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5F778" w14:textId="77777777" w:rsidR="00B06E2F" w:rsidRDefault="00B06E2F" w:rsidP="0093787D">
      <w:pPr>
        <w:jc w:val="center"/>
        <w:rPr>
          <w:b/>
          <w:lang w:val="ro-RO"/>
        </w:rPr>
      </w:pPr>
    </w:p>
    <w:p w14:paraId="64211876" w14:textId="12DF4926" w:rsidR="0093787D" w:rsidRPr="004F4648" w:rsidRDefault="0093787D" w:rsidP="004F4648">
      <w:pPr>
        <w:spacing w:line="360" w:lineRule="auto"/>
        <w:jc w:val="center"/>
        <w:rPr>
          <w:rFonts w:ascii="Times New Roman" w:hAnsi="Times New Roman" w:cs="Times New Roman"/>
          <w:b/>
          <w:sz w:val="24"/>
          <w:szCs w:val="24"/>
          <w:lang w:val="ro-RO"/>
        </w:rPr>
      </w:pPr>
      <w:r w:rsidRPr="004F4648">
        <w:rPr>
          <w:rFonts w:ascii="Times New Roman" w:hAnsi="Times New Roman" w:cs="Times New Roman"/>
          <w:b/>
          <w:sz w:val="24"/>
          <w:szCs w:val="24"/>
          <w:lang w:val="ro-RO"/>
        </w:rPr>
        <w:t>DETALIEREA SITUAȚIILOR DE RISC/ANALIZA DE RISC DIN DOMENIUL DE ACTIVITATE AL ÎNTREPRINDERII PUBLICE ANALIZA DE RISC</w:t>
      </w:r>
    </w:p>
    <w:p w14:paraId="64B455E9" w14:textId="77777777" w:rsidR="0093787D" w:rsidRPr="004F4648" w:rsidRDefault="0093787D" w:rsidP="004F4648">
      <w:pPr>
        <w:spacing w:line="360" w:lineRule="auto"/>
        <w:jc w:val="center"/>
        <w:rPr>
          <w:rFonts w:ascii="Times New Roman" w:hAnsi="Times New Roman" w:cs="Times New Roman"/>
          <w:sz w:val="24"/>
          <w:szCs w:val="24"/>
          <w:lang w:val="ro-RO"/>
        </w:rPr>
      </w:pPr>
      <w:r w:rsidRPr="004F4648">
        <w:rPr>
          <w:rFonts w:ascii="Times New Roman" w:hAnsi="Times New Roman" w:cs="Times New Roman"/>
          <w:sz w:val="24"/>
          <w:szCs w:val="24"/>
          <w:lang w:val="ro-RO"/>
        </w:rPr>
        <w:t>1. Responsabilul cu riscurile</w:t>
      </w:r>
    </w:p>
    <w:p w14:paraId="7550ACD3" w14:textId="77777777" w:rsidR="0093787D" w:rsidRPr="004F4648" w:rsidRDefault="0093787D" w:rsidP="004F4648">
      <w:pPr>
        <w:spacing w:line="360" w:lineRule="auto"/>
        <w:ind w:firstLine="720"/>
        <w:jc w:val="both"/>
        <w:rPr>
          <w:rFonts w:ascii="Times New Roman" w:hAnsi="Times New Roman" w:cs="Times New Roman"/>
          <w:sz w:val="24"/>
          <w:szCs w:val="24"/>
          <w:lang w:val="ro-RO"/>
        </w:rPr>
      </w:pPr>
      <w:r w:rsidRPr="004F4648">
        <w:rPr>
          <w:rFonts w:ascii="Times New Roman" w:hAnsi="Times New Roman" w:cs="Times New Roman"/>
          <w:sz w:val="24"/>
          <w:szCs w:val="24"/>
          <w:lang w:val="ro-RO"/>
        </w:rPr>
        <w:t>Fiecare conducător de unitate ierarhică, are desemnat, prin decizie, un responsabil cu riscurile. Astfel, responsabilul cu riscurile colectează riscurile identificate în cadrul unității sale ierarhice, elaborează și actualizează registrul de riscuri la nivelul acesteia.</w:t>
      </w:r>
    </w:p>
    <w:p w14:paraId="33030B0C" w14:textId="77777777" w:rsidR="0093787D" w:rsidRPr="004F4648" w:rsidRDefault="0093787D" w:rsidP="004F4648">
      <w:pPr>
        <w:spacing w:line="360" w:lineRule="auto"/>
        <w:jc w:val="center"/>
        <w:rPr>
          <w:rFonts w:ascii="Times New Roman" w:hAnsi="Times New Roman" w:cs="Times New Roman"/>
          <w:sz w:val="24"/>
          <w:szCs w:val="24"/>
          <w:lang w:val="ro-RO"/>
        </w:rPr>
      </w:pPr>
      <w:r w:rsidRPr="004F4648">
        <w:rPr>
          <w:rFonts w:ascii="Times New Roman" w:hAnsi="Times New Roman" w:cs="Times New Roman"/>
          <w:sz w:val="24"/>
          <w:szCs w:val="24"/>
          <w:lang w:val="ro-RO"/>
        </w:rPr>
        <w:t>2. Identificarea riscurilor</w:t>
      </w:r>
    </w:p>
    <w:p w14:paraId="16CB9085" w14:textId="77777777" w:rsidR="0093787D" w:rsidRPr="004F4648" w:rsidRDefault="0093787D" w:rsidP="004F4648">
      <w:pPr>
        <w:spacing w:line="360" w:lineRule="auto"/>
        <w:ind w:firstLine="720"/>
        <w:jc w:val="both"/>
        <w:rPr>
          <w:rFonts w:ascii="Times New Roman" w:hAnsi="Times New Roman" w:cs="Times New Roman"/>
          <w:sz w:val="24"/>
          <w:szCs w:val="24"/>
          <w:lang w:val="ro-RO"/>
        </w:rPr>
      </w:pPr>
      <w:r w:rsidRPr="004F4648">
        <w:rPr>
          <w:rFonts w:ascii="Times New Roman" w:hAnsi="Times New Roman" w:cs="Times New Roman"/>
          <w:sz w:val="24"/>
          <w:szCs w:val="24"/>
          <w:lang w:val="ro-RO"/>
        </w:rPr>
        <w:t xml:space="preserve">Identificarea riscurilor presupune activitatea coordonată la nivelul companiei de identificare și descriere a riscurilor </w:t>
      </w:r>
      <w:proofErr w:type="spellStart"/>
      <w:r w:rsidRPr="004F4648">
        <w:rPr>
          <w:rFonts w:ascii="Times New Roman" w:hAnsi="Times New Roman" w:cs="Times New Roman"/>
          <w:sz w:val="24"/>
          <w:szCs w:val="24"/>
          <w:lang w:val="ro-RO"/>
        </w:rPr>
        <w:t>asociete</w:t>
      </w:r>
      <w:proofErr w:type="spellEnd"/>
      <w:r w:rsidRPr="004F4648">
        <w:rPr>
          <w:rFonts w:ascii="Times New Roman" w:hAnsi="Times New Roman" w:cs="Times New Roman"/>
          <w:sz w:val="24"/>
          <w:szCs w:val="24"/>
          <w:lang w:val="ro-RO"/>
        </w:rPr>
        <w:t xml:space="preserve"> obiectivelor. Riscurile sunt identificate la nivelul fiecărei structuri organizaționale, sub </w:t>
      </w:r>
      <w:proofErr w:type="spellStart"/>
      <w:r w:rsidRPr="004F4648">
        <w:rPr>
          <w:rFonts w:ascii="Times New Roman" w:hAnsi="Times New Roman" w:cs="Times New Roman"/>
          <w:sz w:val="24"/>
          <w:szCs w:val="24"/>
          <w:lang w:val="ro-RO"/>
        </w:rPr>
        <w:t>indrumarea</w:t>
      </w:r>
      <w:proofErr w:type="spellEnd"/>
      <w:r w:rsidRPr="004F4648">
        <w:rPr>
          <w:rFonts w:ascii="Times New Roman" w:hAnsi="Times New Roman" w:cs="Times New Roman"/>
          <w:sz w:val="24"/>
          <w:szCs w:val="24"/>
          <w:lang w:val="ro-RO"/>
        </w:rPr>
        <w:t xml:space="preserve"> responsabilului de risc desemnat. </w:t>
      </w:r>
    </w:p>
    <w:p w14:paraId="1A740AE5" w14:textId="77777777" w:rsidR="0093787D" w:rsidRPr="004F4648" w:rsidRDefault="0093787D" w:rsidP="004F4648">
      <w:pPr>
        <w:spacing w:line="360" w:lineRule="auto"/>
        <w:jc w:val="center"/>
        <w:rPr>
          <w:rFonts w:ascii="Times New Roman" w:hAnsi="Times New Roman" w:cs="Times New Roman"/>
          <w:sz w:val="24"/>
          <w:szCs w:val="24"/>
          <w:lang w:val="ro-RO"/>
        </w:rPr>
      </w:pPr>
      <w:r w:rsidRPr="004F4648">
        <w:rPr>
          <w:rFonts w:ascii="Times New Roman" w:hAnsi="Times New Roman" w:cs="Times New Roman"/>
          <w:sz w:val="24"/>
          <w:szCs w:val="24"/>
          <w:lang w:val="ro-RO"/>
        </w:rPr>
        <w:t>3. Evaluarea riscurilor.</w:t>
      </w:r>
    </w:p>
    <w:p w14:paraId="70D2BF17" w14:textId="77777777" w:rsidR="0093787D" w:rsidRPr="004F4648" w:rsidRDefault="0093787D" w:rsidP="004F4648">
      <w:pPr>
        <w:spacing w:line="360" w:lineRule="auto"/>
        <w:ind w:firstLine="720"/>
        <w:jc w:val="both"/>
        <w:rPr>
          <w:rFonts w:ascii="Times New Roman" w:hAnsi="Times New Roman" w:cs="Times New Roman"/>
          <w:sz w:val="24"/>
          <w:szCs w:val="24"/>
          <w:lang w:val="ro-RO"/>
        </w:rPr>
      </w:pPr>
      <w:r w:rsidRPr="004F4648">
        <w:rPr>
          <w:rFonts w:ascii="Times New Roman" w:hAnsi="Times New Roman" w:cs="Times New Roman"/>
          <w:sz w:val="24"/>
          <w:szCs w:val="24"/>
          <w:lang w:val="ro-RO"/>
        </w:rPr>
        <w:t xml:space="preserve"> Evaluarea riscurilor se face de către fiecare compartiment. Această etapă presupune evaluarea probabilității de apariție a riscurilor și a consecințelor asupra activităților din cadrul obiectivelor, în cazul în care acestea apar. Evaluarea riscurilor presupune parcurgerea următoarelor etape: </w:t>
      </w:r>
    </w:p>
    <w:p w14:paraId="5FF9D5A2" w14:textId="77777777" w:rsidR="0093787D" w:rsidRPr="004F4648" w:rsidRDefault="0093787D" w:rsidP="004F4648">
      <w:pPr>
        <w:spacing w:line="360" w:lineRule="auto"/>
        <w:jc w:val="both"/>
        <w:rPr>
          <w:rFonts w:ascii="Times New Roman" w:hAnsi="Times New Roman" w:cs="Times New Roman"/>
          <w:sz w:val="24"/>
          <w:szCs w:val="24"/>
          <w:lang w:val="ro-RO"/>
        </w:rPr>
      </w:pPr>
      <w:r w:rsidRPr="004F4648">
        <w:rPr>
          <w:rFonts w:ascii="Times New Roman" w:hAnsi="Times New Roman" w:cs="Times New Roman"/>
          <w:sz w:val="24"/>
          <w:szCs w:val="24"/>
          <w:lang w:val="ro-RO"/>
        </w:rPr>
        <w:sym w:font="Symbol" w:char="F0D8"/>
      </w:r>
      <w:r w:rsidRPr="004F4648">
        <w:rPr>
          <w:rFonts w:ascii="Times New Roman" w:hAnsi="Times New Roman" w:cs="Times New Roman"/>
          <w:sz w:val="24"/>
          <w:szCs w:val="24"/>
          <w:lang w:val="ro-RO"/>
        </w:rPr>
        <w:t xml:space="preserve"> Evaluarea probabilității de apariție a riscului identificat </w:t>
      </w:r>
    </w:p>
    <w:p w14:paraId="0E85807F" w14:textId="77777777" w:rsidR="0093787D" w:rsidRPr="004F4648" w:rsidRDefault="0093787D" w:rsidP="004F4648">
      <w:pPr>
        <w:spacing w:line="360" w:lineRule="auto"/>
        <w:jc w:val="both"/>
        <w:rPr>
          <w:rFonts w:ascii="Times New Roman" w:hAnsi="Times New Roman" w:cs="Times New Roman"/>
          <w:sz w:val="24"/>
          <w:szCs w:val="24"/>
          <w:lang w:val="ro-RO"/>
        </w:rPr>
      </w:pPr>
      <w:r w:rsidRPr="004F4648">
        <w:rPr>
          <w:rFonts w:ascii="Times New Roman" w:hAnsi="Times New Roman" w:cs="Times New Roman"/>
          <w:sz w:val="24"/>
          <w:szCs w:val="24"/>
          <w:lang w:val="ro-RO"/>
        </w:rPr>
        <w:sym w:font="Symbol" w:char="F0D8"/>
      </w:r>
      <w:r w:rsidRPr="004F4648">
        <w:rPr>
          <w:rFonts w:ascii="Times New Roman" w:hAnsi="Times New Roman" w:cs="Times New Roman"/>
          <w:sz w:val="24"/>
          <w:szCs w:val="24"/>
          <w:lang w:val="ro-RO"/>
        </w:rPr>
        <w:t xml:space="preserve"> </w:t>
      </w:r>
      <w:proofErr w:type="spellStart"/>
      <w:r w:rsidRPr="004F4648">
        <w:rPr>
          <w:rFonts w:ascii="Times New Roman" w:hAnsi="Times New Roman" w:cs="Times New Roman"/>
          <w:sz w:val="24"/>
          <w:szCs w:val="24"/>
          <w:lang w:val="ro-RO"/>
        </w:rPr>
        <w:t>Evaluareaimpactului</w:t>
      </w:r>
      <w:proofErr w:type="spellEnd"/>
      <w:r w:rsidRPr="004F4648">
        <w:rPr>
          <w:rFonts w:ascii="Times New Roman" w:hAnsi="Times New Roman" w:cs="Times New Roman"/>
          <w:sz w:val="24"/>
          <w:szCs w:val="24"/>
          <w:lang w:val="ro-RO"/>
        </w:rPr>
        <w:t xml:space="preserve"> asupra activităților din cadrul obiectivelor în cazul în care acestea apar </w:t>
      </w:r>
    </w:p>
    <w:p w14:paraId="329F370B" w14:textId="77777777" w:rsidR="0093787D" w:rsidRPr="004F4648" w:rsidRDefault="0093787D" w:rsidP="004F4648">
      <w:pPr>
        <w:spacing w:line="360" w:lineRule="auto"/>
        <w:jc w:val="both"/>
        <w:rPr>
          <w:rFonts w:ascii="Times New Roman" w:hAnsi="Times New Roman" w:cs="Times New Roman"/>
          <w:sz w:val="24"/>
          <w:szCs w:val="24"/>
          <w:lang w:val="ro-RO"/>
        </w:rPr>
      </w:pPr>
      <w:r w:rsidRPr="004F4648">
        <w:rPr>
          <w:rFonts w:ascii="Times New Roman" w:hAnsi="Times New Roman" w:cs="Times New Roman"/>
          <w:sz w:val="24"/>
          <w:szCs w:val="24"/>
          <w:lang w:val="ro-RO"/>
        </w:rPr>
        <w:sym w:font="Symbol" w:char="F0D8"/>
      </w:r>
      <w:r w:rsidRPr="004F4648">
        <w:rPr>
          <w:rFonts w:ascii="Times New Roman" w:hAnsi="Times New Roman" w:cs="Times New Roman"/>
          <w:sz w:val="24"/>
          <w:szCs w:val="24"/>
          <w:lang w:val="ro-RO"/>
        </w:rPr>
        <w:t xml:space="preserve"> Evaluarea expunerii la risc, ca o combinație între probabilitate și impact</w:t>
      </w:r>
    </w:p>
    <w:p w14:paraId="210F6F99" w14:textId="77777777" w:rsidR="0093787D" w:rsidRPr="004F4648" w:rsidRDefault="0093787D" w:rsidP="004F4648">
      <w:pPr>
        <w:spacing w:line="360" w:lineRule="auto"/>
        <w:jc w:val="both"/>
        <w:rPr>
          <w:rFonts w:ascii="Times New Roman" w:hAnsi="Times New Roman" w:cs="Times New Roman"/>
          <w:sz w:val="24"/>
          <w:szCs w:val="24"/>
          <w:lang w:val="ro-RO"/>
        </w:rPr>
      </w:pPr>
      <w:r w:rsidRPr="004F4648">
        <w:rPr>
          <w:rFonts w:ascii="Times New Roman" w:hAnsi="Times New Roman" w:cs="Times New Roman"/>
          <w:sz w:val="24"/>
          <w:szCs w:val="24"/>
          <w:lang w:val="ro-RO"/>
        </w:rPr>
        <w:t xml:space="preserve"> </w:t>
      </w:r>
      <w:r w:rsidRPr="004F4648">
        <w:rPr>
          <w:rFonts w:ascii="Times New Roman" w:hAnsi="Times New Roman" w:cs="Times New Roman"/>
          <w:sz w:val="24"/>
          <w:szCs w:val="24"/>
          <w:lang w:val="ro-RO"/>
        </w:rPr>
        <w:sym w:font="Symbol" w:char="F0D8"/>
      </w:r>
      <w:r w:rsidRPr="004F4648">
        <w:rPr>
          <w:rFonts w:ascii="Times New Roman" w:hAnsi="Times New Roman" w:cs="Times New Roman"/>
          <w:sz w:val="24"/>
          <w:szCs w:val="24"/>
          <w:lang w:val="ro-RO"/>
        </w:rPr>
        <w:t xml:space="preserve"> Stabilirea toleranței la risc.</w:t>
      </w:r>
    </w:p>
    <w:p w14:paraId="683908D0" w14:textId="77777777" w:rsidR="0093787D" w:rsidRDefault="0093787D" w:rsidP="004F4648">
      <w:pPr>
        <w:spacing w:line="360" w:lineRule="auto"/>
        <w:jc w:val="both"/>
        <w:rPr>
          <w:rFonts w:ascii="Times New Roman" w:hAnsi="Times New Roman" w:cs="Times New Roman"/>
          <w:sz w:val="24"/>
          <w:szCs w:val="24"/>
          <w:lang w:val="ro-RO"/>
        </w:rPr>
      </w:pPr>
      <w:r w:rsidRPr="004F4648">
        <w:rPr>
          <w:rFonts w:ascii="Times New Roman" w:hAnsi="Times New Roman" w:cs="Times New Roman"/>
          <w:sz w:val="24"/>
          <w:szCs w:val="24"/>
          <w:lang w:val="ro-RO"/>
        </w:rPr>
        <w:t xml:space="preserve"> Evaluarea riscului este efectuată folosind următoarea matrice: </w:t>
      </w:r>
    </w:p>
    <w:p w14:paraId="6F13F14C" w14:textId="77777777" w:rsidR="0093787D" w:rsidRPr="004F4648" w:rsidRDefault="0093787D" w:rsidP="004F4648">
      <w:pPr>
        <w:spacing w:line="360" w:lineRule="auto"/>
        <w:jc w:val="both"/>
        <w:rPr>
          <w:rFonts w:ascii="Times New Roman" w:hAnsi="Times New Roman" w:cs="Times New Roman"/>
          <w:sz w:val="24"/>
          <w:szCs w:val="24"/>
          <w:lang w:val="ro-RO"/>
        </w:rPr>
      </w:pPr>
      <w:r w:rsidRPr="004F4648">
        <w:rPr>
          <w:rFonts w:ascii="Times New Roman" w:hAnsi="Times New Roman" w:cs="Times New Roman"/>
          <w:sz w:val="24"/>
          <w:szCs w:val="24"/>
          <w:lang w:val="ro-RO"/>
        </w:rPr>
        <w:t xml:space="preserve">PROBABILITATEA I M P A C T </w:t>
      </w:r>
    </w:p>
    <w:p w14:paraId="6B1CD35D" w14:textId="77777777" w:rsidR="0093787D" w:rsidRPr="004F4648" w:rsidRDefault="0093787D" w:rsidP="004F4648">
      <w:pPr>
        <w:spacing w:line="360" w:lineRule="auto"/>
        <w:jc w:val="both"/>
        <w:rPr>
          <w:rFonts w:ascii="Times New Roman" w:hAnsi="Times New Roman" w:cs="Times New Roman"/>
          <w:sz w:val="24"/>
          <w:szCs w:val="24"/>
          <w:lang w:val="ro-RO"/>
        </w:rPr>
      </w:pPr>
      <w:r w:rsidRPr="004F4648">
        <w:rPr>
          <w:rFonts w:ascii="Times New Roman" w:hAnsi="Times New Roman" w:cs="Times New Roman"/>
          <w:sz w:val="24"/>
          <w:szCs w:val="24"/>
          <w:lang w:val="ro-RO"/>
        </w:rPr>
        <w:t xml:space="preserve">1 scăzută , moderată, ridicată </w:t>
      </w:r>
    </w:p>
    <w:p w14:paraId="4BE58035" w14:textId="77777777" w:rsidR="0093787D" w:rsidRPr="004F4648" w:rsidRDefault="0093787D" w:rsidP="004F4648">
      <w:pPr>
        <w:spacing w:line="360" w:lineRule="auto"/>
        <w:jc w:val="center"/>
        <w:rPr>
          <w:rFonts w:ascii="Times New Roman" w:hAnsi="Times New Roman" w:cs="Times New Roman"/>
          <w:sz w:val="24"/>
          <w:szCs w:val="24"/>
          <w:lang w:val="ro-RO"/>
        </w:rPr>
      </w:pPr>
      <w:r w:rsidRPr="004F4648">
        <w:rPr>
          <w:rFonts w:ascii="Times New Roman" w:hAnsi="Times New Roman" w:cs="Times New Roman"/>
          <w:sz w:val="24"/>
          <w:szCs w:val="24"/>
          <w:lang w:val="ro-RO"/>
        </w:rPr>
        <w:lastRenderedPageBreak/>
        <w:t>4. Toleranța la risc</w:t>
      </w:r>
    </w:p>
    <w:p w14:paraId="3E7460F9" w14:textId="77777777" w:rsidR="0093787D" w:rsidRPr="004F4648" w:rsidRDefault="0093787D" w:rsidP="004F4648">
      <w:pPr>
        <w:spacing w:line="360" w:lineRule="auto"/>
        <w:ind w:firstLine="720"/>
        <w:jc w:val="both"/>
        <w:rPr>
          <w:rFonts w:ascii="Times New Roman" w:hAnsi="Times New Roman" w:cs="Times New Roman"/>
          <w:sz w:val="24"/>
          <w:szCs w:val="24"/>
          <w:lang w:val="ro-RO"/>
        </w:rPr>
      </w:pPr>
      <w:proofErr w:type="spellStart"/>
      <w:r w:rsidRPr="004F4648">
        <w:rPr>
          <w:rFonts w:ascii="Times New Roman" w:hAnsi="Times New Roman" w:cs="Times New Roman"/>
          <w:sz w:val="24"/>
          <w:szCs w:val="24"/>
          <w:lang w:val="ro-RO"/>
        </w:rPr>
        <w:t>Toleranţa</w:t>
      </w:r>
      <w:proofErr w:type="spellEnd"/>
      <w:r w:rsidRPr="004F4648">
        <w:rPr>
          <w:rFonts w:ascii="Times New Roman" w:hAnsi="Times New Roman" w:cs="Times New Roman"/>
          <w:sz w:val="24"/>
          <w:szCs w:val="24"/>
          <w:lang w:val="ro-RO"/>
        </w:rPr>
        <w:t xml:space="preserve"> la risc reprezintă "cantitatea" de risc pe care o structură este pregătită să o tolereze sau la care este dispusă să se expună la un moment dat </w:t>
      </w:r>
      <w:proofErr w:type="spellStart"/>
      <w:r w:rsidRPr="004F4648">
        <w:rPr>
          <w:rFonts w:ascii="Times New Roman" w:hAnsi="Times New Roman" w:cs="Times New Roman"/>
          <w:sz w:val="24"/>
          <w:szCs w:val="24"/>
          <w:lang w:val="ro-RO"/>
        </w:rPr>
        <w:t>şi</w:t>
      </w:r>
      <w:proofErr w:type="spellEnd"/>
      <w:r w:rsidRPr="004F4648">
        <w:rPr>
          <w:rFonts w:ascii="Times New Roman" w:hAnsi="Times New Roman" w:cs="Times New Roman"/>
          <w:sz w:val="24"/>
          <w:szCs w:val="24"/>
          <w:lang w:val="ro-RO"/>
        </w:rPr>
        <w:t xml:space="preserve"> presupune următoarele: </w:t>
      </w:r>
    </w:p>
    <w:p w14:paraId="11B903A1" w14:textId="77777777" w:rsidR="0093787D" w:rsidRPr="004F4648" w:rsidRDefault="0093787D" w:rsidP="004F4648">
      <w:pPr>
        <w:spacing w:line="360" w:lineRule="auto"/>
        <w:ind w:firstLine="720"/>
        <w:jc w:val="both"/>
        <w:rPr>
          <w:rFonts w:ascii="Times New Roman" w:hAnsi="Times New Roman" w:cs="Times New Roman"/>
          <w:sz w:val="24"/>
          <w:szCs w:val="24"/>
          <w:lang w:val="ro-RO"/>
        </w:rPr>
      </w:pPr>
      <w:r w:rsidRPr="004F4648">
        <w:rPr>
          <w:rFonts w:ascii="Times New Roman" w:hAnsi="Times New Roman" w:cs="Times New Roman"/>
          <w:sz w:val="24"/>
          <w:szCs w:val="24"/>
          <w:lang w:val="ro-RO"/>
        </w:rPr>
        <w:sym w:font="Symbol" w:char="F0D8"/>
      </w:r>
      <w:r w:rsidRPr="004F4648">
        <w:rPr>
          <w:rFonts w:ascii="Times New Roman" w:hAnsi="Times New Roman" w:cs="Times New Roman"/>
          <w:sz w:val="24"/>
          <w:szCs w:val="24"/>
          <w:lang w:val="ro-RO"/>
        </w:rPr>
        <w:t xml:space="preserve"> pentru fiecare risc identificat este necesară efectuarea unei comparări a expunerii la risc cu nivelul </w:t>
      </w:r>
      <w:proofErr w:type="spellStart"/>
      <w:r w:rsidRPr="004F4648">
        <w:rPr>
          <w:rFonts w:ascii="Times New Roman" w:hAnsi="Times New Roman" w:cs="Times New Roman"/>
          <w:sz w:val="24"/>
          <w:szCs w:val="24"/>
          <w:lang w:val="ro-RO"/>
        </w:rPr>
        <w:t>toleranţei</w:t>
      </w:r>
      <w:proofErr w:type="spellEnd"/>
      <w:r w:rsidRPr="004F4648">
        <w:rPr>
          <w:rFonts w:ascii="Times New Roman" w:hAnsi="Times New Roman" w:cs="Times New Roman"/>
          <w:sz w:val="24"/>
          <w:szCs w:val="24"/>
          <w:lang w:val="ro-RO"/>
        </w:rPr>
        <w:t xml:space="preserve"> la risc;</w:t>
      </w:r>
    </w:p>
    <w:p w14:paraId="01CD02CC" w14:textId="77777777" w:rsidR="0093787D" w:rsidRPr="004F4648" w:rsidRDefault="0093787D" w:rsidP="004F4648">
      <w:pPr>
        <w:spacing w:line="360" w:lineRule="auto"/>
        <w:ind w:firstLine="720"/>
        <w:jc w:val="both"/>
        <w:rPr>
          <w:rFonts w:ascii="Times New Roman" w:hAnsi="Times New Roman" w:cs="Times New Roman"/>
          <w:sz w:val="24"/>
          <w:szCs w:val="24"/>
          <w:lang w:val="ro-RO"/>
        </w:rPr>
      </w:pPr>
      <w:r w:rsidRPr="004F4648">
        <w:rPr>
          <w:rFonts w:ascii="Times New Roman" w:hAnsi="Times New Roman" w:cs="Times New Roman"/>
          <w:sz w:val="24"/>
          <w:szCs w:val="24"/>
          <w:lang w:val="ro-RO"/>
        </w:rPr>
        <w:t xml:space="preserve"> </w:t>
      </w:r>
      <w:r w:rsidRPr="004F4648">
        <w:rPr>
          <w:rFonts w:ascii="Times New Roman" w:hAnsi="Times New Roman" w:cs="Times New Roman"/>
          <w:sz w:val="24"/>
          <w:szCs w:val="24"/>
          <w:lang w:val="ro-RO"/>
        </w:rPr>
        <w:sym w:font="Symbol" w:char="F0D8"/>
      </w:r>
      <w:r w:rsidRPr="004F4648">
        <w:rPr>
          <w:rFonts w:ascii="Times New Roman" w:hAnsi="Times New Roman" w:cs="Times New Roman"/>
          <w:sz w:val="24"/>
          <w:szCs w:val="24"/>
          <w:lang w:val="ro-RO"/>
        </w:rPr>
        <w:t xml:space="preserve"> se analizează </w:t>
      </w:r>
      <w:proofErr w:type="spellStart"/>
      <w:r w:rsidRPr="004F4648">
        <w:rPr>
          <w:rFonts w:ascii="Times New Roman" w:hAnsi="Times New Roman" w:cs="Times New Roman"/>
          <w:sz w:val="24"/>
          <w:szCs w:val="24"/>
          <w:lang w:val="ro-RO"/>
        </w:rPr>
        <w:t>deviaţia</w:t>
      </w:r>
      <w:proofErr w:type="spellEnd"/>
      <w:r w:rsidRPr="004F4648">
        <w:rPr>
          <w:rFonts w:ascii="Times New Roman" w:hAnsi="Times New Roman" w:cs="Times New Roman"/>
          <w:sz w:val="24"/>
          <w:szCs w:val="24"/>
          <w:lang w:val="ro-RO"/>
        </w:rPr>
        <w:t xml:space="preserve"> expunerii la risc </w:t>
      </w:r>
      <w:proofErr w:type="spellStart"/>
      <w:r w:rsidRPr="004F4648">
        <w:rPr>
          <w:rFonts w:ascii="Times New Roman" w:hAnsi="Times New Roman" w:cs="Times New Roman"/>
          <w:sz w:val="24"/>
          <w:szCs w:val="24"/>
          <w:lang w:val="ro-RO"/>
        </w:rPr>
        <w:t>faţă</w:t>
      </w:r>
      <w:proofErr w:type="spellEnd"/>
      <w:r w:rsidRPr="004F4648">
        <w:rPr>
          <w:rFonts w:ascii="Times New Roman" w:hAnsi="Times New Roman" w:cs="Times New Roman"/>
          <w:sz w:val="24"/>
          <w:szCs w:val="24"/>
          <w:lang w:val="ro-RO"/>
        </w:rPr>
        <w:t xml:space="preserve"> de </w:t>
      </w:r>
      <w:proofErr w:type="spellStart"/>
      <w:r w:rsidRPr="004F4648">
        <w:rPr>
          <w:rFonts w:ascii="Times New Roman" w:hAnsi="Times New Roman" w:cs="Times New Roman"/>
          <w:sz w:val="24"/>
          <w:szCs w:val="24"/>
          <w:lang w:val="ro-RO"/>
        </w:rPr>
        <w:t>toleranţa</w:t>
      </w:r>
      <w:proofErr w:type="spellEnd"/>
      <w:r w:rsidRPr="004F4648">
        <w:rPr>
          <w:rFonts w:ascii="Times New Roman" w:hAnsi="Times New Roman" w:cs="Times New Roman"/>
          <w:sz w:val="24"/>
          <w:szCs w:val="24"/>
          <w:lang w:val="ro-RO"/>
        </w:rPr>
        <w:t xml:space="preserve"> la risc </w:t>
      </w:r>
      <w:proofErr w:type="spellStart"/>
      <w:r w:rsidRPr="004F4648">
        <w:rPr>
          <w:rFonts w:ascii="Times New Roman" w:hAnsi="Times New Roman" w:cs="Times New Roman"/>
          <w:sz w:val="24"/>
          <w:szCs w:val="24"/>
          <w:lang w:val="ro-RO"/>
        </w:rPr>
        <w:t>şi</w:t>
      </w:r>
      <w:proofErr w:type="spellEnd"/>
      <w:r w:rsidRPr="004F4648">
        <w:rPr>
          <w:rFonts w:ascii="Times New Roman" w:hAnsi="Times New Roman" w:cs="Times New Roman"/>
          <w:sz w:val="24"/>
          <w:szCs w:val="24"/>
          <w:lang w:val="ro-RO"/>
        </w:rPr>
        <w:t xml:space="preserve"> se </w:t>
      </w:r>
      <w:proofErr w:type="spellStart"/>
      <w:r w:rsidRPr="004F4648">
        <w:rPr>
          <w:rFonts w:ascii="Times New Roman" w:hAnsi="Times New Roman" w:cs="Times New Roman"/>
          <w:sz w:val="24"/>
          <w:szCs w:val="24"/>
          <w:lang w:val="ro-RO"/>
        </w:rPr>
        <w:t>stabileşte</w:t>
      </w:r>
      <w:proofErr w:type="spellEnd"/>
      <w:r w:rsidRPr="004F4648">
        <w:rPr>
          <w:rFonts w:ascii="Times New Roman" w:hAnsi="Times New Roman" w:cs="Times New Roman"/>
          <w:sz w:val="24"/>
          <w:szCs w:val="24"/>
          <w:lang w:val="ro-RO"/>
        </w:rPr>
        <w:t xml:space="preserve"> dacă riscul este tolerabil sau nu; </w:t>
      </w:r>
    </w:p>
    <w:p w14:paraId="30F0EE47" w14:textId="77777777" w:rsidR="0093787D" w:rsidRPr="004F4648" w:rsidRDefault="0093787D" w:rsidP="004F4648">
      <w:pPr>
        <w:spacing w:line="360" w:lineRule="auto"/>
        <w:ind w:firstLine="720"/>
        <w:jc w:val="both"/>
        <w:rPr>
          <w:rFonts w:ascii="Times New Roman" w:hAnsi="Times New Roman" w:cs="Times New Roman"/>
          <w:sz w:val="24"/>
          <w:szCs w:val="24"/>
          <w:lang w:val="ro-RO"/>
        </w:rPr>
      </w:pPr>
      <w:r w:rsidRPr="004F4648">
        <w:rPr>
          <w:rFonts w:ascii="Times New Roman" w:hAnsi="Times New Roman" w:cs="Times New Roman"/>
          <w:sz w:val="24"/>
          <w:szCs w:val="24"/>
          <w:lang w:val="ro-RO"/>
        </w:rPr>
        <w:sym w:font="Symbol" w:char="F0D8"/>
      </w:r>
      <w:r w:rsidRPr="004F4648">
        <w:rPr>
          <w:rFonts w:ascii="Times New Roman" w:hAnsi="Times New Roman" w:cs="Times New Roman"/>
          <w:sz w:val="24"/>
          <w:szCs w:val="24"/>
          <w:lang w:val="ro-RO"/>
        </w:rPr>
        <w:t xml:space="preserve"> dacă expunerea la riscul inerent este mai mică sau egală cu </w:t>
      </w:r>
      <w:proofErr w:type="spellStart"/>
      <w:r w:rsidRPr="004F4648">
        <w:rPr>
          <w:rFonts w:ascii="Times New Roman" w:hAnsi="Times New Roman" w:cs="Times New Roman"/>
          <w:sz w:val="24"/>
          <w:szCs w:val="24"/>
          <w:lang w:val="ro-RO"/>
        </w:rPr>
        <w:t>toleranţa</w:t>
      </w:r>
      <w:proofErr w:type="spellEnd"/>
      <w:r w:rsidRPr="004F4648">
        <w:rPr>
          <w:rFonts w:ascii="Times New Roman" w:hAnsi="Times New Roman" w:cs="Times New Roman"/>
          <w:sz w:val="24"/>
          <w:szCs w:val="24"/>
          <w:lang w:val="ro-RO"/>
        </w:rPr>
        <w:t xml:space="preserve"> la risc, atunci nu se impun măsuri de control al riscurilor, ceea ce înseamnă că riscurile sunt acceptate; </w:t>
      </w:r>
    </w:p>
    <w:p w14:paraId="25F1ED0B" w14:textId="77777777" w:rsidR="0093787D" w:rsidRPr="004F4648" w:rsidRDefault="0093787D" w:rsidP="004F4648">
      <w:pPr>
        <w:spacing w:line="360" w:lineRule="auto"/>
        <w:ind w:firstLine="720"/>
        <w:jc w:val="both"/>
        <w:rPr>
          <w:rFonts w:ascii="Times New Roman" w:hAnsi="Times New Roman" w:cs="Times New Roman"/>
          <w:sz w:val="24"/>
          <w:szCs w:val="24"/>
          <w:lang w:val="ro-RO"/>
        </w:rPr>
      </w:pPr>
      <w:r w:rsidRPr="004F4648">
        <w:rPr>
          <w:rFonts w:ascii="Times New Roman" w:hAnsi="Times New Roman" w:cs="Times New Roman"/>
          <w:sz w:val="24"/>
          <w:szCs w:val="24"/>
          <w:lang w:val="ro-RO"/>
        </w:rPr>
        <w:sym w:font="Symbol" w:char="F0D8"/>
      </w:r>
      <w:r w:rsidRPr="004F4648">
        <w:rPr>
          <w:rFonts w:ascii="Times New Roman" w:hAnsi="Times New Roman" w:cs="Times New Roman"/>
          <w:sz w:val="24"/>
          <w:szCs w:val="24"/>
          <w:lang w:val="ro-RO"/>
        </w:rPr>
        <w:t xml:space="preserve"> toate riscurile care au un nivel al expunerii situat deasupra limitei de </w:t>
      </w:r>
      <w:proofErr w:type="spellStart"/>
      <w:r w:rsidRPr="004F4648">
        <w:rPr>
          <w:rFonts w:ascii="Times New Roman" w:hAnsi="Times New Roman" w:cs="Times New Roman"/>
          <w:sz w:val="24"/>
          <w:szCs w:val="24"/>
          <w:lang w:val="ro-RO"/>
        </w:rPr>
        <w:t>toleranţă</w:t>
      </w:r>
      <w:proofErr w:type="spellEnd"/>
      <w:r w:rsidRPr="004F4648">
        <w:rPr>
          <w:rFonts w:ascii="Times New Roman" w:hAnsi="Times New Roman" w:cs="Times New Roman"/>
          <w:sz w:val="24"/>
          <w:szCs w:val="24"/>
          <w:lang w:val="ro-RO"/>
        </w:rPr>
        <w:t xml:space="preserve"> trebuie tratate prin măsuri de control prin care expunerea la riscurile reziduale să fie adusă sub limita de </w:t>
      </w:r>
      <w:proofErr w:type="spellStart"/>
      <w:r w:rsidRPr="004F4648">
        <w:rPr>
          <w:rFonts w:ascii="Times New Roman" w:hAnsi="Times New Roman" w:cs="Times New Roman"/>
          <w:sz w:val="24"/>
          <w:szCs w:val="24"/>
          <w:lang w:val="ro-RO"/>
        </w:rPr>
        <w:t>toleranţă</w:t>
      </w:r>
      <w:proofErr w:type="spellEnd"/>
      <w:r w:rsidRPr="004F4648">
        <w:rPr>
          <w:rFonts w:ascii="Times New Roman" w:hAnsi="Times New Roman" w:cs="Times New Roman"/>
          <w:sz w:val="24"/>
          <w:szCs w:val="24"/>
          <w:lang w:val="ro-RO"/>
        </w:rPr>
        <w:t xml:space="preserve"> stabilită.</w:t>
      </w:r>
    </w:p>
    <w:p w14:paraId="4D1F81E8" w14:textId="77777777" w:rsidR="0093787D" w:rsidRPr="004F4648" w:rsidRDefault="0093787D" w:rsidP="004F4648">
      <w:pPr>
        <w:spacing w:line="360" w:lineRule="auto"/>
        <w:ind w:firstLine="720"/>
        <w:jc w:val="both"/>
        <w:rPr>
          <w:rFonts w:ascii="Times New Roman" w:hAnsi="Times New Roman" w:cs="Times New Roman"/>
          <w:sz w:val="24"/>
          <w:szCs w:val="24"/>
          <w:lang w:val="ro-RO"/>
        </w:rPr>
      </w:pPr>
      <w:r w:rsidRPr="004F4648">
        <w:rPr>
          <w:rFonts w:ascii="Times New Roman" w:hAnsi="Times New Roman" w:cs="Times New Roman"/>
          <w:sz w:val="24"/>
          <w:szCs w:val="24"/>
          <w:lang w:val="ro-RO"/>
        </w:rPr>
        <w:t xml:space="preserve"> Stabilirea limitei de </w:t>
      </w:r>
      <w:proofErr w:type="spellStart"/>
      <w:r w:rsidRPr="004F4648">
        <w:rPr>
          <w:rFonts w:ascii="Times New Roman" w:hAnsi="Times New Roman" w:cs="Times New Roman"/>
          <w:sz w:val="24"/>
          <w:szCs w:val="24"/>
          <w:lang w:val="ro-RO"/>
        </w:rPr>
        <w:t>toleranţă</w:t>
      </w:r>
      <w:proofErr w:type="spellEnd"/>
      <w:r w:rsidRPr="004F4648">
        <w:rPr>
          <w:rFonts w:ascii="Times New Roman" w:hAnsi="Times New Roman" w:cs="Times New Roman"/>
          <w:sz w:val="24"/>
          <w:szCs w:val="24"/>
          <w:lang w:val="ro-RO"/>
        </w:rPr>
        <w:t xml:space="preserve"> la risc constă în punerea într-o </w:t>
      </w:r>
      <w:proofErr w:type="spellStart"/>
      <w:r w:rsidRPr="004F4648">
        <w:rPr>
          <w:rFonts w:ascii="Times New Roman" w:hAnsi="Times New Roman" w:cs="Times New Roman"/>
          <w:sz w:val="24"/>
          <w:szCs w:val="24"/>
          <w:lang w:val="ro-RO"/>
        </w:rPr>
        <w:t>relaţie</w:t>
      </w:r>
      <w:proofErr w:type="spellEnd"/>
      <w:r w:rsidRPr="004F4648">
        <w:rPr>
          <w:rFonts w:ascii="Times New Roman" w:hAnsi="Times New Roman" w:cs="Times New Roman"/>
          <w:sz w:val="24"/>
          <w:szCs w:val="24"/>
          <w:lang w:val="ro-RO"/>
        </w:rPr>
        <w:t xml:space="preserve"> de echilibru a costului de controlare a riscurilor cu costul expunerii, în cazul în care riscul s-ar materializa, </w:t>
      </w:r>
      <w:proofErr w:type="spellStart"/>
      <w:r w:rsidRPr="004F4648">
        <w:rPr>
          <w:rFonts w:ascii="Times New Roman" w:hAnsi="Times New Roman" w:cs="Times New Roman"/>
          <w:sz w:val="24"/>
          <w:szCs w:val="24"/>
          <w:lang w:val="ro-RO"/>
        </w:rPr>
        <w:t>şi</w:t>
      </w:r>
      <w:proofErr w:type="spellEnd"/>
      <w:r w:rsidRPr="004F4648">
        <w:rPr>
          <w:rFonts w:ascii="Times New Roman" w:hAnsi="Times New Roman" w:cs="Times New Roman"/>
          <w:sz w:val="24"/>
          <w:szCs w:val="24"/>
          <w:lang w:val="ro-RO"/>
        </w:rPr>
        <w:t xml:space="preserve"> se face potrivit tabelului: Nivel tolerare </w:t>
      </w:r>
      <w:proofErr w:type="spellStart"/>
      <w:r w:rsidRPr="004F4648">
        <w:rPr>
          <w:rFonts w:ascii="Times New Roman" w:hAnsi="Times New Roman" w:cs="Times New Roman"/>
          <w:sz w:val="24"/>
          <w:szCs w:val="24"/>
          <w:lang w:val="ro-RO"/>
        </w:rPr>
        <w:t>Explicaţii</w:t>
      </w:r>
      <w:proofErr w:type="spellEnd"/>
      <w:r w:rsidRPr="004F4648">
        <w:rPr>
          <w:rFonts w:ascii="Times New Roman" w:hAnsi="Times New Roman" w:cs="Times New Roman"/>
          <w:sz w:val="24"/>
          <w:szCs w:val="24"/>
          <w:lang w:val="ro-RO"/>
        </w:rPr>
        <w:t xml:space="preserve"> 1-2 Tolerabil Nu necesită nicio măsură de control 3-4 Tolerare medie</w:t>
      </w:r>
    </w:p>
    <w:p w14:paraId="4CC782FD" w14:textId="77777777" w:rsidR="0093787D" w:rsidRPr="004F4648" w:rsidRDefault="0093787D" w:rsidP="004F4648">
      <w:pPr>
        <w:spacing w:line="360" w:lineRule="auto"/>
        <w:ind w:firstLine="720"/>
        <w:jc w:val="both"/>
        <w:rPr>
          <w:rFonts w:ascii="Times New Roman" w:hAnsi="Times New Roman" w:cs="Times New Roman"/>
          <w:sz w:val="24"/>
          <w:szCs w:val="24"/>
          <w:lang w:val="ro-RO"/>
        </w:rPr>
      </w:pPr>
      <w:r w:rsidRPr="004F4648">
        <w:rPr>
          <w:rFonts w:ascii="Times New Roman" w:hAnsi="Times New Roman" w:cs="Times New Roman"/>
          <w:sz w:val="24"/>
          <w:szCs w:val="24"/>
          <w:lang w:val="ro-RO"/>
        </w:rPr>
        <w:t xml:space="preserve"> Necesită măsuri de control pe termen scurt/mediu 6-9 Intolerabil </w:t>
      </w:r>
    </w:p>
    <w:p w14:paraId="1CF8F85B" w14:textId="77777777" w:rsidR="0093787D" w:rsidRPr="004F4648" w:rsidRDefault="0093787D" w:rsidP="004F4648">
      <w:pPr>
        <w:spacing w:line="360" w:lineRule="auto"/>
        <w:ind w:firstLine="720"/>
        <w:jc w:val="both"/>
        <w:rPr>
          <w:rFonts w:ascii="Times New Roman" w:hAnsi="Times New Roman" w:cs="Times New Roman"/>
          <w:sz w:val="24"/>
          <w:szCs w:val="24"/>
          <w:lang w:val="ro-RO"/>
        </w:rPr>
      </w:pPr>
      <w:r w:rsidRPr="004F4648">
        <w:rPr>
          <w:rFonts w:ascii="Times New Roman" w:hAnsi="Times New Roman" w:cs="Times New Roman"/>
          <w:sz w:val="24"/>
          <w:szCs w:val="24"/>
          <w:lang w:val="ro-RO"/>
        </w:rPr>
        <w:t>Necesită măsuri de control urgente În general, limita maximă a expunerii la riscuri reziduale, respectiv până la care este permisă asumarea riscurilor, sunt valorile unui risc scăzut.</w:t>
      </w:r>
    </w:p>
    <w:p w14:paraId="165C89BC" w14:textId="77777777" w:rsidR="0093787D" w:rsidRPr="004F4648" w:rsidRDefault="0093787D" w:rsidP="004F4648">
      <w:pPr>
        <w:spacing w:line="360" w:lineRule="auto"/>
        <w:ind w:firstLine="720"/>
        <w:jc w:val="center"/>
        <w:rPr>
          <w:rFonts w:ascii="Times New Roman" w:hAnsi="Times New Roman" w:cs="Times New Roman"/>
          <w:sz w:val="24"/>
          <w:szCs w:val="24"/>
          <w:lang w:val="ro-RO"/>
        </w:rPr>
      </w:pPr>
      <w:r w:rsidRPr="004F4648">
        <w:rPr>
          <w:rFonts w:ascii="Times New Roman" w:hAnsi="Times New Roman" w:cs="Times New Roman"/>
          <w:sz w:val="24"/>
          <w:szCs w:val="24"/>
          <w:lang w:val="ro-RO"/>
        </w:rPr>
        <w:t>5. Abordarea riscurilor / Tratarea riscurilor</w:t>
      </w:r>
    </w:p>
    <w:p w14:paraId="771CC07E" w14:textId="77777777" w:rsidR="0093787D" w:rsidRPr="004F4648" w:rsidRDefault="0093787D" w:rsidP="004F4648">
      <w:pPr>
        <w:spacing w:line="360" w:lineRule="auto"/>
        <w:ind w:firstLine="720"/>
        <w:jc w:val="both"/>
        <w:rPr>
          <w:rFonts w:ascii="Times New Roman" w:hAnsi="Times New Roman" w:cs="Times New Roman"/>
          <w:sz w:val="24"/>
          <w:szCs w:val="24"/>
          <w:lang w:val="ro-RO"/>
        </w:rPr>
      </w:pPr>
      <w:r w:rsidRPr="004F4648">
        <w:rPr>
          <w:rFonts w:ascii="Times New Roman" w:hAnsi="Times New Roman" w:cs="Times New Roman"/>
          <w:sz w:val="24"/>
          <w:szCs w:val="24"/>
          <w:lang w:val="ro-RO"/>
        </w:rPr>
        <w:t xml:space="preserve"> Este etapa crucială în managementul riscurilor </w:t>
      </w:r>
      <w:proofErr w:type="spellStart"/>
      <w:r w:rsidRPr="004F4648">
        <w:rPr>
          <w:rFonts w:ascii="Times New Roman" w:hAnsi="Times New Roman" w:cs="Times New Roman"/>
          <w:sz w:val="24"/>
          <w:szCs w:val="24"/>
          <w:lang w:val="ro-RO"/>
        </w:rPr>
        <w:t>şi</w:t>
      </w:r>
      <w:proofErr w:type="spellEnd"/>
      <w:r w:rsidRPr="004F4648">
        <w:rPr>
          <w:rFonts w:ascii="Times New Roman" w:hAnsi="Times New Roman" w:cs="Times New Roman"/>
          <w:sz w:val="24"/>
          <w:szCs w:val="24"/>
          <w:lang w:val="ro-RO"/>
        </w:rPr>
        <w:t xml:space="preserve"> presupune efectuarea de </w:t>
      </w:r>
      <w:proofErr w:type="spellStart"/>
      <w:r w:rsidRPr="004F4648">
        <w:rPr>
          <w:rFonts w:ascii="Times New Roman" w:hAnsi="Times New Roman" w:cs="Times New Roman"/>
          <w:sz w:val="24"/>
          <w:szCs w:val="24"/>
          <w:lang w:val="ro-RO"/>
        </w:rPr>
        <w:t>paşi</w:t>
      </w:r>
      <w:proofErr w:type="spellEnd"/>
      <w:r w:rsidRPr="004F4648">
        <w:rPr>
          <w:rFonts w:ascii="Times New Roman" w:hAnsi="Times New Roman" w:cs="Times New Roman"/>
          <w:sz w:val="24"/>
          <w:szCs w:val="24"/>
          <w:lang w:val="ro-RO"/>
        </w:rPr>
        <w:t xml:space="preserve"> </w:t>
      </w:r>
      <w:proofErr w:type="spellStart"/>
      <w:r w:rsidRPr="004F4648">
        <w:rPr>
          <w:rFonts w:ascii="Times New Roman" w:hAnsi="Times New Roman" w:cs="Times New Roman"/>
          <w:sz w:val="24"/>
          <w:szCs w:val="24"/>
          <w:lang w:val="ro-RO"/>
        </w:rPr>
        <w:t>concreţi</w:t>
      </w:r>
      <w:proofErr w:type="spellEnd"/>
      <w:r w:rsidRPr="004F4648">
        <w:rPr>
          <w:rFonts w:ascii="Times New Roman" w:hAnsi="Times New Roman" w:cs="Times New Roman"/>
          <w:sz w:val="24"/>
          <w:szCs w:val="24"/>
          <w:lang w:val="ro-RO"/>
        </w:rPr>
        <w:t xml:space="preserve">, practici pentru a-l gestiona </w:t>
      </w:r>
      <w:proofErr w:type="spellStart"/>
      <w:r w:rsidRPr="004F4648">
        <w:rPr>
          <w:rFonts w:ascii="Times New Roman" w:hAnsi="Times New Roman" w:cs="Times New Roman"/>
          <w:sz w:val="24"/>
          <w:szCs w:val="24"/>
          <w:lang w:val="ro-RO"/>
        </w:rPr>
        <w:t>şi</w:t>
      </w:r>
      <w:proofErr w:type="spellEnd"/>
      <w:r w:rsidRPr="004F4648">
        <w:rPr>
          <w:rFonts w:ascii="Times New Roman" w:hAnsi="Times New Roman" w:cs="Times New Roman"/>
          <w:sz w:val="24"/>
          <w:szCs w:val="24"/>
          <w:lang w:val="ro-RO"/>
        </w:rPr>
        <w:t xml:space="preserve"> controla. Decizia legată de abordarea unui risc reprezintă un efort comun; ea trebuie discutată </w:t>
      </w:r>
      <w:proofErr w:type="spellStart"/>
      <w:r w:rsidRPr="004F4648">
        <w:rPr>
          <w:rFonts w:ascii="Times New Roman" w:hAnsi="Times New Roman" w:cs="Times New Roman"/>
          <w:sz w:val="24"/>
          <w:szCs w:val="24"/>
          <w:lang w:val="ro-RO"/>
        </w:rPr>
        <w:t>şi</w:t>
      </w:r>
      <w:proofErr w:type="spellEnd"/>
      <w:r w:rsidRPr="004F4648">
        <w:rPr>
          <w:rFonts w:ascii="Times New Roman" w:hAnsi="Times New Roman" w:cs="Times New Roman"/>
          <w:sz w:val="24"/>
          <w:szCs w:val="24"/>
          <w:lang w:val="ro-RO"/>
        </w:rPr>
        <w:t xml:space="preserve"> adoptată de o manieră transparentă </w:t>
      </w:r>
      <w:proofErr w:type="spellStart"/>
      <w:r w:rsidRPr="004F4648">
        <w:rPr>
          <w:rFonts w:ascii="Times New Roman" w:hAnsi="Times New Roman" w:cs="Times New Roman"/>
          <w:sz w:val="24"/>
          <w:szCs w:val="24"/>
          <w:lang w:val="ro-RO"/>
        </w:rPr>
        <w:t>şi</w:t>
      </w:r>
      <w:proofErr w:type="spellEnd"/>
      <w:r w:rsidRPr="004F4648">
        <w:rPr>
          <w:rFonts w:ascii="Times New Roman" w:hAnsi="Times New Roman" w:cs="Times New Roman"/>
          <w:sz w:val="24"/>
          <w:szCs w:val="24"/>
          <w:lang w:val="ro-RO"/>
        </w:rPr>
        <w:t xml:space="preserve"> înregistrată în Registrul de riscuri. Tratarea riscurilor înseamnă a </w:t>
      </w:r>
      <w:proofErr w:type="spellStart"/>
      <w:r w:rsidRPr="004F4648">
        <w:rPr>
          <w:rFonts w:ascii="Times New Roman" w:hAnsi="Times New Roman" w:cs="Times New Roman"/>
          <w:sz w:val="24"/>
          <w:szCs w:val="24"/>
          <w:lang w:val="ro-RO"/>
        </w:rPr>
        <w:t>acţiona</w:t>
      </w:r>
      <w:proofErr w:type="spellEnd"/>
      <w:r w:rsidRPr="004F4648">
        <w:rPr>
          <w:rFonts w:ascii="Times New Roman" w:hAnsi="Times New Roman" w:cs="Times New Roman"/>
          <w:sz w:val="24"/>
          <w:szCs w:val="24"/>
          <w:lang w:val="ro-RO"/>
        </w:rPr>
        <w:t xml:space="preserve">, prin măsuri de atenuare a </w:t>
      </w:r>
      <w:proofErr w:type="spellStart"/>
      <w:r w:rsidRPr="004F4648">
        <w:rPr>
          <w:rFonts w:ascii="Times New Roman" w:hAnsi="Times New Roman" w:cs="Times New Roman"/>
          <w:sz w:val="24"/>
          <w:szCs w:val="24"/>
          <w:lang w:val="ro-RO"/>
        </w:rPr>
        <w:t>probabilităţii</w:t>
      </w:r>
      <w:proofErr w:type="spellEnd"/>
      <w:r w:rsidRPr="004F4648">
        <w:rPr>
          <w:rFonts w:ascii="Times New Roman" w:hAnsi="Times New Roman" w:cs="Times New Roman"/>
          <w:sz w:val="24"/>
          <w:szCs w:val="24"/>
          <w:lang w:val="ro-RO"/>
        </w:rPr>
        <w:t xml:space="preserve">, a impactului sau a ambelor. Orice risc care este identificat, acceptat, monitorizat </w:t>
      </w:r>
      <w:proofErr w:type="spellStart"/>
      <w:r w:rsidRPr="004F4648">
        <w:rPr>
          <w:rFonts w:ascii="Times New Roman" w:hAnsi="Times New Roman" w:cs="Times New Roman"/>
          <w:sz w:val="24"/>
          <w:szCs w:val="24"/>
          <w:lang w:val="ro-RO"/>
        </w:rPr>
        <w:t>şi</w:t>
      </w:r>
      <w:proofErr w:type="spellEnd"/>
      <w:r w:rsidRPr="004F4648">
        <w:rPr>
          <w:rFonts w:ascii="Times New Roman" w:hAnsi="Times New Roman" w:cs="Times New Roman"/>
          <w:sz w:val="24"/>
          <w:szCs w:val="24"/>
          <w:lang w:val="ro-RO"/>
        </w:rPr>
        <w:t xml:space="preserve"> tratat, trebuie </w:t>
      </w:r>
      <w:proofErr w:type="spellStart"/>
      <w:r w:rsidRPr="004F4648">
        <w:rPr>
          <w:rFonts w:ascii="Times New Roman" w:hAnsi="Times New Roman" w:cs="Times New Roman"/>
          <w:sz w:val="24"/>
          <w:szCs w:val="24"/>
          <w:lang w:val="ro-RO"/>
        </w:rPr>
        <w:lastRenderedPageBreak/>
        <w:t>însoţit</w:t>
      </w:r>
      <w:proofErr w:type="spellEnd"/>
      <w:r w:rsidRPr="004F4648">
        <w:rPr>
          <w:rFonts w:ascii="Times New Roman" w:hAnsi="Times New Roman" w:cs="Times New Roman"/>
          <w:sz w:val="24"/>
          <w:szCs w:val="24"/>
          <w:lang w:val="ro-RO"/>
        </w:rPr>
        <w:t xml:space="preserve"> de un plan care să descrie </w:t>
      </w:r>
      <w:proofErr w:type="spellStart"/>
      <w:r w:rsidRPr="004F4648">
        <w:rPr>
          <w:rFonts w:ascii="Times New Roman" w:hAnsi="Times New Roman" w:cs="Times New Roman"/>
          <w:sz w:val="24"/>
          <w:szCs w:val="24"/>
          <w:lang w:val="ro-RO"/>
        </w:rPr>
        <w:t>acţiunile</w:t>
      </w:r>
      <w:proofErr w:type="spellEnd"/>
      <w:r w:rsidRPr="004F4648">
        <w:rPr>
          <w:rFonts w:ascii="Times New Roman" w:hAnsi="Times New Roman" w:cs="Times New Roman"/>
          <w:sz w:val="24"/>
          <w:szCs w:val="24"/>
          <w:lang w:val="ro-RO"/>
        </w:rPr>
        <w:t xml:space="preserve"> ce trebuie întreprinse în cazul în care acesta se materializează. </w:t>
      </w:r>
    </w:p>
    <w:p w14:paraId="2511A1C1" w14:textId="77777777" w:rsidR="0093787D" w:rsidRPr="004F4648" w:rsidRDefault="0093787D" w:rsidP="004F4648">
      <w:pPr>
        <w:spacing w:line="360" w:lineRule="auto"/>
        <w:ind w:firstLine="720"/>
        <w:jc w:val="center"/>
        <w:rPr>
          <w:rFonts w:ascii="Times New Roman" w:hAnsi="Times New Roman" w:cs="Times New Roman"/>
          <w:sz w:val="24"/>
          <w:szCs w:val="24"/>
          <w:lang w:val="ro-RO"/>
        </w:rPr>
      </w:pPr>
      <w:r w:rsidRPr="004F4648">
        <w:rPr>
          <w:rFonts w:ascii="Times New Roman" w:hAnsi="Times New Roman" w:cs="Times New Roman"/>
          <w:sz w:val="24"/>
          <w:szCs w:val="24"/>
          <w:lang w:val="ro-RO"/>
        </w:rPr>
        <w:t>6. Revizuirea și raportarea revizuirii riscurilor</w:t>
      </w:r>
    </w:p>
    <w:p w14:paraId="307725E2" w14:textId="77777777" w:rsidR="0093787D" w:rsidRPr="004F4648" w:rsidRDefault="0093787D" w:rsidP="004F4648">
      <w:pPr>
        <w:spacing w:line="360" w:lineRule="auto"/>
        <w:ind w:firstLine="720"/>
        <w:jc w:val="both"/>
        <w:rPr>
          <w:rFonts w:ascii="Times New Roman" w:hAnsi="Times New Roman" w:cs="Times New Roman"/>
          <w:sz w:val="24"/>
          <w:szCs w:val="24"/>
          <w:lang w:val="ro-RO"/>
        </w:rPr>
      </w:pPr>
      <w:r w:rsidRPr="004F4648">
        <w:rPr>
          <w:rFonts w:ascii="Times New Roman" w:hAnsi="Times New Roman" w:cs="Times New Roman"/>
          <w:sz w:val="24"/>
          <w:szCs w:val="24"/>
          <w:lang w:val="ro-RO"/>
        </w:rPr>
        <w:t xml:space="preserve">Este faza care încheie procesul de gestionare a riscurilor. Riscurile, precum </w:t>
      </w:r>
      <w:proofErr w:type="spellStart"/>
      <w:r w:rsidRPr="004F4648">
        <w:rPr>
          <w:rFonts w:ascii="Times New Roman" w:hAnsi="Times New Roman" w:cs="Times New Roman"/>
          <w:sz w:val="24"/>
          <w:szCs w:val="24"/>
          <w:lang w:val="ro-RO"/>
        </w:rPr>
        <w:t>şi</w:t>
      </w:r>
      <w:proofErr w:type="spellEnd"/>
      <w:r w:rsidRPr="004F4648">
        <w:rPr>
          <w:rFonts w:ascii="Times New Roman" w:hAnsi="Times New Roman" w:cs="Times New Roman"/>
          <w:sz w:val="24"/>
          <w:szCs w:val="24"/>
          <w:lang w:val="ro-RO"/>
        </w:rPr>
        <w:t xml:space="preserve"> strategiile de management al riscurilor, trebuie revizuite periodic. De asemenea, pentru fiecare risc trebuie revizuite </w:t>
      </w:r>
      <w:proofErr w:type="spellStart"/>
      <w:r w:rsidRPr="004F4648">
        <w:rPr>
          <w:rFonts w:ascii="Times New Roman" w:hAnsi="Times New Roman" w:cs="Times New Roman"/>
          <w:sz w:val="24"/>
          <w:szCs w:val="24"/>
          <w:lang w:val="ro-RO"/>
        </w:rPr>
        <w:t>acţiunile</w:t>
      </w:r>
      <w:proofErr w:type="spellEnd"/>
      <w:r w:rsidRPr="004F4648">
        <w:rPr>
          <w:rFonts w:ascii="Times New Roman" w:hAnsi="Times New Roman" w:cs="Times New Roman"/>
          <w:sz w:val="24"/>
          <w:szCs w:val="24"/>
          <w:lang w:val="ro-RO"/>
        </w:rPr>
        <w:t xml:space="preserve"> întreprinse de minimizare a acestuia precum </w:t>
      </w:r>
      <w:proofErr w:type="spellStart"/>
      <w:r w:rsidRPr="004F4648">
        <w:rPr>
          <w:rFonts w:ascii="Times New Roman" w:hAnsi="Times New Roman" w:cs="Times New Roman"/>
          <w:sz w:val="24"/>
          <w:szCs w:val="24"/>
          <w:lang w:val="ro-RO"/>
        </w:rPr>
        <w:t>şi</w:t>
      </w:r>
      <w:proofErr w:type="spellEnd"/>
      <w:r w:rsidRPr="004F4648">
        <w:rPr>
          <w:rFonts w:ascii="Times New Roman" w:hAnsi="Times New Roman" w:cs="Times New Roman"/>
          <w:sz w:val="24"/>
          <w:szCs w:val="24"/>
          <w:lang w:val="ro-RO"/>
        </w:rPr>
        <w:t xml:space="preserve"> realizarea unei analize mai ample atunci când apare un eveniment relevant pentru risc. Revizuirea trebuie să:</w:t>
      </w:r>
    </w:p>
    <w:p w14:paraId="65F50E7D" w14:textId="77777777" w:rsidR="0093787D" w:rsidRPr="004F4648" w:rsidRDefault="0093787D" w:rsidP="004F4648">
      <w:pPr>
        <w:spacing w:line="360" w:lineRule="auto"/>
        <w:ind w:firstLine="720"/>
        <w:jc w:val="both"/>
        <w:rPr>
          <w:rFonts w:ascii="Times New Roman" w:hAnsi="Times New Roman" w:cs="Times New Roman"/>
          <w:sz w:val="24"/>
          <w:szCs w:val="24"/>
          <w:lang w:val="ro-RO"/>
        </w:rPr>
      </w:pPr>
      <w:r w:rsidRPr="004F4648">
        <w:rPr>
          <w:rFonts w:ascii="Times New Roman" w:hAnsi="Times New Roman" w:cs="Times New Roman"/>
          <w:sz w:val="24"/>
          <w:szCs w:val="24"/>
          <w:lang w:val="ro-RO"/>
        </w:rPr>
        <w:t xml:space="preserve"> </w:t>
      </w:r>
      <w:r w:rsidRPr="004F4648">
        <w:rPr>
          <w:rFonts w:ascii="Times New Roman" w:hAnsi="Times New Roman" w:cs="Times New Roman"/>
          <w:sz w:val="24"/>
          <w:szCs w:val="24"/>
          <w:lang w:val="ro-RO"/>
        </w:rPr>
        <w:sym w:font="Symbol" w:char="F0D8"/>
      </w:r>
      <w:r w:rsidRPr="004F4648">
        <w:rPr>
          <w:rFonts w:ascii="Times New Roman" w:hAnsi="Times New Roman" w:cs="Times New Roman"/>
          <w:sz w:val="24"/>
          <w:szCs w:val="24"/>
          <w:lang w:val="ro-RO"/>
        </w:rPr>
        <w:t xml:space="preserve"> dea asigurări că toate aspectele procesului de gestionare a riscurilor sunt analizate cel </w:t>
      </w:r>
      <w:proofErr w:type="spellStart"/>
      <w:r w:rsidRPr="004F4648">
        <w:rPr>
          <w:rFonts w:ascii="Times New Roman" w:hAnsi="Times New Roman" w:cs="Times New Roman"/>
          <w:sz w:val="24"/>
          <w:szCs w:val="24"/>
          <w:lang w:val="ro-RO"/>
        </w:rPr>
        <w:t>puţin</w:t>
      </w:r>
      <w:proofErr w:type="spellEnd"/>
      <w:r w:rsidRPr="004F4648">
        <w:rPr>
          <w:rFonts w:ascii="Times New Roman" w:hAnsi="Times New Roman" w:cs="Times New Roman"/>
          <w:sz w:val="24"/>
          <w:szCs w:val="24"/>
          <w:lang w:val="ro-RO"/>
        </w:rPr>
        <w:t xml:space="preserve"> o data pe an; </w:t>
      </w:r>
    </w:p>
    <w:p w14:paraId="0539C4E1" w14:textId="77777777" w:rsidR="0093787D" w:rsidRPr="004F4648" w:rsidRDefault="0093787D" w:rsidP="004F4648">
      <w:pPr>
        <w:spacing w:line="360" w:lineRule="auto"/>
        <w:ind w:firstLine="720"/>
        <w:jc w:val="both"/>
        <w:rPr>
          <w:rFonts w:ascii="Times New Roman" w:hAnsi="Times New Roman" w:cs="Times New Roman"/>
          <w:sz w:val="24"/>
          <w:szCs w:val="24"/>
          <w:lang w:val="ro-RO"/>
        </w:rPr>
      </w:pPr>
      <w:r w:rsidRPr="004F4648">
        <w:rPr>
          <w:rFonts w:ascii="Times New Roman" w:hAnsi="Times New Roman" w:cs="Times New Roman"/>
          <w:sz w:val="24"/>
          <w:szCs w:val="24"/>
          <w:lang w:val="ro-RO"/>
        </w:rPr>
        <w:sym w:font="Symbol" w:char="F0D8"/>
      </w:r>
      <w:r w:rsidRPr="004F4648">
        <w:rPr>
          <w:rFonts w:ascii="Times New Roman" w:hAnsi="Times New Roman" w:cs="Times New Roman"/>
          <w:sz w:val="24"/>
          <w:szCs w:val="24"/>
          <w:lang w:val="ro-RO"/>
        </w:rPr>
        <w:t xml:space="preserve"> ofere asigurări că riscurile sunt supuse revizuirii cu o </w:t>
      </w:r>
      <w:proofErr w:type="spellStart"/>
      <w:r w:rsidRPr="004F4648">
        <w:rPr>
          <w:rFonts w:ascii="Times New Roman" w:hAnsi="Times New Roman" w:cs="Times New Roman"/>
          <w:sz w:val="24"/>
          <w:szCs w:val="24"/>
          <w:lang w:val="ro-RO"/>
        </w:rPr>
        <w:t>frecvenţă</w:t>
      </w:r>
      <w:proofErr w:type="spellEnd"/>
      <w:r w:rsidRPr="004F4648">
        <w:rPr>
          <w:rFonts w:ascii="Times New Roman" w:hAnsi="Times New Roman" w:cs="Times New Roman"/>
          <w:sz w:val="24"/>
          <w:szCs w:val="24"/>
          <w:lang w:val="ro-RO"/>
        </w:rPr>
        <w:t xml:space="preserve"> corespunzătoare, stabilită în raport cu mobilitatea </w:t>
      </w:r>
      <w:proofErr w:type="spellStart"/>
      <w:r w:rsidRPr="004F4648">
        <w:rPr>
          <w:rFonts w:ascii="Times New Roman" w:hAnsi="Times New Roman" w:cs="Times New Roman"/>
          <w:sz w:val="24"/>
          <w:szCs w:val="24"/>
          <w:lang w:val="ro-RO"/>
        </w:rPr>
        <w:t>circumstanţelor</w:t>
      </w:r>
      <w:proofErr w:type="spellEnd"/>
      <w:r w:rsidRPr="004F4648">
        <w:rPr>
          <w:rFonts w:ascii="Times New Roman" w:hAnsi="Times New Roman" w:cs="Times New Roman"/>
          <w:sz w:val="24"/>
          <w:szCs w:val="24"/>
          <w:lang w:val="ro-RO"/>
        </w:rPr>
        <w:t xml:space="preserve"> </w:t>
      </w:r>
      <w:proofErr w:type="spellStart"/>
      <w:r w:rsidRPr="004F4648">
        <w:rPr>
          <w:rFonts w:ascii="Times New Roman" w:hAnsi="Times New Roman" w:cs="Times New Roman"/>
          <w:sz w:val="24"/>
          <w:szCs w:val="24"/>
          <w:lang w:val="ro-RO"/>
        </w:rPr>
        <w:t>şi</w:t>
      </w:r>
      <w:proofErr w:type="spellEnd"/>
      <w:r w:rsidRPr="004F4648">
        <w:rPr>
          <w:rFonts w:ascii="Times New Roman" w:hAnsi="Times New Roman" w:cs="Times New Roman"/>
          <w:sz w:val="24"/>
          <w:szCs w:val="24"/>
          <w:lang w:val="ro-RO"/>
        </w:rPr>
        <w:t xml:space="preserve"> a naturii instrumentelor de control intern ce urmează a fi implementate; </w:t>
      </w:r>
    </w:p>
    <w:p w14:paraId="14429BB2" w14:textId="77777777" w:rsidR="0093787D" w:rsidRPr="004F4648" w:rsidRDefault="0093787D" w:rsidP="004F4648">
      <w:pPr>
        <w:spacing w:line="360" w:lineRule="auto"/>
        <w:ind w:firstLine="720"/>
        <w:jc w:val="both"/>
        <w:rPr>
          <w:rFonts w:ascii="Times New Roman" w:hAnsi="Times New Roman" w:cs="Times New Roman"/>
          <w:sz w:val="24"/>
          <w:szCs w:val="24"/>
          <w:lang w:val="ro-RO"/>
        </w:rPr>
      </w:pPr>
      <w:r w:rsidRPr="004F4648">
        <w:rPr>
          <w:rFonts w:ascii="Times New Roman" w:hAnsi="Times New Roman" w:cs="Times New Roman"/>
          <w:sz w:val="24"/>
          <w:szCs w:val="24"/>
          <w:lang w:val="ro-RO"/>
        </w:rPr>
        <w:sym w:font="Symbol" w:char="F0D8"/>
      </w:r>
      <w:r w:rsidRPr="004F4648">
        <w:rPr>
          <w:rFonts w:ascii="Times New Roman" w:hAnsi="Times New Roman" w:cs="Times New Roman"/>
          <w:sz w:val="24"/>
          <w:szCs w:val="24"/>
          <w:lang w:val="ro-RO"/>
        </w:rPr>
        <w:t xml:space="preserve"> stabilească mecanisme de alertare ale nivelelor superioare manageriale în </w:t>
      </w:r>
      <w:proofErr w:type="spellStart"/>
      <w:r w:rsidRPr="004F4648">
        <w:rPr>
          <w:rFonts w:ascii="Times New Roman" w:hAnsi="Times New Roman" w:cs="Times New Roman"/>
          <w:sz w:val="24"/>
          <w:szCs w:val="24"/>
          <w:lang w:val="ro-RO"/>
        </w:rPr>
        <w:t>privinţa</w:t>
      </w:r>
      <w:proofErr w:type="spellEnd"/>
      <w:r w:rsidRPr="004F4648">
        <w:rPr>
          <w:rFonts w:ascii="Times New Roman" w:hAnsi="Times New Roman" w:cs="Times New Roman"/>
          <w:sz w:val="24"/>
          <w:szCs w:val="24"/>
          <w:lang w:val="ro-RO"/>
        </w:rPr>
        <w:t xml:space="preserve"> noilor riscuri sau a schimbărilor suferite de riscurile deja identificate, astfel încât aceste schimbări să fie abordate corespunzător.</w:t>
      </w:r>
    </w:p>
    <w:p w14:paraId="5A5BB8BB" w14:textId="77777777" w:rsidR="0093787D" w:rsidRPr="004F4648" w:rsidRDefault="0093787D" w:rsidP="004F4648">
      <w:pPr>
        <w:spacing w:line="360" w:lineRule="auto"/>
        <w:ind w:firstLine="720"/>
        <w:jc w:val="center"/>
        <w:rPr>
          <w:rFonts w:ascii="Times New Roman" w:hAnsi="Times New Roman" w:cs="Times New Roman"/>
          <w:sz w:val="24"/>
          <w:szCs w:val="24"/>
          <w:lang w:val="ro-RO"/>
        </w:rPr>
      </w:pPr>
      <w:r w:rsidRPr="004F4648">
        <w:rPr>
          <w:rFonts w:ascii="Times New Roman" w:hAnsi="Times New Roman" w:cs="Times New Roman"/>
          <w:sz w:val="24"/>
          <w:szCs w:val="24"/>
          <w:lang w:val="ro-RO"/>
        </w:rPr>
        <w:t>7. Valorificarea rezultatelor activității</w:t>
      </w:r>
    </w:p>
    <w:p w14:paraId="0BCAB933" w14:textId="77777777" w:rsidR="00A3132A" w:rsidRDefault="0093787D" w:rsidP="004F4648">
      <w:pPr>
        <w:spacing w:line="360" w:lineRule="auto"/>
        <w:ind w:firstLine="720"/>
        <w:jc w:val="both"/>
        <w:rPr>
          <w:rFonts w:ascii="Times New Roman" w:hAnsi="Times New Roman" w:cs="Times New Roman"/>
          <w:sz w:val="24"/>
          <w:szCs w:val="24"/>
          <w:lang w:val="ro-RO"/>
        </w:rPr>
      </w:pPr>
      <w:r w:rsidRPr="004F4648">
        <w:rPr>
          <w:rFonts w:ascii="Times New Roman" w:hAnsi="Times New Roman" w:cs="Times New Roman"/>
          <w:sz w:val="24"/>
          <w:szCs w:val="24"/>
          <w:lang w:val="ro-RO"/>
        </w:rPr>
        <w:t xml:space="preserve">Gestionarea riscurilor presupune identificarea </w:t>
      </w:r>
      <w:proofErr w:type="spellStart"/>
      <w:r w:rsidRPr="004F4648">
        <w:rPr>
          <w:rFonts w:ascii="Times New Roman" w:hAnsi="Times New Roman" w:cs="Times New Roman"/>
          <w:sz w:val="24"/>
          <w:szCs w:val="24"/>
          <w:lang w:val="ro-RO"/>
        </w:rPr>
        <w:t>şi</w:t>
      </w:r>
      <w:proofErr w:type="spellEnd"/>
      <w:r w:rsidRPr="004F4648">
        <w:rPr>
          <w:rFonts w:ascii="Times New Roman" w:hAnsi="Times New Roman" w:cs="Times New Roman"/>
          <w:sz w:val="24"/>
          <w:szCs w:val="24"/>
          <w:lang w:val="ro-RO"/>
        </w:rPr>
        <w:t xml:space="preserve"> evaluarea riscurilor, precum </w:t>
      </w:r>
      <w:proofErr w:type="spellStart"/>
      <w:r w:rsidRPr="004F4648">
        <w:rPr>
          <w:rFonts w:ascii="Times New Roman" w:hAnsi="Times New Roman" w:cs="Times New Roman"/>
          <w:sz w:val="24"/>
          <w:szCs w:val="24"/>
          <w:lang w:val="ro-RO"/>
        </w:rPr>
        <w:t>şi</w:t>
      </w:r>
      <w:proofErr w:type="spellEnd"/>
      <w:r w:rsidRPr="004F4648">
        <w:rPr>
          <w:rFonts w:ascii="Times New Roman" w:hAnsi="Times New Roman" w:cs="Times New Roman"/>
          <w:sz w:val="24"/>
          <w:szCs w:val="24"/>
          <w:lang w:val="ro-RO"/>
        </w:rPr>
        <w:t xml:space="preserve"> stabilirea modului de a </w:t>
      </w:r>
      <w:proofErr w:type="spellStart"/>
      <w:r w:rsidRPr="004F4648">
        <w:rPr>
          <w:rFonts w:ascii="Times New Roman" w:hAnsi="Times New Roman" w:cs="Times New Roman"/>
          <w:sz w:val="24"/>
          <w:szCs w:val="24"/>
          <w:lang w:val="ro-RO"/>
        </w:rPr>
        <w:t>reacţiona</w:t>
      </w:r>
      <w:proofErr w:type="spellEnd"/>
      <w:r w:rsidRPr="004F4648">
        <w:rPr>
          <w:rFonts w:ascii="Times New Roman" w:hAnsi="Times New Roman" w:cs="Times New Roman"/>
          <w:sz w:val="24"/>
          <w:szCs w:val="24"/>
          <w:lang w:val="ro-RO"/>
        </w:rPr>
        <w:t xml:space="preserve"> în </w:t>
      </w:r>
      <w:proofErr w:type="spellStart"/>
      <w:r w:rsidRPr="004F4648">
        <w:rPr>
          <w:rFonts w:ascii="Times New Roman" w:hAnsi="Times New Roman" w:cs="Times New Roman"/>
          <w:sz w:val="24"/>
          <w:szCs w:val="24"/>
          <w:lang w:val="ro-RO"/>
        </w:rPr>
        <w:t>faţa</w:t>
      </w:r>
      <w:proofErr w:type="spellEnd"/>
      <w:r w:rsidRPr="004F4648">
        <w:rPr>
          <w:rFonts w:ascii="Times New Roman" w:hAnsi="Times New Roman" w:cs="Times New Roman"/>
          <w:sz w:val="24"/>
          <w:szCs w:val="24"/>
          <w:lang w:val="ro-RO"/>
        </w:rPr>
        <w:t xml:space="preserve"> acestora, de a aplica mijloacele de control intern care să atenueze probabilitatea </w:t>
      </w:r>
      <w:proofErr w:type="spellStart"/>
      <w:r w:rsidRPr="004F4648">
        <w:rPr>
          <w:rFonts w:ascii="Times New Roman" w:hAnsi="Times New Roman" w:cs="Times New Roman"/>
          <w:sz w:val="24"/>
          <w:szCs w:val="24"/>
          <w:lang w:val="ro-RO"/>
        </w:rPr>
        <w:t>apariţiei</w:t>
      </w:r>
      <w:proofErr w:type="spellEnd"/>
      <w:r w:rsidRPr="004F4648">
        <w:rPr>
          <w:rFonts w:ascii="Times New Roman" w:hAnsi="Times New Roman" w:cs="Times New Roman"/>
          <w:sz w:val="24"/>
          <w:szCs w:val="24"/>
          <w:lang w:val="ro-RO"/>
        </w:rPr>
        <w:t xml:space="preserve"> sau </w:t>
      </w:r>
      <w:proofErr w:type="spellStart"/>
      <w:r w:rsidRPr="004F4648">
        <w:rPr>
          <w:rFonts w:ascii="Times New Roman" w:hAnsi="Times New Roman" w:cs="Times New Roman"/>
          <w:sz w:val="24"/>
          <w:szCs w:val="24"/>
          <w:lang w:val="ro-RO"/>
        </w:rPr>
        <w:t>consecinţele</w:t>
      </w:r>
      <w:proofErr w:type="spellEnd"/>
      <w:r w:rsidRPr="004F4648">
        <w:rPr>
          <w:rFonts w:ascii="Times New Roman" w:hAnsi="Times New Roman" w:cs="Times New Roman"/>
          <w:sz w:val="24"/>
          <w:szCs w:val="24"/>
          <w:lang w:val="ro-RO"/>
        </w:rPr>
        <w:t xml:space="preserve"> produse în cazul materializării. Gestionarea riscurilor trebuie subordonată obiectivelor care formează un sistem integrat, coerent </w:t>
      </w:r>
      <w:proofErr w:type="spellStart"/>
      <w:r w:rsidRPr="004F4648">
        <w:rPr>
          <w:rFonts w:ascii="Times New Roman" w:hAnsi="Times New Roman" w:cs="Times New Roman"/>
          <w:sz w:val="24"/>
          <w:szCs w:val="24"/>
          <w:lang w:val="ro-RO"/>
        </w:rPr>
        <w:t>şi</w:t>
      </w:r>
      <w:proofErr w:type="spellEnd"/>
      <w:r w:rsidRPr="004F4648">
        <w:rPr>
          <w:rFonts w:ascii="Times New Roman" w:hAnsi="Times New Roman" w:cs="Times New Roman"/>
          <w:sz w:val="24"/>
          <w:szCs w:val="24"/>
          <w:lang w:val="ro-RO"/>
        </w:rPr>
        <w:t xml:space="preserve"> convergent către obiectivele generale, astfel încât nivelele de activitate să se </w:t>
      </w:r>
      <w:proofErr w:type="spellStart"/>
      <w:r w:rsidRPr="004F4648">
        <w:rPr>
          <w:rFonts w:ascii="Times New Roman" w:hAnsi="Times New Roman" w:cs="Times New Roman"/>
          <w:sz w:val="24"/>
          <w:szCs w:val="24"/>
          <w:lang w:val="ro-RO"/>
        </w:rPr>
        <w:t>susţină</w:t>
      </w:r>
      <w:proofErr w:type="spellEnd"/>
      <w:r w:rsidRPr="004F4648">
        <w:rPr>
          <w:rFonts w:ascii="Times New Roman" w:hAnsi="Times New Roman" w:cs="Times New Roman"/>
          <w:sz w:val="24"/>
          <w:szCs w:val="24"/>
          <w:lang w:val="ro-RO"/>
        </w:rPr>
        <w:t xml:space="preserve"> reciproc. Atingerea obiectivelor stabilite sau </w:t>
      </w:r>
      <w:proofErr w:type="spellStart"/>
      <w:r w:rsidRPr="004F4648">
        <w:rPr>
          <w:rFonts w:ascii="Times New Roman" w:hAnsi="Times New Roman" w:cs="Times New Roman"/>
          <w:sz w:val="24"/>
          <w:szCs w:val="24"/>
          <w:lang w:val="ro-RO"/>
        </w:rPr>
        <w:t>obţinerea</w:t>
      </w:r>
      <w:proofErr w:type="spellEnd"/>
      <w:r w:rsidRPr="004F4648">
        <w:rPr>
          <w:rFonts w:ascii="Times New Roman" w:hAnsi="Times New Roman" w:cs="Times New Roman"/>
          <w:sz w:val="24"/>
          <w:szCs w:val="24"/>
          <w:lang w:val="ro-RO"/>
        </w:rPr>
        <w:t xml:space="preserve"> rezultatelor </w:t>
      </w:r>
      <w:proofErr w:type="spellStart"/>
      <w:r w:rsidRPr="004F4648">
        <w:rPr>
          <w:rFonts w:ascii="Times New Roman" w:hAnsi="Times New Roman" w:cs="Times New Roman"/>
          <w:sz w:val="24"/>
          <w:szCs w:val="24"/>
          <w:lang w:val="ro-RO"/>
        </w:rPr>
        <w:t>aşteptate</w:t>
      </w:r>
      <w:proofErr w:type="spellEnd"/>
      <w:r w:rsidRPr="004F4648">
        <w:rPr>
          <w:rFonts w:ascii="Times New Roman" w:hAnsi="Times New Roman" w:cs="Times New Roman"/>
          <w:sz w:val="24"/>
          <w:szCs w:val="24"/>
          <w:lang w:val="ro-RO"/>
        </w:rPr>
        <w:t xml:space="preserve"> este grevată de incertitudine, acele </w:t>
      </w:r>
      <w:proofErr w:type="spellStart"/>
      <w:r w:rsidRPr="004F4648">
        <w:rPr>
          <w:rFonts w:ascii="Times New Roman" w:hAnsi="Times New Roman" w:cs="Times New Roman"/>
          <w:sz w:val="24"/>
          <w:szCs w:val="24"/>
          <w:lang w:val="ro-RO"/>
        </w:rPr>
        <w:t>situaţii</w:t>
      </w:r>
      <w:proofErr w:type="spellEnd"/>
      <w:r w:rsidRPr="004F4648">
        <w:rPr>
          <w:rFonts w:ascii="Times New Roman" w:hAnsi="Times New Roman" w:cs="Times New Roman"/>
          <w:sz w:val="24"/>
          <w:szCs w:val="24"/>
          <w:lang w:val="ro-RO"/>
        </w:rPr>
        <w:t xml:space="preserve"> sau evenimente, </w:t>
      </w:r>
      <w:proofErr w:type="spellStart"/>
      <w:r w:rsidRPr="004F4648">
        <w:rPr>
          <w:rFonts w:ascii="Times New Roman" w:hAnsi="Times New Roman" w:cs="Times New Roman"/>
          <w:sz w:val="24"/>
          <w:szCs w:val="24"/>
          <w:lang w:val="ro-RO"/>
        </w:rPr>
        <w:t>acţiuni</w:t>
      </w:r>
      <w:proofErr w:type="spellEnd"/>
      <w:r w:rsidRPr="004F4648">
        <w:rPr>
          <w:rFonts w:ascii="Times New Roman" w:hAnsi="Times New Roman" w:cs="Times New Roman"/>
          <w:sz w:val="24"/>
          <w:szCs w:val="24"/>
          <w:lang w:val="ro-RO"/>
        </w:rPr>
        <w:t xml:space="preserve"> sau </w:t>
      </w:r>
      <w:proofErr w:type="spellStart"/>
      <w:r w:rsidRPr="004F4648">
        <w:rPr>
          <w:rFonts w:ascii="Times New Roman" w:hAnsi="Times New Roman" w:cs="Times New Roman"/>
          <w:sz w:val="24"/>
          <w:szCs w:val="24"/>
          <w:lang w:val="ro-RO"/>
        </w:rPr>
        <w:t>inacţiuni</w:t>
      </w:r>
      <w:proofErr w:type="spellEnd"/>
      <w:r w:rsidRPr="004F4648">
        <w:rPr>
          <w:rFonts w:ascii="Times New Roman" w:hAnsi="Times New Roman" w:cs="Times New Roman"/>
          <w:sz w:val="24"/>
          <w:szCs w:val="24"/>
          <w:lang w:val="ro-RO"/>
        </w:rPr>
        <w:t xml:space="preserve"> care au drept </w:t>
      </w:r>
      <w:proofErr w:type="spellStart"/>
      <w:r w:rsidRPr="004F4648">
        <w:rPr>
          <w:rFonts w:ascii="Times New Roman" w:hAnsi="Times New Roman" w:cs="Times New Roman"/>
          <w:sz w:val="24"/>
          <w:szCs w:val="24"/>
          <w:lang w:val="ro-RO"/>
        </w:rPr>
        <w:t>consecinţă</w:t>
      </w:r>
      <w:proofErr w:type="spellEnd"/>
      <w:r w:rsidRPr="004F4648">
        <w:rPr>
          <w:rFonts w:ascii="Times New Roman" w:hAnsi="Times New Roman" w:cs="Times New Roman"/>
          <w:sz w:val="24"/>
          <w:szCs w:val="24"/>
          <w:lang w:val="ro-RO"/>
        </w:rPr>
        <w:t xml:space="preserve"> neatingerea obiectivelor.</w:t>
      </w:r>
    </w:p>
    <w:p w14:paraId="2C020799" w14:textId="77777777" w:rsidR="00843970" w:rsidRDefault="00843970" w:rsidP="004F4648">
      <w:pPr>
        <w:spacing w:line="360" w:lineRule="auto"/>
        <w:ind w:firstLine="720"/>
        <w:jc w:val="both"/>
        <w:rPr>
          <w:rFonts w:ascii="Times New Roman" w:hAnsi="Times New Roman" w:cs="Times New Roman"/>
          <w:sz w:val="24"/>
          <w:szCs w:val="24"/>
          <w:lang w:val="ro-RO"/>
        </w:rPr>
      </w:pPr>
    </w:p>
    <w:p w14:paraId="616C1654" w14:textId="77777777" w:rsidR="00843970" w:rsidRDefault="00843970" w:rsidP="004F4648">
      <w:pPr>
        <w:spacing w:line="360" w:lineRule="auto"/>
        <w:ind w:firstLine="720"/>
        <w:jc w:val="both"/>
        <w:rPr>
          <w:rFonts w:ascii="Times New Roman" w:hAnsi="Times New Roman" w:cs="Times New Roman"/>
          <w:sz w:val="24"/>
          <w:szCs w:val="24"/>
          <w:lang w:val="ro-RO"/>
        </w:rPr>
      </w:pPr>
    </w:p>
    <w:p w14:paraId="729CB67B" w14:textId="3FFFC32C" w:rsidR="00843970" w:rsidRPr="00843970" w:rsidRDefault="00843970" w:rsidP="00843970">
      <w:pPr>
        <w:spacing w:line="360" w:lineRule="auto"/>
        <w:ind w:firstLine="720"/>
        <w:jc w:val="center"/>
        <w:rPr>
          <w:rFonts w:ascii="Times New Roman" w:hAnsi="Times New Roman" w:cs="Times New Roman"/>
          <w:b/>
          <w:bCs/>
          <w:sz w:val="24"/>
          <w:szCs w:val="24"/>
          <w:lang w:val="ro-RO"/>
        </w:rPr>
      </w:pPr>
      <w:r w:rsidRPr="00843970">
        <w:rPr>
          <w:rFonts w:ascii="Times New Roman" w:hAnsi="Times New Roman" w:cs="Times New Roman"/>
          <w:b/>
          <w:bCs/>
          <w:sz w:val="24"/>
          <w:szCs w:val="24"/>
          <w:lang w:val="ro-RO"/>
        </w:rPr>
        <w:t>MANAGEMENTUL RISCULUI</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1441"/>
        <w:gridCol w:w="1260"/>
        <w:gridCol w:w="1739"/>
        <w:gridCol w:w="1501"/>
        <w:gridCol w:w="1800"/>
        <w:gridCol w:w="1076"/>
        <w:gridCol w:w="1417"/>
      </w:tblGrid>
      <w:tr w:rsidR="00843970" w:rsidRPr="00940399" w14:paraId="46421934" w14:textId="77777777" w:rsidTr="00B17BB4">
        <w:tc>
          <w:tcPr>
            <w:tcW w:w="647" w:type="dxa"/>
          </w:tcPr>
          <w:p w14:paraId="08136798" w14:textId="77777777" w:rsidR="00843970" w:rsidRPr="00940399" w:rsidRDefault="00843970" w:rsidP="00B17BB4">
            <w:pPr>
              <w:pStyle w:val="Listparagraf"/>
              <w:numPr>
                <w:ilvl w:val="1"/>
                <w:numId w:val="1"/>
              </w:numPr>
              <w:spacing w:after="0" w:line="240" w:lineRule="auto"/>
              <w:rPr>
                <w:rFonts w:ascii="Times New Roman" w:eastAsia="Times New Roman" w:hAnsi="Times New Roman" w:cs="Times New Roman"/>
                <w:sz w:val="24"/>
                <w:szCs w:val="24"/>
              </w:rPr>
            </w:pPr>
          </w:p>
        </w:tc>
        <w:tc>
          <w:tcPr>
            <w:tcW w:w="1441" w:type="dxa"/>
          </w:tcPr>
          <w:p w14:paraId="6B79E372" w14:textId="77777777" w:rsidR="00843970" w:rsidRPr="00940399" w:rsidRDefault="00843970" w:rsidP="00B17BB4">
            <w:pPr>
              <w:spacing w:after="0" w:line="240" w:lineRule="auto"/>
              <w:rPr>
                <w:rFonts w:ascii="Times New Roman" w:eastAsia="Times New Roman" w:hAnsi="Times New Roman" w:cs="Times New Roman"/>
                <w:sz w:val="24"/>
                <w:szCs w:val="24"/>
              </w:rPr>
            </w:pPr>
            <w:proofErr w:type="spellStart"/>
            <w:r w:rsidRPr="00940399">
              <w:rPr>
                <w:rFonts w:ascii="Times New Roman" w:eastAsia="Times New Roman" w:hAnsi="Times New Roman" w:cs="Times New Roman"/>
                <w:sz w:val="24"/>
                <w:szCs w:val="24"/>
              </w:rPr>
              <w:t>Informare</w:t>
            </w:r>
            <w:proofErr w:type="spellEnd"/>
            <w:r w:rsidRPr="00940399">
              <w:rPr>
                <w:rFonts w:ascii="Times New Roman" w:eastAsia="Times New Roman" w:hAnsi="Times New Roman" w:cs="Times New Roman"/>
                <w:sz w:val="24"/>
                <w:szCs w:val="24"/>
              </w:rPr>
              <w:t xml:space="preserve"> </w:t>
            </w:r>
          </w:p>
        </w:tc>
        <w:tc>
          <w:tcPr>
            <w:tcW w:w="1260" w:type="dxa"/>
          </w:tcPr>
          <w:p w14:paraId="3E177337" w14:textId="77777777" w:rsidR="00843970" w:rsidRPr="00940399" w:rsidRDefault="00843970" w:rsidP="00B17B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39" w:type="dxa"/>
          </w:tcPr>
          <w:p w14:paraId="24ABE6EA" w14:textId="77777777" w:rsidR="00843970" w:rsidRPr="00940399" w:rsidRDefault="00843970" w:rsidP="00B17BB4">
            <w:pPr>
              <w:spacing w:after="0" w:line="240" w:lineRule="auto"/>
              <w:jc w:val="center"/>
              <w:rPr>
                <w:rFonts w:ascii="Times New Roman" w:hAnsi="Times New Roman" w:cs="Times New Roman"/>
                <w:sz w:val="16"/>
                <w:szCs w:val="16"/>
              </w:rPr>
            </w:pPr>
            <w:proofErr w:type="spellStart"/>
            <w:r w:rsidRPr="00940399">
              <w:rPr>
                <w:rFonts w:ascii="Times New Roman" w:hAnsi="Times New Roman" w:cs="Times New Roman"/>
                <w:sz w:val="16"/>
                <w:szCs w:val="16"/>
              </w:rPr>
              <w:t>Comisia</w:t>
            </w:r>
            <w:proofErr w:type="spellEnd"/>
            <w:r w:rsidRPr="00940399">
              <w:rPr>
                <w:rFonts w:ascii="Times New Roman" w:hAnsi="Times New Roman" w:cs="Times New Roman"/>
                <w:sz w:val="16"/>
                <w:szCs w:val="16"/>
              </w:rPr>
              <w:t xml:space="preserve"> de </w:t>
            </w:r>
            <w:proofErr w:type="spellStart"/>
            <w:r w:rsidRPr="00940399">
              <w:rPr>
                <w:rFonts w:ascii="Times New Roman" w:hAnsi="Times New Roman" w:cs="Times New Roman"/>
                <w:sz w:val="16"/>
                <w:szCs w:val="16"/>
              </w:rPr>
              <w:t>monitorizare</w:t>
            </w:r>
            <w:proofErr w:type="spellEnd"/>
            <w:r w:rsidRPr="00940399">
              <w:rPr>
                <w:rFonts w:ascii="Times New Roman" w:hAnsi="Times New Roman" w:cs="Times New Roman"/>
                <w:sz w:val="16"/>
                <w:szCs w:val="16"/>
              </w:rPr>
              <w:t xml:space="preserve">, </w:t>
            </w:r>
            <w:proofErr w:type="spellStart"/>
            <w:r w:rsidRPr="00940399">
              <w:rPr>
                <w:rFonts w:ascii="Times New Roman" w:hAnsi="Times New Roman" w:cs="Times New Roman"/>
                <w:sz w:val="16"/>
                <w:szCs w:val="16"/>
              </w:rPr>
              <w:t>coordonare</w:t>
            </w:r>
            <w:proofErr w:type="spellEnd"/>
            <w:r w:rsidRPr="00940399">
              <w:rPr>
                <w:rFonts w:ascii="Times New Roman" w:hAnsi="Times New Roman" w:cs="Times New Roman"/>
                <w:sz w:val="16"/>
                <w:szCs w:val="16"/>
              </w:rPr>
              <w:t xml:space="preserve"> </w:t>
            </w:r>
            <w:proofErr w:type="spellStart"/>
            <w:r w:rsidRPr="00940399">
              <w:rPr>
                <w:rFonts w:ascii="Times New Roman" w:hAnsi="Times New Roman" w:cs="Times New Roman"/>
                <w:sz w:val="16"/>
                <w:szCs w:val="16"/>
              </w:rPr>
              <w:t>şi</w:t>
            </w:r>
            <w:proofErr w:type="spellEnd"/>
            <w:r w:rsidRPr="00940399">
              <w:rPr>
                <w:rFonts w:ascii="Times New Roman" w:hAnsi="Times New Roman" w:cs="Times New Roman"/>
                <w:sz w:val="16"/>
                <w:szCs w:val="16"/>
              </w:rPr>
              <w:t xml:space="preserve"> </w:t>
            </w:r>
            <w:proofErr w:type="spellStart"/>
            <w:r w:rsidRPr="00940399">
              <w:rPr>
                <w:rFonts w:ascii="Times New Roman" w:hAnsi="Times New Roman" w:cs="Times New Roman"/>
                <w:sz w:val="16"/>
                <w:szCs w:val="16"/>
              </w:rPr>
              <w:t>îndrumare</w:t>
            </w:r>
            <w:proofErr w:type="spellEnd"/>
            <w:r w:rsidRPr="00940399">
              <w:rPr>
                <w:rFonts w:ascii="Times New Roman" w:hAnsi="Times New Roman" w:cs="Times New Roman"/>
                <w:sz w:val="16"/>
                <w:szCs w:val="16"/>
              </w:rPr>
              <w:t xml:space="preserve"> </w:t>
            </w:r>
            <w:proofErr w:type="spellStart"/>
            <w:r w:rsidRPr="00940399">
              <w:rPr>
                <w:rFonts w:ascii="Times New Roman" w:hAnsi="Times New Roman" w:cs="Times New Roman"/>
                <w:sz w:val="16"/>
                <w:szCs w:val="16"/>
              </w:rPr>
              <w:t>metodologică</w:t>
            </w:r>
            <w:proofErr w:type="spellEnd"/>
            <w:r w:rsidRPr="00940399">
              <w:rPr>
                <w:rFonts w:ascii="Times New Roman" w:hAnsi="Times New Roman" w:cs="Times New Roman"/>
                <w:sz w:val="16"/>
                <w:szCs w:val="16"/>
              </w:rPr>
              <w:t xml:space="preserve"> a </w:t>
            </w:r>
            <w:proofErr w:type="spellStart"/>
            <w:r w:rsidRPr="00940399">
              <w:rPr>
                <w:rFonts w:ascii="Times New Roman" w:hAnsi="Times New Roman" w:cs="Times New Roman"/>
                <w:sz w:val="16"/>
                <w:szCs w:val="16"/>
              </w:rPr>
              <w:t>dezvoltării</w:t>
            </w:r>
            <w:proofErr w:type="spellEnd"/>
            <w:r w:rsidRPr="00940399">
              <w:rPr>
                <w:rFonts w:ascii="Times New Roman" w:hAnsi="Times New Roman" w:cs="Times New Roman"/>
                <w:sz w:val="16"/>
                <w:szCs w:val="16"/>
              </w:rPr>
              <w:t xml:space="preserve"> </w:t>
            </w:r>
            <w:proofErr w:type="spellStart"/>
            <w:r w:rsidRPr="00940399">
              <w:rPr>
                <w:rFonts w:ascii="Times New Roman" w:hAnsi="Times New Roman" w:cs="Times New Roman"/>
                <w:sz w:val="16"/>
                <w:szCs w:val="16"/>
              </w:rPr>
              <w:t>sistemului</w:t>
            </w:r>
            <w:proofErr w:type="spellEnd"/>
            <w:r w:rsidRPr="00940399">
              <w:rPr>
                <w:rFonts w:ascii="Times New Roman" w:hAnsi="Times New Roman" w:cs="Times New Roman"/>
                <w:sz w:val="16"/>
                <w:szCs w:val="16"/>
              </w:rPr>
              <w:t xml:space="preserve"> de control managerial</w:t>
            </w:r>
          </w:p>
        </w:tc>
        <w:tc>
          <w:tcPr>
            <w:tcW w:w="1501" w:type="dxa"/>
          </w:tcPr>
          <w:p w14:paraId="71C661FE" w14:textId="77777777" w:rsidR="00843970" w:rsidRPr="00940399" w:rsidRDefault="00843970" w:rsidP="00B17BB4">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Presedinte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Comisie</w:t>
            </w:r>
            <w:proofErr w:type="spellEnd"/>
          </w:p>
        </w:tc>
        <w:tc>
          <w:tcPr>
            <w:tcW w:w="1800" w:type="dxa"/>
          </w:tcPr>
          <w:p w14:paraId="62AA35F2" w14:textId="77777777" w:rsidR="00843970" w:rsidRPr="0083436A" w:rsidRDefault="00843970" w:rsidP="00B17BB4">
            <w:pPr>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STANCIULESCU MARIAN </w:t>
            </w:r>
          </w:p>
        </w:tc>
        <w:tc>
          <w:tcPr>
            <w:tcW w:w="1076" w:type="dxa"/>
          </w:tcPr>
          <w:p w14:paraId="36E47BAD" w14:textId="77777777" w:rsidR="00843970" w:rsidRPr="00940399" w:rsidRDefault="00843970" w:rsidP="00B17BB4">
            <w:pPr>
              <w:spacing w:after="0" w:line="240" w:lineRule="auto"/>
              <w:rPr>
                <w:rFonts w:ascii="Times New Roman" w:eastAsia="Times New Roman" w:hAnsi="Times New Roman" w:cs="Times New Roman"/>
                <w:sz w:val="24"/>
                <w:szCs w:val="24"/>
              </w:rPr>
            </w:pPr>
          </w:p>
        </w:tc>
        <w:tc>
          <w:tcPr>
            <w:tcW w:w="1417" w:type="dxa"/>
          </w:tcPr>
          <w:p w14:paraId="766971DD" w14:textId="77777777" w:rsidR="00843970" w:rsidRPr="00940399" w:rsidRDefault="00843970" w:rsidP="00B17BB4">
            <w:pPr>
              <w:spacing w:after="0" w:line="240" w:lineRule="auto"/>
              <w:rPr>
                <w:rFonts w:ascii="Times New Roman" w:eastAsia="Times New Roman" w:hAnsi="Times New Roman" w:cs="Times New Roman"/>
                <w:sz w:val="24"/>
                <w:szCs w:val="24"/>
              </w:rPr>
            </w:pPr>
          </w:p>
        </w:tc>
      </w:tr>
      <w:tr w:rsidR="00843970" w:rsidRPr="00940399" w14:paraId="759782D1" w14:textId="77777777" w:rsidTr="00B17BB4">
        <w:tc>
          <w:tcPr>
            <w:tcW w:w="647" w:type="dxa"/>
          </w:tcPr>
          <w:p w14:paraId="70CDCBB6" w14:textId="77777777" w:rsidR="00843970" w:rsidRPr="00940399" w:rsidRDefault="00843970" w:rsidP="00B17BB4">
            <w:pPr>
              <w:pStyle w:val="Listparagraf"/>
              <w:numPr>
                <w:ilvl w:val="1"/>
                <w:numId w:val="1"/>
              </w:numPr>
              <w:spacing w:after="0" w:line="240" w:lineRule="auto"/>
              <w:rPr>
                <w:rFonts w:ascii="Times New Roman" w:eastAsia="Times New Roman" w:hAnsi="Times New Roman" w:cs="Times New Roman"/>
                <w:sz w:val="24"/>
                <w:szCs w:val="24"/>
              </w:rPr>
            </w:pPr>
          </w:p>
        </w:tc>
        <w:tc>
          <w:tcPr>
            <w:tcW w:w="1441" w:type="dxa"/>
          </w:tcPr>
          <w:p w14:paraId="220CED92" w14:textId="77777777" w:rsidR="00843970" w:rsidRPr="00940399" w:rsidRDefault="00843970" w:rsidP="00B17BB4">
            <w:pPr>
              <w:spacing w:after="0" w:line="240" w:lineRule="auto"/>
              <w:rPr>
                <w:rFonts w:ascii="Times New Roman" w:eastAsia="Times New Roman" w:hAnsi="Times New Roman" w:cs="Times New Roman"/>
                <w:sz w:val="24"/>
                <w:szCs w:val="24"/>
              </w:rPr>
            </w:pPr>
            <w:proofErr w:type="spellStart"/>
            <w:r w:rsidRPr="00940399">
              <w:rPr>
                <w:rFonts w:ascii="Times New Roman" w:eastAsia="Times New Roman" w:hAnsi="Times New Roman" w:cs="Times New Roman"/>
                <w:sz w:val="24"/>
                <w:szCs w:val="24"/>
              </w:rPr>
              <w:t>Arhivare</w:t>
            </w:r>
            <w:proofErr w:type="spellEnd"/>
            <w:r w:rsidRPr="00940399">
              <w:rPr>
                <w:rFonts w:ascii="Times New Roman" w:eastAsia="Times New Roman" w:hAnsi="Times New Roman" w:cs="Times New Roman"/>
                <w:sz w:val="24"/>
                <w:szCs w:val="24"/>
              </w:rPr>
              <w:t xml:space="preserve"> </w:t>
            </w:r>
          </w:p>
        </w:tc>
        <w:tc>
          <w:tcPr>
            <w:tcW w:w="1260" w:type="dxa"/>
          </w:tcPr>
          <w:p w14:paraId="6502B59B" w14:textId="77777777" w:rsidR="00843970" w:rsidRPr="00940399" w:rsidRDefault="00843970" w:rsidP="00B17B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39" w:type="dxa"/>
          </w:tcPr>
          <w:p w14:paraId="33FDE4A9" w14:textId="77777777" w:rsidR="00843970" w:rsidRPr="00940399" w:rsidRDefault="00843970" w:rsidP="00B17BB4">
            <w:pPr>
              <w:spacing w:after="0" w:line="240" w:lineRule="auto"/>
              <w:jc w:val="center"/>
              <w:rPr>
                <w:rFonts w:ascii="Times New Roman" w:eastAsia="Times New Roman" w:hAnsi="Times New Roman" w:cs="Times New Roman"/>
                <w:sz w:val="24"/>
                <w:szCs w:val="24"/>
              </w:rPr>
            </w:pPr>
            <w:proofErr w:type="spellStart"/>
            <w:r w:rsidRPr="00940399">
              <w:rPr>
                <w:rFonts w:ascii="Times New Roman" w:eastAsia="Times New Roman" w:hAnsi="Times New Roman" w:cs="Times New Roman"/>
                <w:sz w:val="24"/>
                <w:szCs w:val="24"/>
              </w:rPr>
              <w:t>Arhivă</w:t>
            </w:r>
            <w:proofErr w:type="spellEnd"/>
          </w:p>
          <w:p w14:paraId="2E39E9B5" w14:textId="77777777" w:rsidR="00843970" w:rsidRPr="00940399" w:rsidRDefault="00843970" w:rsidP="00B17BB4">
            <w:pPr>
              <w:spacing w:after="0" w:line="240" w:lineRule="auto"/>
              <w:jc w:val="center"/>
              <w:rPr>
                <w:rFonts w:ascii="Times New Roman" w:eastAsia="Times New Roman" w:hAnsi="Times New Roman" w:cs="Times New Roman"/>
                <w:sz w:val="24"/>
                <w:szCs w:val="24"/>
              </w:rPr>
            </w:pPr>
          </w:p>
        </w:tc>
        <w:tc>
          <w:tcPr>
            <w:tcW w:w="1501" w:type="dxa"/>
          </w:tcPr>
          <w:p w14:paraId="7EC79513" w14:textId="6D8AE044" w:rsidR="00843970" w:rsidRPr="00940399" w:rsidRDefault="00843970" w:rsidP="00B17BB4">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Casier</w:t>
            </w:r>
            <w:proofErr w:type="spellEnd"/>
          </w:p>
        </w:tc>
        <w:tc>
          <w:tcPr>
            <w:tcW w:w="1800" w:type="dxa"/>
          </w:tcPr>
          <w:p w14:paraId="49AEEF51" w14:textId="77777777" w:rsidR="00843970" w:rsidRPr="00CA0259" w:rsidRDefault="00843970" w:rsidP="00B17BB4">
            <w:pPr>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FILIP MIHAELA</w:t>
            </w:r>
          </w:p>
        </w:tc>
        <w:tc>
          <w:tcPr>
            <w:tcW w:w="1076" w:type="dxa"/>
          </w:tcPr>
          <w:p w14:paraId="571FC22D" w14:textId="77777777" w:rsidR="00843970" w:rsidRPr="00940399" w:rsidRDefault="00843970" w:rsidP="00B17BB4">
            <w:pPr>
              <w:spacing w:after="0" w:line="240" w:lineRule="auto"/>
              <w:rPr>
                <w:rFonts w:ascii="Times New Roman" w:eastAsia="Times New Roman" w:hAnsi="Times New Roman" w:cs="Times New Roman"/>
                <w:sz w:val="24"/>
                <w:szCs w:val="24"/>
              </w:rPr>
            </w:pPr>
          </w:p>
        </w:tc>
        <w:tc>
          <w:tcPr>
            <w:tcW w:w="1417" w:type="dxa"/>
          </w:tcPr>
          <w:p w14:paraId="78692AAF" w14:textId="77777777" w:rsidR="00843970" w:rsidRPr="00940399" w:rsidRDefault="00843970" w:rsidP="00B17BB4">
            <w:pPr>
              <w:spacing w:after="0" w:line="240" w:lineRule="auto"/>
              <w:rPr>
                <w:rFonts w:ascii="Times New Roman" w:eastAsia="Times New Roman" w:hAnsi="Times New Roman" w:cs="Times New Roman"/>
                <w:sz w:val="24"/>
                <w:szCs w:val="24"/>
              </w:rPr>
            </w:pPr>
          </w:p>
        </w:tc>
      </w:tr>
      <w:tr w:rsidR="00843970" w:rsidRPr="00940399" w14:paraId="186FBBD4" w14:textId="77777777" w:rsidTr="00B17BB4">
        <w:tc>
          <w:tcPr>
            <w:tcW w:w="647" w:type="dxa"/>
          </w:tcPr>
          <w:p w14:paraId="508286E2" w14:textId="77777777" w:rsidR="00843970" w:rsidRPr="00940399" w:rsidRDefault="00843970" w:rsidP="00B17BB4">
            <w:pPr>
              <w:pStyle w:val="Listparagraf"/>
              <w:numPr>
                <w:ilvl w:val="1"/>
                <w:numId w:val="1"/>
              </w:numPr>
              <w:spacing w:after="0" w:line="240" w:lineRule="auto"/>
              <w:rPr>
                <w:rFonts w:ascii="Times New Roman" w:eastAsia="Times New Roman" w:hAnsi="Times New Roman" w:cs="Times New Roman"/>
                <w:sz w:val="24"/>
                <w:szCs w:val="24"/>
              </w:rPr>
            </w:pPr>
          </w:p>
        </w:tc>
        <w:tc>
          <w:tcPr>
            <w:tcW w:w="1441" w:type="dxa"/>
          </w:tcPr>
          <w:p w14:paraId="3A7D68CA" w14:textId="77777777" w:rsidR="00843970" w:rsidRPr="00940399" w:rsidRDefault="00843970" w:rsidP="00B17BB4">
            <w:pPr>
              <w:spacing w:after="0" w:line="240" w:lineRule="auto"/>
              <w:rPr>
                <w:rFonts w:ascii="Times New Roman" w:eastAsia="Times New Roman" w:hAnsi="Times New Roman" w:cs="Times New Roman"/>
                <w:sz w:val="24"/>
                <w:szCs w:val="24"/>
              </w:rPr>
            </w:pPr>
            <w:proofErr w:type="spellStart"/>
            <w:r w:rsidRPr="00940399">
              <w:rPr>
                <w:rFonts w:ascii="Times New Roman" w:eastAsia="Times New Roman" w:hAnsi="Times New Roman" w:cs="Times New Roman"/>
                <w:sz w:val="24"/>
                <w:szCs w:val="24"/>
              </w:rPr>
              <w:t>Aprobare</w:t>
            </w:r>
            <w:proofErr w:type="spellEnd"/>
            <w:r w:rsidRPr="00940399">
              <w:rPr>
                <w:rFonts w:ascii="Times New Roman" w:eastAsia="Times New Roman" w:hAnsi="Times New Roman" w:cs="Times New Roman"/>
                <w:sz w:val="24"/>
                <w:szCs w:val="24"/>
              </w:rPr>
              <w:t xml:space="preserve"> </w:t>
            </w:r>
          </w:p>
        </w:tc>
        <w:tc>
          <w:tcPr>
            <w:tcW w:w="1260" w:type="dxa"/>
          </w:tcPr>
          <w:p w14:paraId="7829DB4E" w14:textId="77777777" w:rsidR="00843970" w:rsidRPr="00940399" w:rsidRDefault="00843970" w:rsidP="00B17B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739" w:type="dxa"/>
          </w:tcPr>
          <w:p w14:paraId="78CF3BF0" w14:textId="77777777" w:rsidR="00843970" w:rsidRPr="00940399" w:rsidRDefault="00843970" w:rsidP="00B17BB4">
            <w:pPr>
              <w:spacing w:after="0" w:line="240" w:lineRule="auto"/>
              <w:jc w:val="center"/>
              <w:rPr>
                <w:rFonts w:ascii="Times New Roman" w:eastAsia="Times New Roman" w:hAnsi="Times New Roman" w:cs="Times New Roman"/>
                <w:sz w:val="24"/>
                <w:szCs w:val="24"/>
              </w:rPr>
            </w:pPr>
            <w:proofErr w:type="spellStart"/>
            <w:r w:rsidRPr="00940399">
              <w:rPr>
                <w:rFonts w:ascii="Times New Roman" w:eastAsia="Times New Roman" w:hAnsi="Times New Roman" w:cs="Times New Roman"/>
                <w:sz w:val="24"/>
                <w:szCs w:val="24"/>
              </w:rPr>
              <w:t>Conducere</w:t>
            </w:r>
            <w:proofErr w:type="spellEnd"/>
          </w:p>
        </w:tc>
        <w:tc>
          <w:tcPr>
            <w:tcW w:w="1501" w:type="dxa"/>
          </w:tcPr>
          <w:p w14:paraId="413B6916" w14:textId="77777777" w:rsidR="00843970" w:rsidRPr="00940399" w:rsidRDefault="00843970" w:rsidP="00B17BB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ADMIN</w:t>
            </w:r>
          </w:p>
        </w:tc>
        <w:tc>
          <w:tcPr>
            <w:tcW w:w="1800" w:type="dxa"/>
          </w:tcPr>
          <w:p w14:paraId="1F3B576C" w14:textId="77777777" w:rsidR="00843970" w:rsidRPr="004E2034" w:rsidRDefault="00843970" w:rsidP="00B17BB4">
            <w:pPr>
              <w:spacing w:after="0" w:line="240" w:lineRule="auto"/>
              <w:rPr>
                <w:rFonts w:ascii="Times New Roman" w:eastAsia="Times New Roman" w:hAnsi="Times New Roman" w:cs="Times New Roman"/>
                <w:color w:val="FF0000"/>
                <w:sz w:val="20"/>
                <w:szCs w:val="24"/>
              </w:rPr>
            </w:pPr>
            <w:r>
              <w:rPr>
                <w:rFonts w:ascii="Times New Roman" w:hAnsi="Times New Roman" w:cs="Times New Roman"/>
                <w:bCs/>
                <w:sz w:val="20"/>
                <w:szCs w:val="24"/>
              </w:rPr>
              <w:t>STANCIULESCU MARIAN</w:t>
            </w:r>
          </w:p>
        </w:tc>
        <w:tc>
          <w:tcPr>
            <w:tcW w:w="1076" w:type="dxa"/>
          </w:tcPr>
          <w:p w14:paraId="42958953" w14:textId="77777777" w:rsidR="00843970" w:rsidRPr="00940399" w:rsidRDefault="00843970" w:rsidP="00B17BB4">
            <w:pPr>
              <w:spacing w:after="0" w:line="240" w:lineRule="auto"/>
              <w:rPr>
                <w:rFonts w:ascii="Times New Roman" w:eastAsia="Times New Roman" w:hAnsi="Times New Roman" w:cs="Times New Roman"/>
                <w:sz w:val="24"/>
                <w:szCs w:val="24"/>
              </w:rPr>
            </w:pPr>
          </w:p>
        </w:tc>
        <w:tc>
          <w:tcPr>
            <w:tcW w:w="1417" w:type="dxa"/>
          </w:tcPr>
          <w:p w14:paraId="7DC20CBD" w14:textId="77777777" w:rsidR="00843970" w:rsidRPr="00940399" w:rsidRDefault="00843970" w:rsidP="00B17BB4">
            <w:pPr>
              <w:spacing w:after="0" w:line="240" w:lineRule="auto"/>
              <w:rPr>
                <w:rFonts w:ascii="Times New Roman" w:eastAsia="Times New Roman" w:hAnsi="Times New Roman" w:cs="Times New Roman"/>
                <w:sz w:val="24"/>
                <w:szCs w:val="24"/>
              </w:rPr>
            </w:pPr>
          </w:p>
        </w:tc>
      </w:tr>
    </w:tbl>
    <w:p w14:paraId="11856F96" w14:textId="77777777" w:rsidR="00843970" w:rsidRDefault="00843970" w:rsidP="00843970">
      <w:pPr>
        <w:pStyle w:val="Listparagraf"/>
        <w:spacing w:after="0" w:line="240" w:lineRule="auto"/>
        <w:ind w:left="360"/>
        <w:rPr>
          <w:rFonts w:ascii="Times New Roman" w:eastAsia="Times New Roman" w:hAnsi="Times New Roman" w:cs="Times New Roman"/>
          <w:sz w:val="24"/>
          <w:szCs w:val="24"/>
        </w:rPr>
      </w:pPr>
    </w:p>
    <w:p w14:paraId="4716907A" w14:textId="77777777" w:rsidR="00843970" w:rsidRPr="008833EE" w:rsidRDefault="00843970" w:rsidP="00843970">
      <w:pPr>
        <w:numPr>
          <w:ilvl w:val="0"/>
          <w:numId w:val="1"/>
        </w:numPr>
        <w:spacing w:after="0" w:line="240" w:lineRule="auto"/>
        <w:rPr>
          <w:rFonts w:ascii="Times New Roman" w:eastAsia="Times New Roman" w:hAnsi="Times New Roman" w:cs="Times New Roman"/>
          <w:b/>
          <w:sz w:val="24"/>
          <w:szCs w:val="24"/>
        </w:rPr>
      </w:pPr>
      <w:proofErr w:type="spellStart"/>
      <w:r w:rsidRPr="00940399">
        <w:rPr>
          <w:rFonts w:ascii="Times New Roman" w:hAnsi="Times New Roman" w:cs="Times New Roman"/>
          <w:b/>
          <w:sz w:val="24"/>
          <w:szCs w:val="24"/>
        </w:rPr>
        <w:t>Scopul</w:t>
      </w:r>
      <w:proofErr w:type="spellEnd"/>
      <w:r w:rsidRPr="00940399">
        <w:rPr>
          <w:rFonts w:ascii="Times New Roman" w:hAnsi="Times New Roman" w:cs="Times New Roman"/>
          <w:b/>
          <w:sz w:val="24"/>
          <w:szCs w:val="24"/>
        </w:rPr>
        <w:t xml:space="preserve"> </w:t>
      </w:r>
      <w:proofErr w:type="spellStart"/>
      <w:r w:rsidRPr="00940399">
        <w:rPr>
          <w:rFonts w:ascii="Times New Roman" w:hAnsi="Times New Roman" w:cs="Times New Roman"/>
          <w:b/>
          <w:sz w:val="24"/>
          <w:szCs w:val="24"/>
        </w:rPr>
        <w:t>procedurii</w:t>
      </w:r>
      <w:proofErr w:type="spellEnd"/>
      <w:r w:rsidRPr="00940399">
        <w:rPr>
          <w:rFonts w:ascii="Times New Roman" w:hAnsi="Times New Roman" w:cs="Times New Roman"/>
          <w:b/>
          <w:sz w:val="24"/>
          <w:szCs w:val="24"/>
        </w:rPr>
        <w:t xml:space="preserve"> </w:t>
      </w:r>
    </w:p>
    <w:p w14:paraId="47B180FF" w14:textId="77777777" w:rsidR="00843970" w:rsidRPr="00940399" w:rsidRDefault="00843970" w:rsidP="00843970">
      <w:pPr>
        <w:spacing w:after="0" w:line="240" w:lineRule="auto"/>
        <w:ind w:left="360"/>
        <w:rPr>
          <w:rFonts w:ascii="Times New Roman" w:eastAsia="Times New Roman" w:hAnsi="Times New Roman" w:cs="Times New Roman"/>
          <w:b/>
          <w:sz w:val="24"/>
          <w:szCs w:val="24"/>
        </w:rPr>
      </w:pPr>
    </w:p>
    <w:p w14:paraId="7FAE86F5" w14:textId="77777777" w:rsidR="00843970" w:rsidRPr="009A3D1B" w:rsidRDefault="00843970" w:rsidP="00843970">
      <w:pPr>
        <w:pStyle w:val="Listparagraf"/>
        <w:numPr>
          <w:ilvl w:val="1"/>
          <w:numId w:val="1"/>
        </w:numPr>
        <w:spacing w:after="0"/>
        <w:ind w:left="357" w:hanging="357"/>
        <w:rPr>
          <w:rFonts w:ascii="Times New Roman" w:eastAsia="Times New Roman" w:hAnsi="Times New Roman" w:cs="Times New Roman"/>
          <w:sz w:val="24"/>
          <w:szCs w:val="24"/>
        </w:rPr>
      </w:pPr>
      <w:proofErr w:type="spellStart"/>
      <w:r w:rsidRPr="009A3D1B">
        <w:rPr>
          <w:rFonts w:ascii="Times New Roman" w:eastAsia="Times New Roman" w:hAnsi="Times New Roman" w:cs="Times New Roman"/>
          <w:sz w:val="24"/>
          <w:szCs w:val="24"/>
        </w:rPr>
        <w:t>Stabileşte</w:t>
      </w:r>
      <w:proofErr w:type="spellEnd"/>
      <w:r w:rsidRPr="009A3D1B">
        <w:rPr>
          <w:rFonts w:ascii="Times New Roman" w:eastAsia="Times New Roman" w:hAnsi="Times New Roman" w:cs="Times New Roman"/>
          <w:sz w:val="24"/>
          <w:szCs w:val="24"/>
        </w:rPr>
        <w:t xml:space="preserve"> </w:t>
      </w:r>
      <w:proofErr w:type="spellStart"/>
      <w:r w:rsidRPr="009A3D1B">
        <w:rPr>
          <w:rFonts w:ascii="Times New Roman" w:eastAsia="Times New Roman" w:hAnsi="Times New Roman" w:cs="Times New Roman"/>
          <w:sz w:val="24"/>
          <w:szCs w:val="24"/>
        </w:rPr>
        <w:t>modul</w:t>
      </w:r>
      <w:proofErr w:type="spellEnd"/>
      <w:r w:rsidRPr="009A3D1B">
        <w:rPr>
          <w:rFonts w:ascii="Times New Roman" w:eastAsia="Times New Roman" w:hAnsi="Times New Roman" w:cs="Times New Roman"/>
          <w:sz w:val="24"/>
          <w:szCs w:val="24"/>
        </w:rPr>
        <w:t xml:space="preserve"> de </w:t>
      </w:r>
      <w:proofErr w:type="spellStart"/>
      <w:r w:rsidRPr="009A3D1B">
        <w:rPr>
          <w:rFonts w:ascii="Times New Roman" w:eastAsia="Times New Roman" w:hAnsi="Times New Roman" w:cs="Times New Roman"/>
          <w:sz w:val="24"/>
          <w:szCs w:val="24"/>
        </w:rPr>
        <w:t>realizare</w:t>
      </w:r>
      <w:proofErr w:type="spellEnd"/>
      <w:r w:rsidRPr="009A3D1B">
        <w:rPr>
          <w:rFonts w:ascii="Times New Roman" w:eastAsia="Times New Roman" w:hAnsi="Times New Roman" w:cs="Times New Roman"/>
          <w:sz w:val="24"/>
          <w:szCs w:val="24"/>
        </w:rPr>
        <w:t xml:space="preserve"> </w:t>
      </w:r>
      <w:proofErr w:type="gramStart"/>
      <w:r w:rsidRPr="009A3D1B">
        <w:rPr>
          <w:rFonts w:ascii="Times New Roman" w:eastAsia="Times New Roman" w:hAnsi="Times New Roman" w:cs="Times New Roman"/>
          <w:sz w:val="24"/>
          <w:szCs w:val="24"/>
        </w:rPr>
        <w:t>a</w:t>
      </w:r>
      <w:proofErr w:type="gramEnd"/>
      <w:r w:rsidRPr="009A3D1B">
        <w:rPr>
          <w:rFonts w:ascii="Times New Roman" w:eastAsia="Times New Roman" w:hAnsi="Times New Roman" w:cs="Times New Roman"/>
          <w:sz w:val="24"/>
          <w:szCs w:val="24"/>
        </w:rPr>
        <w:t xml:space="preserve"> </w:t>
      </w:r>
      <w:proofErr w:type="spellStart"/>
      <w:r w:rsidRPr="009A3D1B">
        <w:rPr>
          <w:rFonts w:ascii="Times New Roman" w:eastAsia="Times New Roman" w:hAnsi="Times New Roman" w:cs="Times New Roman"/>
          <w:sz w:val="24"/>
          <w:szCs w:val="24"/>
        </w:rPr>
        <w:t>activităţii</w:t>
      </w:r>
      <w:proofErr w:type="spellEnd"/>
      <w:r w:rsidRPr="009A3D1B">
        <w:rPr>
          <w:rFonts w:ascii="Times New Roman" w:eastAsia="Times New Roman" w:hAnsi="Times New Roman" w:cs="Times New Roman"/>
          <w:sz w:val="24"/>
          <w:szCs w:val="24"/>
        </w:rPr>
        <w:t xml:space="preserve">, </w:t>
      </w:r>
      <w:proofErr w:type="spellStart"/>
      <w:r w:rsidRPr="009A3D1B">
        <w:rPr>
          <w:rFonts w:ascii="Times New Roman" w:eastAsia="Times New Roman" w:hAnsi="Times New Roman" w:cs="Times New Roman"/>
          <w:sz w:val="24"/>
          <w:szCs w:val="24"/>
        </w:rPr>
        <w:t>compartimentele</w:t>
      </w:r>
      <w:proofErr w:type="spellEnd"/>
      <w:r w:rsidRPr="009A3D1B">
        <w:rPr>
          <w:rFonts w:ascii="Times New Roman" w:eastAsia="Times New Roman" w:hAnsi="Times New Roman" w:cs="Times New Roman"/>
          <w:sz w:val="24"/>
          <w:szCs w:val="24"/>
        </w:rPr>
        <w:t xml:space="preserve"> </w:t>
      </w:r>
      <w:proofErr w:type="spellStart"/>
      <w:r w:rsidRPr="009A3D1B">
        <w:rPr>
          <w:rFonts w:ascii="Times New Roman" w:eastAsia="Times New Roman" w:hAnsi="Times New Roman" w:cs="Times New Roman"/>
          <w:sz w:val="24"/>
          <w:szCs w:val="24"/>
        </w:rPr>
        <w:t>şi</w:t>
      </w:r>
      <w:proofErr w:type="spellEnd"/>
      <w:r w:rsidRPr="009A3D1B">
        <w:rPr>
          <w:rFonts w:ascii="Times New Roman" w:eastAsia="Times New Roman" w:hAnsi="Times New Roman" w:cs="Times New Roman"/>
          <w:sz w:val="24"/>
          <w:szCs w:val="24"/>
        </w:rPr>
        <w:t xml:space="preserve"> </w:t>
      </w:r>
      <w:proofErr w:type="spellStart"/>
      <w:r w:rsidRPr="009A3D1B">
        <w:rPr>
          <w:rFonts w:ascii="Times New Roman" w:eastAsia="Times New Roman" w:hAnsi="Times New Roman" w:cs="Times New Roman"/>
          <w:sz w:val="24"/>
          <w:szCs w:val="24"/>
        </w:rPr>
        <w:t>persoanele</w:t>
      </w:r>
      <w:proofErr w:type="spellEnd"/>
      <w:r w:rsidRPr="009A3D1B">
        <w:rPr>
          <w:rFonts w:ascii="Times New Roman" w:eastAsia="Times New Roman" w:hAnsi="Times New Roman" w:cs="Times New Roman"/>
          <w:sz w:val="24"/>
          <w:szCs w:val="24"/>
        </w:rPr>
        <w:t xml:space="preserve"> implicate;</w:t>
      </w:r>
    </w:p>
    <w:p w14:paraId="657C5A6A" w14:textId="77777777" w:rsidR="00843970" w:rsidRPr="009A3D1B" w:rsidRDefault="00843970" w:rsidP="00843970">
      <w:pPr>
        <w:pStyle w:val="Listparagraf"/>
        <w:numPr>
          <w:ilvl w:val="1"/>
          <w:numId w:val="1"/>
        </w:numPr>
        <w:spacing w:after="0"/>
        <w:ind w:left="357" w:hanging="357"/>
        <w:rPr>
          <w:rFonts w:ascii="Times New Roman" w:eastAsia="Times New Roman" w:hAnsi="Times New Roman" w:cs="Times New Roman"/>
          <w:sz w:val="24"/>
          <w:szCs w:val="24"/>
        </w:rPr>
      </w:pPr>
      <w:proofErr w:type="spellStart"/>
      <w:r w:rsidRPr="009A3D1B">
        <w:rPr>
          <w:rFonts w:ascii="Times New Roman" w:eastAsia="Times New Roman" w:hAnsi="Times New Roman" w:cs="Times New Roman"/>
          <w:sz w:val="24"/>
          <w:szCs w:val="24"/>
        </w:rPr>
        <w:t>Dă</w:t>
      </w:r>
      <w:proofErr w:type="spellEnd"/>
      <w:r w:rsidRPr="009A3D1B">
        <w:rPr>
          <w:rFonts w:ascii="Times New Roman" w:eastAsia="Times New Roman" w:hAnsi="Times New Roman" w:cs="Times New Roman"/>
          <w:sz w:val="24"/>
          <w:szCs w:val="24"/>
        </w:rPr>
        <w:t xml:space="preserve"> </w:t>
      </w:r>
      <w:proofErr w:type="spellStart"/>
      <w:r w:rsidRPr="009A3D1B">
        <w:rPr>
          <w:rFonts w:ascii="Times New Roman" w:eastAsia="Times New Roman" w:hAnsi="Times New Roman" w:cs="Times New Roman"/>
          <w:sz w:val="24"/>
          <w:szCs w:val="24"/>
        </w:rPr>
        <w:t>asigurări</w:t>
      </w:r>
      <w:proofErr w:type="spellEnd"/>
      <w:r w:rsidRPr="009A3D1B">
        <w:rPr>
          <w:rFonts w:ascii="Times New Roman" w:eastAsia="Times New Roman" w:hAnsi="Times New Roman" w:cs="Times New Roman"/>
          <w:sz w:val="24"/>
          <w:szCs w:val="24"/>
        </w:rPr>
        <w:t xml:space="preserve"> cu </w:t>
      </w:r>
      <w:proofErr w:type="spellStart"/>
      <w:r w:rsidRPr="009A3D1B">
        <w:rPr>
          <w:rFonts w:ascii="Times New Roman" w:eastAsia="Times New Roman" w:hAnsi="Times New Roman" w:cs="Times New Roman"/>
          <w:sz w:val="24"/>
          <w:szCs w:val="24"/>
        </w:rPr>
        <w:t>privire</w:t>
      </w:r>
      <w:proofErr w:type="spellEnd"/>
      <w:r w:rsidRPr="009A3D1B">
        <w:rPr>
          <w:rFonts w:ascii="Times New Roman" w:eastAsia="Times New Roman" w:hAnsi="Times New Roman" w:cs="Times New Roman"/>
          <w:sz w:val="24"/>
          <w:szCs w:val="24"/>
        </w:rPr>
        <w:t xml:space="preserve"> la </w:t>
      </w:r>
      <w:proofErr w:type="spellStart"/>
      <w:r w:rsidRPr="009A3D1B">
        <w:rPr>
          <w:rFonts w:ascii="Times New Roman" w:eastAsia="Times New Roman" w:hAnsi="Times New Roman" w:cs="Times New Roman"/>
          <w:sz w:val="24"/>
          <w:szCs w:val="24"/>
        </w:rPr>
        <w:t>existenţa</w:t>
      </w:r>
      <w:proofErr w:type="spellEnd"/>
      <w:r w:rsidRPr="009A3D1B">
        <w:rPr>
          <w:rFonts w:ascii="Times New Roman" w:eastAsia="Times New Roman" w:hAnsi="Times New Roman" w:cs="Times New Roman"/>
          <w:sz w:val="24"/>
          <w:szCs w:val="24"/>
        </w:rPr>
        <w:t xml:space="preserve"> </w:t>
      </w:r>
      <w:proofErr w:type="spellStart"/>
      <w:r w:rsidRPr="009A3D1B">
        <w:rPr>
          <w:rFonts w:ascii="Times New Roman" w:eastAsia="Times New Roman" w:hAnsi="Times New Roman" w:cs="Times New Roman"/>
          <w:sz w:val="24"/>
          <w:szCs w:val="24"/>
        </w:rPr>
        <w:t>documentaţiei</w:t>
      </w:r>
      <w:proofErr w:type="spellEnd"/>
      <w:r w:rsidRPr="009A3D1B">
        <w:rPr>
          <w:rFonts w:ascii="Times New Roman" w:eastAsia="Times New Roman" w:hAnsi="Times New Roman" w:cs="Times New Roman"/>
          <w:sz w:val="24"/>
          <w:szCs w:val="24"/>
        </w:rPr>
        <w:t xml:space="preserve"> </w:t>
      </w:r>
      <w:proofErr w:type="spellStart"/>
      <w:r w:rsidRPr="009A3D1B">
        <w:rPr>
          <w:rFonts w:ascii="Times New Roman" w:eastAsia="Times New Roman" w:hAnsi="Times New Roman" w:cs="Times New Roman"/>
          <w:sz w:val="24"/>
          <w:szCs w:val="24"/>
        </w:rPr>
        <w:t>adecvate</w:t>
      </w:r>
      <w:proofErr w:type="spellEnd"/>
      <w:r w:rsidRPr="009A3D1B">
        <w:rPr>
          <w:rFonts w:ascii="Times New Roman" w:eastAsia="Times New Roman" w:hAnsi="Times New Roman" w:cs="Times New Roman"/>
          <w:sz w:val="24"/>
          <w:szCs w:val="24"/>
        </w:rPr>
        <w:t xml:space="preserve"> </w:t>
      </w:r>
      <w:proofErr w:type="spellStart"/>
      <w:r w:rsidRPr="009A3D1B">
        <w:rPr>
          <w:rFonts w:ascii="Times New Roman" w:eastAsia="Times New Roman" w:hAnsi="Times New Roman" w:cs="Times New Roman"/>
          <w:sz w:val="24"/>
          <w:szCs w:val="24"/>
        </w:rPr>
        <w:t>derulării</w:t>
      </w:r>
      <w:proofErr w:type="spellEnd"/>
      <w:r w:rsidRPr="009A3D1B">
        <w:rPr>
          <w:rFonts w:ascii="Times New Roman" w:eastAsia="Times New Roman" w:hAnsi="Times New Roman" w:cs="Times New Roman"/>
          <w:sz w:val="24"/>
          <w:szCs w:val="24"/>
        </w:rPr>
        <w:t xml:space="preserve"> </w:t>
      </w:r>
      <w:proofErr w:type="spellStart"/>
      <w:r w:rsidRPr="009A3D1B">
        <w:rPr>
          <w:rFonts w:ascii="Times New Roman" w:eastAsia="Times New Roman" w:hAnsi="Times New Roman" w:cs="Times New Roman"/>
          <w:sz w:val="24"/>
          <w:szCs w:val="24"/>
        </w:rPr>
        <w:t>activităţii</w:t>
      </w:r>
      <w:proofErr w:type="spellEnd"/>
      <w:r w:rsidRPr="009A3D1B">
        <w:rPr>
          <w:rFonts w:ascii="Times New Roman" w:eastAsia="Times New Roman" w:hAnsi="Times New Roman" w:cs="Times New Roman"/>
          <w:sz w:val="24"/>
          <w:szCs w:val="24"/>
        </w:rPr>
        <w:t>;</w:t>
      </w:r>
    </w:p>
    <w:p w14:paraId="6EA5869F" w14:textId="77777777" w:rsidR="00843970" w:rsidRPr="009A3D1B" w:rsidRDefault="00843970" w:rsidP="00843970">
      <w:pPr>
        <w:pStyle w:val="Listparagraf"/>
        <w:numPr>
          <w:ilvl w:val="1"/>
          <w:numId w:val="1"/>
        </w:numPr>
        <w:spacing w:after="0"/>
        <w:ind w:left="357" w:hanging="357"/>
        <w:rPr>
          <w:rFonts w:ascii="Times New Roman" w:eastAsia="Times New Roman" w:hAnsi="Times New Roman" w:cs="Times New Roman"/>
          <w:sz w:val="24"/>
          <w:szCs w:val="24"/>
        </w:rPr>
      </w:pPr>
      <w:proofErr w:type="spellStart"/>
      <w:r w:rsidRPr="009A3D1B">
        <w:rPr>
          <w:rFonts w:ascii="Times New Roman" w:eastAsia="Times New Roman" w:hAnsi="Times New Roman" w:cs="Times New Roman"/>
          <w:sz w:val="24"/>
          <w:szCs w:val="24"/>
        </w:rPr>
        <w:t>Asigură</w:t>
      </w:r>
      <w:proofErr w:type="spellEnd"/>
      <w:r w:rsidRPr="009A3D1B">
        <w:rPr>
          <w:rFonts w:ascii="Times New Roman" w:eastAsia="Times New Roman" w:hAnsi="Times New Roman" w:cs="Times New Roman"/>
          <w:sz w:val="24"/>
          <w:szCs w:val="24"/>
        </w:rPr>
        <w:t xml:space="preserve"> </w:t>
      </w:r>
      <w:proofErr w:type="spellStart"/>
      <w:r w:rsidRPr="009A3D1B">
        <w:rPr>
          <w:rFonts w:ascii="Times New Roman" w:eastAsia="Times New Roman" w:hAnsi="Times New Roman" w:cs="Times New Roman"/>
          <w:sz w:val="24"/>
          <w:szCs w:val="24"/>
        </w:rPr>
        <w:t>continuitatea</w:t>
      </w:r>
      <w:proofErr w:type="spellEnd"/>
      <w:r w:rsidRPr="009A3D1B">
        <w:rPr>
          <w:rFonts w:ascii="Times New Roman" w:eastAsia="Times New Roman" w:hAnsi="Times New Roman" w:cs="Times New Roman"/>
          <w:sz w:val="24"/>
          <w:szCs w:val="24"/>
        </w:rPr>
        <w:t xml:space="preserve"> </w:t>
      </w:r>
      <w:proofErr w:type="spellStart"/>
      <w:r w:rsidRPr="009A3D1B">
        <w:rPr>
          <w:rFonts w:ascii="Times New Roman" w:eastAsia="Times New Roman" w:hAnsi="Times New Roman" w:cs="Times New Roman"/>
          <w:sz w:val="24"/>
          <w:szCs w:val="24"/>
        </w:rPr>
        <w:t>activităţii</w:t>
      </w:r>
      <w:proofErr w:type="spellEnd"/>
      <w:r w:rsidRPr="009A3D1B">
        <w:rPr>
          <w:rFonts w:ascii="Times New Roman" w:eastAsia="Times New Roman" w:hAnsi="Times New Roman" w:cs="Times New Roman"/>
          <w:sz w:val="24"/>
          <w:szCs w:val="24"/>
        </w:rPr>
        <w:t xml:space="preserve">, </w:t>
      </w:r>
      <w:proofErr w:type="spellStart"/>
      <w:r w:rsidRPr="009A3D1B">
        <w:rPr>
          <w:rFonts w:ascii="Times New Roman" w:eastAsia="Times New Roman" w:hAnsi="Times New Roman" w:cs="Times New Roman"/>
          <w:sz w:val="24"/>
          <w:szCs w:val="24"/>
        </w:rPr>
        <w:t>inclusiv</w:t>
      </w:r>
      <w:proofErr w:type="spellEnd"/>
      <w:r w:rsidRPr="009A3D1B">
        <w:rPr>
          <w:rFonts w:ascii="Times New Roman" w:eastAsia="Times New Roman" w:hAnsi="Times New Roman" w:cs="Times New Roman"/>
          <w:sz w:val="24"/>
          <w:szCs w:val="24"/>
        </w:rPr>
        <w:t xml:space="preserve"> </w:t>
      </w:r>
      <w:proofErr w:type="spellStart"/>
      <w:r w:rsidRPr="009A3D1B">
        <w:rPr>
          <w:rFonts w:ascii="Times New Roman" w:eastAsia="Times New Roman" w:hAnsi="Times New Roman" w:cs="Times New Roman"/>
          <w:sz w:val="24"/>
          <w:szCs w:val="24"/>
        </w:rPr>
        <w:t>în</w:t>
      </w:r>
      <w:proofErr w:type="spellEnd"/>
      <w:r w:rsidRPr="009A3D1B">
        <w:rPr>
          <w:rFonts w:ascii="Times New Roman" w:eastAsia="Times New Roman" w:hAnsi="Times New Roman" w:cs="Times New Roman"/>
          <w:sz w:val="24"/>
          <w:szCs w:val="24"/>
        </w:rPr>
        <w:t xml:space="preserve"> </w:t>
      </w:r>
      <w:proofErr w:type="spellStart"/>
      <w:r w:rsidRPr="009A3D1B">
        <w:rPr>
          <w:rFonts w:ascii="Times New Roman" w:eastAsia="Times New Roman" w:hAnsi="Times New Roman" w:cs="Times New Roman"/>
          <w:sz w:val="24"/>
          <w:szCs w:val="24"/>
        </w:rPr>
        <w:t>condiţii</w:t>
      </w:r>
      <w:proofErr w:type="spellEnd"/>
      <w:r w:rsidRPr="009A3D1B">
        <w:rPr>
          <w:rFonts w:ascii="Times New Roman" w:eastAsia="Times New Roman" w:hAnsi="Times New Roman" w:cs="Times New Roman"/>
          <w:sz w:val="24"/>
          <w:szCs w:val="24"/>
        </w:rPr>
        <w:t xml:space="preserve"> de </w:t>
      </w:r>
      <w:proofErr w:type="spellStart"/>
      <w:r w:rsidRPr="009A3D1B">
        <w:rPr>
          <w:rFonts w:ascii="Times New Roman" w:eastAsia="Times New Roman" w:hAnsi="Times New Roman" w:cs="Times New Roman"/>
          <w:sz w:val="24"/>
          <w:szCs w:val="24"/>
        </w:rPr>
        <w:t>fluctuaţie</w:t>
      </w:r>
      <w:proofErr w:type="spellEnd"/>
      <w:r w:rsidRPr="009A3D1B">
        <w:rPr>
          <w:rFonts w:ascii="Times New Roman" w:eastAsia="Times New Roman" w:hAnsi="Times New Roman" w:cs="Times New Roman"/>
          <w:sz w:val="24"/>
          <w:szCs w:val="24"/>
        </w:rPr>
        <w:t xml:space="preserve"> a </w:t>
      </w:r>
      <w:proofErr w:type="spellStart"/>
      <w:r w:rsidRPr="009A3D1B">
        <w:rPr>
          <w:rFonts w:ascii="Times New Roman" w:eastAsia="Times New Roman" w:hAnsi="Times New Roman" w:cs="Times New Roman"/>
          <w:sz w:val="24"/>
          <w:szCs w:val="24"/>
        </w:rPr>
        <w:t>personalului</w:t>
      </w:r>
      <w:proofErr w:type="spellEnd"/>
      <w:r w:rsidRPr="009A3D1B">
        <w:rPr>
          <w:rFonts w:ascii="Times New Roman" w:eastAsia="Times New Roman" w:hAnsi="Times New Roman" w:cs="Times New Roman"/>
          <w:sz w:val="24"/>
          <w:szCs w:val="24"/>
        </w:rPr>
        <w:t>;</w:t>
      </w:r>
    </w:p>
    <w:p w14:paraId="5F2A741A" w14:textId="77777777" w:rsidR="00843970" w:rsidRDefault="00843970" w:rsidP="00843970">
      <w:pPr>
        <w:pStyle w:val="Listparagraf"/>
        <w:numPr>
          <w:ilvl w:val="1"/>
          <w:numId w:val="1"/>
        </w:numPr>
        <w:spacing w:after="0"/>
        <w:ind w:left="357" w:hanging="357"/>
        <w:rPr>
          <w:rFonts w:ascii="Times New Roman" w:eastAsia="Times New Roman" w:hAnsi="Times New Roman" w:cs="Times New Roman"/>
          <w:sz w:val="24"/>
          <w:szCs w:val="24"/>
        </w:rPr>
      </w:pPr>
      <w:proofErr w:type="spellStart"/>
      <w:r w:rsidRPr="009A3D1B">
        <w:rPr>
          <w:rFonts w:ascii="Times New Roman" w:eastAsia="Times New Roman" w:hAnsi="Times New Roman" w:cs="Times New Roman"/>
          <w:sz w:val="24"/>
          <w:szCs w:val="24"/>
        </w:rPr>
        <w:t>Sprijină</w:t>
      </w:r>
      <w:proofErr w:type="spellEnd"/>
      <w:r w:rsidRPr="009A3D1B">
        <w:rPr>
          <w:rFonts w:ascii="Times New Roman" w:eastAsia="Times New Roman" w:hAnsi="Times New Roman" w:cs="Times New Roman"/>
          <w:sz w:val="24"/>
          <w:szCs w:val="24"/>
        </w:rPr>
        <w:t xml:space="preserve"> </w:t>
      </w:r>
      <w:proofErr w:type="spellStart"/>
      <w:r w:rsidRPr="009A3D1B">
        <w:rPr>
          <w:rFonts w:ascii="Times New Roman" w:eastAsia="Times New Roman" w:hAnsi="Times New Roman" w:cs="Times New Roman"/>
          <w:sz w:val="24"/>
          <w:szCs w:val="24"/>
        </w:rPr>
        <w:t>auditul</w:t>
      </w:r>
      <w:proofErr w:type="spellEnd"/>
      <w:r w:rsidRPr="009A3D1B">
        <w:rPr>
          <w:rFonts w:ascii="Times New Roman" w:eastAsia="Times New Roman" w:hAnsi="Times New Roman" w:cs="Times New Roman"/>
          <w:sz w:val="24"/>
          <w:szCs w:val="24"/>
        </w:rPr>
        <w:t xml:space="preserve"> </w:t>
      </w:r>
      <w:proofErr w:type="spellStart"/>
      <w:r w:rsidRPr="009A3D1B">
        <w:rPr>
          <w:rFonts w:ascii="Times New Roman" w:eastAsia="Times New Roman" w:hAnsi="Times New Roman" w:cs="Times New Roman"/>
          <w:sz w:val="24"/>
          <w:szCs w:val="24"/>
        </w:rPr>
        <w:t>şi</w:t>
      </w:r>
      <w:proofErr w:type="spellEnd"/>
      <w:r w:rsidRPr="009A3D1B">
        <w:rPr>
          <w:rFonts w:ascii="Times New Roman" w:eastAsia="Times New Roman" w:hAnsi="Times New Roman" w:cs="Times New Roman"/>
          <w:sz w:val="24"/>
          <w:szCs w:val="24"/>
        </w:rPr>
        <w:t>/</w:t>
      </w:r>
      <w:proofErr w:type="spellStart"/>
      <w:r w:rsidRPr="009A3D1B">
        <w:rPr>
          <w:rFonts w:ascii="Times New Roman" w:eastAsia="Times New Roman" w:hAnsi="Times New Roman" w:cs="Times New Roman"/>
          <w:sz w:val="24"/>
          <w:szCs w:val="24"/>
        </w:rPr>
        <w:t>sau</w:t>
      </w:r>
      <w:proofErr w:type="spellEnd"/>
      <w:r w:rsidRPr="009A3D1B">
        <w:rPr>
          <w:rFonts w:ascii="Times New Roman" w:eastAsia="Times New Roman" w:hAnsi="Times New Roman" w:cs="Times New Roman"/>
          <w:sz w:val="24"/>
          <w:szCs w:val="24"/>
        </w:rPr>
        <w:t xml:space="preserve"> </w:t>
      </w:r>
      <w:proofErr w:type="spellStart"/>
      <w:r w:rsidRPr="009A3D1B">
        <w:rPr>
          <w:rFonts w:ascii="Times New Roman" w:eastAsia="Times New Roman" w:hAnsi="Times New Roman" w:cs="Times New Roman"/>
          <w:sz w:val="24"/>
          <w:szCs w:val="24"/>
        </w:rPr>
        <w:t>alte</w:t>
      </w:r>
      <w:proofErr w:type="spellEnd"/>
      <w:r w:rsidRPr="009A3D1B">
        <w:rPr>
          <w:rFonts w:ascii="Times New Roman" w:eastAsia="Times New Roman" w:hAnsi="Times New Roman" w:cs="Times New Roman"/>
          <w:sz w:val="24"/>
          <w:szCs w:val="24"/>
        </w:rPr>
        <w:t xml:space="preserve"> </w:t>
      </w:r>
      <w:proofErr w:type="spellStart"/>
      <w:r w:rsidRPr="009A3D1B">
        <w:rPr>
          <w:rFonts w:ascii="Times New Roman" w:eastAsia="Times New Roman" w:hAnsi="Times New Roman" w:cs="Times New Roman"/>
          <w:sz w:val="24"/>
          <w:szCs w:val="24"/>
        </w:rPr>
        <w:t>organisme</w:t>
      </w:r>
      <w:proofErr w:type="spellEnd"/>
      <w:r w:rsidRPr="009A3D1B">
        <w:rPr>
          <w:rFonts w:ascii="Times New Roman" w:eastAsia="Times New Roman" w:hAnsi="Times New Roman" w:cs="Times New Roman"/>
          <w:sz w:val="24"/>
          <w:szCs w:val="24"/>
        </w:rPr>
        <w:t xml:space="preserve"> </w:t>
      </w:r>
      <w:proofErr w:type="spellStart"/>
      <w:r w:rsidRPr="009A3D1B">
        <w:rPr>
          <w:rFonts w:ascii="Times New Roman" w:eastAsia="Times New Roman" w:hAnsi="Times New Roman" w:cs="Times New Roman"/>
          <w:sz w:val="24"/>
          <w:szCs w:val="24"/>
        </w:rPr>
        <w:t>abilitate</w:t>
      </w:r>
      <w:proofErr w:type="spellEnd"/>
      <w:r w:rsidRPr="009A3D1B">
        <w:rPr>
          <w:rFonts w:ascii="Times New Roman" w:eastAsia="Times New Roman" w:hAnsi="Times New Roman" w:cs="Times New Roman"/>
          <w:sz w:val="24"/>
          <w:szCs w:val="24"/>
        </w:rPr>
        <w:t xml:space="preserve"> </w:t>
      </w:r>
      <w:proofErr w:type="spellStart"/>
      <w:r w:rsidRPr="009A3D1B">
        <w:rPr>
          <w:rFonts w:ascii="Times New Roman" w:eastAsia="Times New Roman" w:hAnsi="Times New Roman" w:cs="Times New Roman"/>
          <w:sz w:val="24"/>
          <w:szCs w:val="24"/>
        </w:rPr>
        <w:t>în</w:t>
      </w:r>
      <w:proofErr w:type="spellEnd"/>
      <w:r w:rsidRPr="009A3D1B">
        <w:rPr>
          <w:rFonts w:ascii="Times New Roman" w:eastAsia="Times New Roman" w:hAnsi="Times New Roman" w:cs="Times New Roman"/>
          <w:sz w:val="24"/>
          <w:szCs w:val="24"/>
        </w:rPr>
        <w:t xml:space="preserve"> </w:t>
      </w:r>
      <w:proofErr w:type="spellStart"/>
      <w:r w:rsidRPr="009A3D1B">
        <w:rPr>
          <w:rFonts w:ascii="Times New Roman" w:eastAsia="Times New Roman" w:hAnsi="Times New Roman" w:cs="Times New Roman"/>
          <w:sz w:val="24"/>
          <w:szCs w:val="24"/>
        </w:rPr>
        <w:t>acţiuni</w:t>
      </w:r>
      <w:proofErr w:type="spellEnd"/>
      <w:r w:rsidRPr="009A3D1B">
        <w:rPr>
          <w:rFonts w:ascii="Times New Roman" w:eastAsia="Times New Roman" w:hAnsi="Times New Roman" w:cs="Times New Roman"/>
          <w:sz w:val="24"/>
          <w:szCs w:val="24"/>
        </w:rPr>
        <w:t xml:space="preserve"> de </w:t>
      </w:r>
      <w:proofErr w:type="spellStart"/>
      <w:r w:rsidRPr="009A3D1B">
        <w:rPr>
          <w:rFonts w:ascii="Times New Roman" w:eastAsia="Times New Roman" w:hAnsi="Times New Roman" w:cs="Times New Roman"/>
          <w:sz w:val="24"/>
          <w:szCs w:val="24"/>
        </w:rPr>
        <w:t>auditare</w:t>
      </w:r>
      <w:proofErr w:type="spellEnd"/>
      <w:r w:rsidRPr="009A3D1B">
        <w:rPr>
          <w:rFonts w:ascii="Times New Roman" w:eastAsia="Times New Roman" w:hAnsi="Times New Roman" w:cs="Times New Roman"/>
          <w:sz w:val="24"/>
          <w:szCs w:val="24"/>
        </w:rPr>
        <w:t xml:space="preserve"> </w:t>
      </w:r>
      <w:proofErr w:type="spellStart"/>
      <w:r w:rsidRPr="009A3D1B">
        <w:rPr>
          <w:rFonts w:ascii="Times New Roman" w:eastAsia="Times New Roman" w:hAnsi="Times New Roman" w:cs="Times New Roman"/>
          <w:sz w:val="24"/>
          <w:szCs w:val="24"/>
        </w:rPr>
        <w:t>şi</w:t>
      </w:r>
      <w:proofErr w:type="spellEnd"/>
      <w:r w:rsidRPr="009A3D1B">
        <w:rPr>
          <w:rFonts w:ascii="Times New Roman" w:eastAsia="Times New Roman" w:hAnsi="Times New Roman" w:cs="Times New Roman"/>
          <w:sz w:val="24"/>
          <w:szCs w:val="24"/>
        </w:rPr>
        <w:t>/</w:t>
      </w:r>
      <w:proofErr w:type="spellStart"/>
      <w:r w:rsidRPr="009A3D1B">
        <w:rPr>
          <w:rFonts w:ascii="Times New Roman" w:eastAsia="Times New Roman" w:hAnsi="Times New Roman" w:cs="Times New Roman"/>
          <w:sz w:val="24"/>
          <w:szCs w:val="24"/>
        </w:rPr>
        <w:t>sau</w:t>
      </w:r>
      <w:proofErr w:type="spellEnd"/>
      <w:r w:rsidRPr="009A3D1B">
        <w:rPr>
          <w:rFonts w:ascii="Times New Roman" w:eastAsia="Times New Roman" w:hAnsi="Times New Roman" w:cs="Times New Roman"/>
          <w:sz w:val="24"/>
          <w:szCs w:val="24"/>
        </w:rPr>
        <w:t xml:space="preserve"> control, </w:t>
      </w:r>
      <w:proofErr w:type="spellStart"/>
      <w:r w:rsidRPr="009A3D1B">
        <w:rPr>
          <w:rFonts w:ascii="Times New Roman" w:eastAsia="Times New Roman" w:hAnsi="Times New Roman" w:cs="Times New Roman"/>
          <w:sz w:val="24"/>
          <w:szCs w:val="24"/>
        </w:rPr>
        <w:t>iar</w:t>
      </w:r>
      <w:proofErr w:type="spellEnd"/>
      <w:r w:rsidRPr="009A3D1B">
        <w:rPr>
          <w:rFonts w:ascii="Times New Roman" w:eastAsia="Times New Roman" w:hAnsi="Times New Roman" w:cs="Times New Roman"/>
          <w:sz w:val="24"/>
          <w:szCs w:val="24"/>
        </w:rPr>
        <w:t xml:space="preserve"> pe manager, </w:t>
      </w:r>
      <w:proofErr w:type="spellStart"/>
      <w:r w:rsidRPr="009A3D1B">
        <w:rPr>
          <w:rFonts w:ascii="Times New Roman" w:eastAsia="Times New Roman" w:hAnsi="Times New Roman" w:cs="Times New Roman"/>
          <w:sz w:val="24"/>
          <w:szCs w:val="24"/>
        </w:rPr>
        <w:t>în</w:t>
      </w:r>
      <w:proofErr w:type="spellEnd"/>
      <w:r w:rsidRPr="009A3D1B">
        <w:rPr>
          <w:rFonts w:ascii="Times New Roman" w:eastAsia="Times New Roman" w:hAnsi="Times New Roman" w:cs="Times New Roman"/>
          <w:sz w:val="24"/>
          <w:szCs w:val="24"/>
        </w:rPr>
        <w:t xml:space="preserve"> </w:t>
      </w:r>
      <w:proofErr w:type="spellStart"/>
      <w:r w:rsidRPr="009A3D1B">
        <w:rPr>
          <w:rFonts w:ascii="Times New Roman" w:eastAsia="Times New Roman" w:hAnsi="Times New Roman" w:cs="Times New Roman"/>
          <w:sz w:val="24"/>
          <w:szCs w:val="24"/>
        </w:rPr>
        <w:t>luarea</w:t>
      </w:r>
      <w:proofErr w:type="spellEnd"/>
      <w:r w:rsidRPr="009A3D1B">
        <w:rPr>
          <w:rFonts w:ascii="Times New Roman" w:eastAsia="Times New Roman" w:hAnsi="Times New Roman" w:cs="Times New Roman"/>
          <w:sz w:val="24"/>
          <w:szCs w:val="24"/>
        </w:rPr>
        <w:t xml:space="preserve"> </w:t>
      </w:r>
      <w:proofErr w:type="spellStart"/>
      <w:r w:rsidRPr="009A3D1B">
        <w:rPr>
          <w:rFonts w:ascii="Times New Roman" w:eastAsia="Times New Roman" w:hAnsi="Times New Roman" w:cs="Times New Roman"/>
          <w:sz w:val="24"/>
          <w:szCs w:val="24"/>
        </w:rPr>
        <w:t>deciziei</w:t>
      </w:r>
      <w:proofErr w:type="spellEnd"/>
      <w:r w:rsidRPr="009A3D1B">
        <w:rPr>
          <w:rFonts w:ascii="Times New Roman" w:eastAsia="Times New Roman" w:hAnsi="Times New Roman" w:cs="Times New Roman"/>
          <w:sz w:val="24"/>
          <w:szCs w:val="24"/>
        </w:rPr>
        <w:t>;</w:t>
      </w:r>
    </w:p>
    <w:p w14:paraId="7AB4EA79" w14:textId="77777777" w:rsidR="00843970" w:rsidRPr="00940399" w:rsidRDefault="00843970" w:rsidP="00843970">
      <w:pPr>
        <w:pStyle w:val="WW-BodyText2"/>
        <w:numPr>
          <w:ilvl w:val="1"/>
          <w:numId w:val="1"/>
        </w:numPr>
        <w:spacing w:line="276" w:lineRule="auto"/>
        <w:ind w:left="357" w:hanging="357"/>
        <w:rPr>
          <w:sz w:val="24"/>
          <w:szCs w:val="24"/>
        </w:rPr>
      </w:pPr>
      <w:r w:rsidRPr="00940399">
        <w:rPr>
          <w:sz w:val="24"/>
          <w:szCs w:val="24"/>
        </w:rPr>
        <w:t xml:space="preserve">Procedura </w:t>
      </w:r>
      <w:proofErr w:type="spellStart"/>
      <w:r w:rsidRPr="00940399">
        <w:rPr>
          <w:sz w:val="24"/>
          <w:szCs w:val="24"/>
        </w:rPr>
        <w:t>stabile</w:t>
      </w:r>
      <w:r>
        <w:rPr>
          <w:sz w:val="24"/>
          <w:szCs w:val="24"/>
        </w:rPr>
        <w:t>s</w:t>
      </w:r>
      <w:r w:rsidRPr="00940399">
        <w:rPr>
          <w:sz w:val="24"/>
          <w:szCs w:val="24"/>
        </w:rPr>
        <w:t>te</w:t>
      </w:r>
      <w:proofErr w:type="spellEnd"/>
      <w:r w:rsidRPr="00940399">
        <w:rPr>
          <w:sz w:val="24"/>
          <w:szCs w:val="24"/>
        </w:rPr>
        <w:t xml:space="preserve"> un cadru general unitar de identificare, analiză </w:t>
      </w:r>
      <w:r>
        <w:rPr>
          <w:sz w:val="24"/>
          <w:szCs w:val="24"/>
        </w:rPr>
        <w:t>s</w:t>
      </w:r>
      <w:r w:rsidRPr="00940399">
        <w:rPr>
          <w:sz w:val="24"/>
          <w:szCs w:val="24"/>
        </w:rPr>
        <w:t xml:space="preserve">i gestionare a riscurilor la nivelul </w:t>
      </w:r>
      <w:r>
        <w:rPr>
          <w:sz w:val="24"/>
          <w:szCs w:val="24"/>
        </w:rPr>
        <w:t>compartimentelor</w:t>
      </w:r>
      <w:r w:rsidRPr="00940399">
        <w:rPr>
          <w:sz w:val="24"/>
          <w:szCs w:val="24"/>
        </w:rPr>
        <w:t xml:space="preserve"> din cadrul </w:t>
      </w:r>
      <w:r>
        <w:rPr>
          <w:sz w:val="24"/>
          <w:szCs w:val="24"/>
        </w:rPr>
        <w:t>SC SERVICII PUBLICE CASIMCEA SRL</w:t>
      </w:r>
      <w:r w:rsidRPr="00940399">
        <w:rPr>
          <w:sz w:val="24"/>
          <w:szCs w:val="24"/>
        </w:rPr>
        <w:t>.</w:t>
      </w:r>
    </w:p>
    <w:p w14:paraId="09942CC8" w14:textId="77777777" w:rsidR="00843970" w:rsidRDefault="00843970" w:rsidP="00843970">
      <w:pPr>
        <w:pStyle w:val="Listparagraf"/>
        <w:numPr>
          <w:ilvl w:val="1"/>
          <w:numId w:val="1"/>
        </w:numPr>
        <w:spacing w:after="0"/>
        <w:ind w:left="357" w:hanging="35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Procedura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furnizează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personalului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conducerii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societătii</w:t>
      </w:r>
      <w:proofErr w:type="spellEnd"/>
      <w:r>
        <w:rPr>
          <w:rFonts w:ascii="Times New Roman" w:eastAsia="Times New Roman" w:hAnsi="Times New Roman" w:cs="Times New Roman"/>
          <w:sz w:val="24"/>
          <w:szCs w:val="24"/>
        </w:rPr>
        <w:t xml:space="preserve"> </w:t>
      </w:r>
      <w:r>
        <w:rPr>
          <w:sz w:val="24"/>
          <w:szCs w:val="24"/>
        </w:rPr>
        <w:t>SC SERVICII PUBLICE CASIMCEA SRL</w:t>
      </w:r>
      <w:r>
        <w:rPr>
          <w:rFonts w:ascii="Times New Roman" w:eastAsia="Times New Roman" w:hAnsi="Times New Roman" w:cs="Times New Roman"/>
          <w:sz w:val="24"/>
          <w:szCs w:val="24"/>
        </w:rPr>
        <w:t xml:space="preserve"> un instrument </w:t>
      </w:r>
      <w:proofErr w:type="spellStart"/>
      <w:r>
        <w:rPr>
          <w:rFonts w:ascii="Times New Roman" w:eastAsia="Times New Roman" w:hAnsi="Times New Roman" w:cs="Times New Roman"/>
          <w:sz w:val="24"/>
          <w:szCs w:val="24"/>
        </w:rPr>
        <w:t>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facilitează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gestionarea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riscurilor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într</w:t>
      </w:r>
      <w:proofErr w:type="spellEnd"/>
      <w:r>
        <w:rPr>
          <w:rFonts w:ascii="Times New Roman" w:eastAsia="Times New Roman" w:hAnsi="Times New Roman" w:cs="Times New Roman"/>
          <w:sz w:val="24"/>
          <w:szCs w:val="24"/>
        </w:rPr>
        <w:t xml:space="preserve">-un mod </w:t>
      </w:r>
      <w:proofErr w:type="spellStart"/>
      <w:r>
        <w:rPr>
          <w:rFonts w:ascii="Times New Roman" w:eastAsia="Times New Roman" w:hAnsi="Times New Roman" w:cs="Times New Roman"/>
          <w:sz w:val="24"/>
          <w:szCs w:val="24"/>
        </w:rPr>
        <w:t>controlat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eficient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pentru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atingerea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obiectivelor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specifice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compartimentelor</w:t>
      </w:r>
      <w:proofErr w:type="spellEnd"/>
      <w:r>
        <w:rPr>
          <w:rFonts w:ascii="Times New Roman" w:eastAsia="Times New Roman" w:hAnsi="Times New Roman" w:cs="Times New Roman"/>
          <w:sz w:val="24"/>
          <w:szCs w:val="24"/>
        </w:rPr>
        <w:t xml:space="preserve"> din </w:t>
      </w:r>
      <w:proofErr w:type="spellStart"/>
      <w:r>
        <w:rPr>
          <w:rFonts w:ascii="Times New Roman" w:eastAsia="Times New Roman" w:hAnsi="Times New Roman" w:cs="Times New Roman"/>
          <w:sz w:val="24"/>
          <w:szCs w:val="24"/>
        </w:rPr>
        <w:t>cadrul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societătii</w:t>
      </w:r>
      <w:proofErr w:type="spellEnd"/>
      <w:r>
        <w:rPr>
          <w:rFonts w:ascii="Times New Roman" w:eastAsia="Times New Roman" w:hAnsi="Times New Roman" w:cs="Times New Roman"/>
          <w:sz w:val="24"/>
          <w:szCs w:val="24"/>
        </w:rPr>
        <w:t xml:space="preserve"> </w:t>
      </w:r>
      <w:r>
        <w:rPr>
          <w:sz w:val="24"/>
          <w:szCs w:val="24"/>
        </w:rPr>
        <w:t>SC SERVICII PUBLICE CASIMCEA SRL</w:t>
      </w:r>
      <w:r>
        <w:rPr>
          <w:rFonts w:ascii="Times New Roman" w:eastAsia="Times New Roman" w:hAnsi="Times New Roman" w:cs="Times New Roman"/>
          <w:sz w:val="24"/>
          <w:szCs w:val="24"/>
        </w:rPr>
        <w:t>.</w:t>
      </w:r>
    </w:p>
    <w:p w14:paraId="14869BD9" w14:textId="77777777" w:rsidR="00843970" w:rsidRPr="009A3D1B" w:rsidRDefault="00843970" w:rsidP="00843970">
      <w:pPr>
        <w:pStyle w:val="Listparagraf"/>
        <w:numPr>
          <w:ilvl w:val="1"/>
          <w:numId w:val="1"/>
        </w:numPr>
        <w:spacing w:after="0"/>
        <w:ind w:left="357" w:hanging="35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Procedura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furnizează</w:t>
      </w:r>
      <w:proofErr w:type="spellEnd"/>
      <w:r>
        <w:rPr>
          <w:rFonts w:ascii="Times New Roman" w:eastAsia="Times New Roman" w:hAnsi="Times New Roman" w:cs="Times New Roman"/>
          <w:sz w:val="24"/>
          <w:szCs w:val="24"/>
        </w:rPr>
        <w:t xml:space="preserve"> o </w:t>
      </w:r>
      <w:proofErr w:type="spellStart"/>
      <w:r>
        <w:rPr>
          <w:rFonts w:ascii="Times New Roman" w:eastAsia="Times New Roman" w:hAnsi="Times New Roman" w:cs="Times New Roman"/>
          <w:sz w:val="24"/>
          <w:szCs w:val="24"/>
        </w:rPr>
        <w:t>descriere</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modului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care sunt </w:t>
      </w:r>
      <w:proofErr w:type="spellStart"/>
      <w:r>
        <w:rPr>
          <w:rFonts w:ascii="Times New Roman" w:eastAsia="Times New Roman" w:hAnsi="Times New Roman" w:cs="Times New Roman"/>
          <w:sz w:val="24"/>
          <w:szCs w:val="24"/>
        </w:rPr>
        <w:t>stabilite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implementate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măsurile</w:t>
      </w:r>
      <w:proofErr w:type="spellEnd"/>
      <w:r>
        <w:rPr>
          <w:rFonts w:ascii="Times New Roman" w:eastAsia="Times New Roman" w:hAnsi="Times New Roman" w:cs="Times New Roman"/>
          <w:sz w:val="24"/>
          <w:szCs w:val="24"/>
        </w:rPr>
        <w:t xml:space="preserve"> de control </w:t>
      </w:r>
      <w:proofErr w:type="spellStart"/>
      <w:r>
        <w:rPr>
          <w:rFonts w:ascii="Times New Roman" w:eastAsia="Times New Roman" w:hAnsi="Times New Roman" w:cs="Times New Roman"/>
          <w:sz w:val="24"/>
          <w:szCs w:val="24"/>
        </w:rPr>
        <w:t>menite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prevină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apariţia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riscurilor</w:t>
      </w:r>
      <w:proofErr w:type="spellEnd"/>
      <w:r>
        <w:rPr>
          <w:rFonts w:ascii="Times New Roman" w:eastAsia="Times New Roman" w:hAnsi="Times New Roman" w:cs="Times New Roman"/>
          <w:sz w:val="24"/>
          <w:szCs w:val="24"/>
        </w:rPr>
        <w:t>.</w:t>
      </w:r>
    </w:p>
    <w:p w14:paraId="0B15873D" w14:textId="77777777" w:rsidR="00843970" w:rsidRPr="00940399" w:rsidRDefault="00843970" w:rsidP="00843970">
      <w:pPr>
        <w:spacing w:after="0" w:line="240" w:lineRule="auto"/>
        <w:ind w:left="540"/>
        <w:jc w:val="both"/>
        <w:rPr>
          <w:rFonts w:ascii="Times New Roman" w:hAnsi="Times New Roman" w:cs="Times New Roman"/>
          <w:b/>
          <w:sz w:val="24"/>
          <w:szCs w:val="24"/>
        </w:rPr>
      </w:pPr>
    </w:p>
    <w:p w14:paraId="53F1D380" w14:textId="77777777" w:rsidR="00843970" w:rsidRPr="00940399" w:rsidRDefault="00843970" w:rsidP="00843970">
      <w:pPr>
        <w:pStyle w:val="Listparagraf"/>
        <w:numPr>
          <w:ilvl w:val="0"/>
          <w:numId w:val="1"/>
        </w:numPr>
        <w:spacing w:after="0" w:line="240" w:lineRule="auto"/>
        <w:jc w:val="both"/>
        <w:rPr>
          <w:rFonts w:ascii="Times New Roman" w:eastAsia="Times New Roman" w:hAnsi="Times New Roman" w:cs="Times New Roman"/>
          <w:b/>
          <w:sz w:val="24"/>
          <w:szCs w:val="24"/>
        </w:rPr>
      </w:pPr>
      <w:proofErr w:type="spellStart"/>
      <w:r w:rsidRPr="00940399">
        <w:rPr>
          <w:rFonts w:ascii="Times New Roman" w:eastAsia="Times New Roman" w:hAnsi="Times New Roman" w:cs="Times New Roman"/>
          <w:b/>
          <w:sz w:val="24"/>
          <w:szCs w:val="24"/>
        </w:rPr>
        <w:t>Domeniul</w:t>
      </w:r>
      <w:proofErr w:type="spellEnd"/>
      <w:r w:rsidRPr="00940399">
        <w:rPr>
          <w:rFonts w:ascii="Times New Roman" w:eastAsia="Times New Roman" w:hAnsi="Times New Roman" w:cs="Times New Roman"/>
          <w:b/>
          <w:sz w:val="24"/>
          <w:szCs w:val="24"/>
        </w:rPr>
        <w:t xml:space="preserve"> de </w:t>
      </w:r>
      <w:proofErr w:type="spellStart"/>
      <w:r w:rsidRPr="00940399">
        <w:rPr>
          <w:rFonts w:ascii="Times New Roman" w:eastAsia="Times New Roman" w:hAnsi="Times New Roman" w:cs="Times New Roman"/>
          <w:b/>
          <w:sz w:val="24"/>
          <w:szCs w:val="24"/>
        </w:rPr>
        <w:t>aplicare</w:t>
      </w:r>
      <w:proofErr w:type="spellEnd"/>
      <w:r w:rsidRPr="00940399">
        <w:rPr>
          <w:rFonts w:ascii="Times New Roman" w:eastAsia="Times New Roman" w:hAnsi="Times New Roman" w:cs="Times New Roman"/>
          <w:b/>
          <w:sz w:val="24"/>
          <w:szCs w:val="24"/>
        </w:rPr>
        <w:t xml:space="preserve"> </w:t>
      </w:r>
    </w:p>
    <w:p w14:paraId="7F4BB302" w14:textId="77777777" w:rsidR="00843970" w:rsidRPr="00940399" w:rsidRDefault="00843970" w:rsidP="00843970">
      <w:pPr>
        <w:pStyle w:val="Listparagraf"/>
        <w:spacing w:after="0" w:line="240" w:lineRule="auto"/>
        <w:ind w:left="360"/>
        <w:jc w:val="both"/>
        <w:rPr>
          <w:rFonts w:ascii="Times New Roman" w:eastAsia="Times New Roman" w:hAnsi="Times New Roman" w:cs="Times New Roman"/>
          <w:b/>
          <w:sz w:val="24"/>
          <w:szCs w:val="24"/>
        </w:rPr>
      </w:pPr>
    </w:p>
    <w:p w14:paraId="161F47F1" w14:textId="77777777" w:rsidR="00843970" w:rsidRPr="00940399" w:rsidRDefault="00843970" w:rsidP="00843970">
      <w:pPr>
        <w:pStyle w:val="Listparagraf"/>
        <w:numPr>
          <w:ilvl w:val="1"/>
          <w:numId w:val="1"/>
        </w:numPr>
        <w:spacing w:after="57" w:line="240" w:lineRule="auto"/>
        <w:ind w:right="60"/>
        <w:jc w:val="both"/>
        <w:rPr>
          <w:rFonts w:ascii="Times New Roman" w:hAnsi="Times New Roman" w:cs="Times New Roman"/>
          <w:i/>
          <w:sz w:val="24"/>
          <w:szCs w:val="24"/>
        </w:rPr>
      </w:pPr>
      <w:proofErr w:type="spellStart"/>
      <w:r w:rsidRPr="00940399">
        <w:rPr>
          <w:rFonts w:ascii="Times New Roman" w:eastAsia="Times New Roman" w:hAnsi="Times New Roman" w:cs="Times New Roman"/>
          <w:i/>
          <w:sz w:val="24"/>
          <w:szCs w:val="24"/>
          <w:lang w:val="fr-FR"/>
        </w:rPr>
        <w:t>Activitatea</w:t>
      </w:r>
      <w:proofErr w:type="spellEnd"/>
      <w:r w:rsidRPr="00940399">
        <w:rPr>
          <w:rFonts w:ascii="Times New Roman" w:eastAsia="Times New Roman" w:hAnsi="Times New Roman" w:cs="Times New Roman"/>
          <w:i/>
          <w:sz w:val="24"/>
          <w:szCs w:val="24"/>
          <w:lang w:val="fr-FR"/>
        </w:rPr>
        <w:t xml:space="preserve"> la care se </w:t>
      </w:r>
      <w:proofErr w:type="spellStart"/>
      <w:r w:rsidRPr="00940399">
        <w:rPr>
          <w:rFonts w:ascii="Times New Roman" w:eastAsia="Times New Roman" w:hAnsi="Times New Roman" w:cs="Times New Roman"/>
          <w:i/>
          <w:sz w:val="24"/>
          <w:szCs w:val="24"/>
          <w:lang w:val="fr-FR"/>
        </w:rPr>
        <w:t>referă</w:t>
      </w:r>
      <w:proofErr w:type="spellEnd"/>
      <w:r w:rsidRPr="00940399">
        <w:rPr>
          <w:rFonts w:ascii="Times New Roman" w:eastAsia="Times New Roman" w:hAnsi="Times New Roman" w:cs="Times New Roman"/>
          <w:i/>
          <w:sz w:val="24"/>
          <w:szCs w:val="24"/>
          <w:lang w:val="fr-FR"/>
        </w:rPr>
        <w:t xml:space="preserve"> </w:t>
      </w:r>
      <w:proofErr w:type="spellStart"/>
      <w:proofErr w:type="gramStart"/>
      <w:r w:rsidRPr="00940399">
        <w:rPr>
          <w:rFonts w:ascii="Times New Roman" w:eastAsia="Times New Roman" w:hAnsi="Times New Roman" w:cs="Times New Roman"/>
          <w:i/>
          <w:sz w:val="24"/>
          <w:szCs w:val="24"/>
          <w:lang w:val="fr-FR"/>
        </w:rPr>
        <w:t>procedura</w:t>
      </w:r>
      <w:proofErr w:type="spellEnd"/>
      <w:r w:rsidRPr="00940399">
        <w:rPr>
          <w:rFonts w:ascii="Times New Roman" w:eastAsia="Times New Roman" w:hAnsi="Times New Roman" w:cs="Times New Roman"/>
          <w:i/>
          <w:sz w:val="24"/>
          <w:szCs w:val="24"/>
          <w:lang w:val="fr-FR"/>
        </w:rPr>
        <w:t>:</w:t>
      </w:r>
      <w:proofErr w:type="gramEnd"/>
    </w:p>
    <w:p w14:paraId="4917B7E6" w14:textId="77777777" w:rsidR="00843970" w:rsidRPr="006C4065" w:rsidRDefault="00843970" w:rsidP="00843970">
      <w:pPr>
        <w:pStyle w:val="Listparagraf"/>
        <w:spacing w:after="57" w:line="240" w:lineRule="auto"/>
        <w:ind w:left="360" w:right="60"/>
        <w:jc w:val="both"/>
        <w:rPr>
          <w:rFonts w:ascii="Times New Roman" w:hAnsi="Times New Roman" w:cs="Times New Roman"/>
          <w:sz w:val="24"/>
          <w:szCs w:val="24"/>
        </w:rPr>
      </w:pPr>
      <w:proofErr w:type="spellStart"/>
      <w:r w:rsidRPr="00940399">
        <w:rPr>
          <w:rFonts w:ascii="Times New Roman" w:eastAsia="Times New Roman" w:hAnsi="Times New Roman" w:cs="Times New Roman"/>
          <w:sz w:val="24"/>
          <w:szCs w:val="24"/>
          <w:lang w:val="fr-FR"/>
        </w:rPr>
        <w:t>Procedura</w:t>
      </w:r>
      <w:proofErr w:type="spellEnd"/>
      <w:r w:rsidRPr="00940399">
        <w:rPr>
          <w:rFonts w:ascii="Times New Roman" w:eastAsia="Times New Roman" w:hAnsi="Times New Roman" w:cs="Times New Roman"/>
          <w:sz w:val="24"/>
          <w:szCs w:val="24"/>
          <w:lang w:val="fr-FR"/>
        </w:rPr>
        <w:t xml:space="preserve"> se </w:t>
      </w:r>
      <w:proofErr w:type="spellStart"/>
      <w:r>
        <w:rPr>
          <w:rFonts w:ascii="Times New Roman" w:eastAsia="Times New Roman" w:hAnsi="Times New Roman" w:cs="Times New Roman"/>
          <w:sz w:val="24"/>
          <w:szCs w:val="24"/>
          <w:lang w:val="fr-FR"/>
        </w:rPr>
        <w:t>utilizează</w:t>
      </w:r>
      <w:proofErr w:type="spellEnd"/>
      <w:r>
        <w:rPr>
          <w:rFonts w:ascii="Times New Roman" w:eastAsia="Times New Roman" w:hAnsi="Times New Roman" w:cs="Times New Roman"/>
          <w:sz w:val="24"/>
          <w:szCs w:val="24"/>
          <w:lang w:val="fr-FR"/>
        </w:rPr>
        <w:t xml:space="preserve"> de </w:t>
      </w:r>
      <w:proofErr w:type="spellStart"/>
      <w:r>
        <w:rPr>
          <w:rFonts w:ascii="Times New Roman" w:eastAsia="Times New Roman" w:hAnsi="Times New Roman" w:cs="Times New Roman"/>
          <w:sz w:val="24"/>
          <w:szCs w:val="24"/>
          <w:lang w:val="fr-FR"/>
        </w:rPr>
        <w:t>către</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toate</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compartimentele</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din</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cadrul</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societătii</w:t>
      </w:r>
      <w:proofErr w:type="spellEnd"/>
      <w:r>
        <w:rPr>
          <w:rFonts w:ascii="Times New Roman" w:eastAsia="Times New Roman" w:hAnsi="Times New Roman" w:cs="Times New Roman"/>
          <w:sz w:val="24"/>
          <w:szCs w:val="24"/>
          <w:lang w:val="fr-FR"/>
        </w:rPr>
        <w:t xml:space="preserve"> </w:t>
      </w:r>
      <w:r>
        <w:rPr>
          <w:sz w:val="24"/>
          <w:szCs w:val="24"/>
        </w:rPr>
        <w:t>SC SERVICII PUBLICE CASIMCEA SRL</w:t>
      </w:r>
      <w:r>
        <w:rPr>
          <w:rFonts w:ascii="Times New Roman" w:eastAsia="Times New Roman" w:hAnsi="Times New Roman" w:cs="Times New Roman"/>
          <w:sz w:val="24"/>
          <w:szCs w:val="24"/>
          <w:lang w:val="fr-FR"/>
        </w:rPr>
        <w:tab/>
        <w:t xml:space="preserve"> </w:t>
      </w:r>
      <w:proofErr w:type="spellStart"/>
      <w:r>
        <w:rPr>
          <w:rFonts w:ascii="Times New Roman" w:eastAsia="Times New Roman" w:hAnsi="Times New Roman" w:cs="Times New Roman"/>
          <w:sz w:val="24"/>
          <w:szCs w:val="24"/>
          <w:lang w:val="fr-FR"/>
        </w:rPr>
        <w:t>învederea</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gestionării</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riscurilor</w:t>
      </w:r>
      <w:proofErr w:type="spellEnd"/>
      <w:r>
        <w:rPr>
          <w:rFonts w:ascii="Times New Roman" w:eastAsia="Times New Roman" w:hAnsi="Times New Roman" w:cs="Times New Roman"/>
          <w:sz w:val="24"/>
          <w:szCs w:val="24"/>
          <w:lang w:val="fr-FR"/>
        </w:rPr>
        <w:t xml:space="preserve"> care pot </w:t>
      </w:r>
      <w:proofErr w:type="spellStart"/>
      <w:r>
        <w:rPr>
          <w:rFonts w:ascii="Times New Roman" w:eastAsia="Times New Roman" w:hAnsi="Times New Roman" w:cs="Times New Roman"/>
          <w:sz w:val="24"/>
          <w:szCs w:val="24"/>
          <w:lang w:val="fr-FR"/>
        </w:rPr>
        <w:t>afecta</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atingerea</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obiectivelor</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specifice</w:t>
      </w:r>
      <w:proofErr w:type="spellEnd"/>
      <w:r>
        <w:rPr>
          <w:rFonts w:ascii="Times New Roman" w:eastAsia="Times New Roman" w:hAnsi="Times New Roman" w:cs="Times New Roman"/>
          <w:sz w:val="24"/>
          <w:szCs w:val="24"/>
          <w:lang w:val="fr-FR"/>
        </w:rPr>
        <w:t xml:space="preserve"> ale </w:t>
      </w:r>
      <w:proofErr w:type="spellStart"/>
      <w:r>
        <w:rPr>
          <w:rFonts w:ascii="Times New Roman" w:eastAsia="Times New Roman" w:hAnsi="Times New Roman" w:cs="Times New Roman"/>
          <w:sz w:val="24"/>
          <w:szCs w:val="24"/>
          <w:lang w:val="fr-FR"/>
        </w:rPr>
        <w:t>comparimentelor</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aparatului</w:t>
      </w:r>
      <w:proofErr w:type="spellEnd"/>
      <w:r>
        <w:rPr>
          <w:rFonts w:ascii="Times New Roman" w:eastAsia="Times New Roman" w:hAnsi="Times New Roman" w:cs="Times New Roman"/>
          <w:sz w:val="24"/>
          <w:szCs w:val="24"/>
          <w:lang w:val="fr-FR"/>
        </w:rPr>
        <w:t xml:space="preserve"> de </w:t>
      </w:r>
      <w:proofErr w:type="spellStart"/>
      <w:r>
        <w:rPr>
          <w:rFonts w:ascii="Times New Roman" w:eastAsia="Times New Roman" w:hAnsi="Times New Roman" w:cs="Times New Roman"/>
          <w:sz w:val="24"/>
          <w:szCs w:val="24"/>
          <w:lang w:val="fr-FR"/>
        </w:rPr>
        <w:t>specialitate</w:t>
      </w:r>
      <w:proofErr w:type="spellEnd"/>
      <w:r>
        <w:rPr>
          <w:rFonts w:ascii="Times New Roman" w:eastAsia="Times New Roman" w:hAnsi="Times New Roman" w:cs="Times New Roman"/>
          <w:sz w:val="24"/>
          <w:szCs w:val="24"/>
          <w:lang w:val="fr-FR"/>
        </w:rPr>
        <w:t xml:space="preserve"> al </w:t>
      </w:r>
      <w:proofErr w:type="spellStart"/>
      <w:r>
        <w:rPr>
          <w:rFonts w:ascii="Times New Roman" w:eastAsia="Times New Roman" w:hAnsi="Times New Roman" w:cs="Times New Roman"/>
          <w:sz w:val="24"/>
          <w:szCs w:val="24"/>
          <w:lang w:val="fr-FR"/>
        </w:rPr>
        <w:t>primarului</w:t>
      </w:r>
      <w:proofErr w:type="spellEnd"/>
      <w:r>
        <w:rPr>
          <w:rFonts w:ascii="Times New Roman" w:eastAsia="Times New Roman" w:hAnsi="Times New Roman" w:cs="Times New Roman"/>
          <w:sz w:val="24"/>
          <w:szCs w:val="24"/>
          <w:lang w:val="fr-FR"/>
        </w:rPr>
        <w:t>.</w:t>
      </w:r>
    </w:p>
    <w:p w14:paraId="2DF6DA1B" w14:textId="77777777" w:rsidR="00843970" w:rsidRPr="00940399" w:rsidRDefault="00843970" w:rsidP="00843970">
      <w:pPr>
        <w:numPr>
          <w:ilvl w:val="1"/>
          <w:numId w:val="1"/>
        </w:numPr>
        <w:spacing w:after="0" w:line="240" w:lineRule="auto"/>
        <w:jc w:val="both"/>
        <w:rPr>
          <w:rFonts w:ascii="Times New Roman" w:eastAsia="Times New Roman" w:hAnsi="Times New Roman" w:cs="Times New Roman"/>
          <w:i/>
          <w:sz w:val="24"/>
          <w:szCs w:val="24"/>
          <w:lang w:val="fr-FR"/>
        </w:rPr>
      </w:pPr>
      <w:proofErr w:type="spellStart"/>
      <w:r w:rsidRPr="00940399">
        <w:rPr>
          <w:rFonts w:ascii="Times New Roman" w:eastAsia="Times New Roman" w:hAnsi="Times New Roman" w:cs="Times New Roman"/>
          <w:i/>
          <w:sz w:val="24"/>
          <w:szCs w:val="24"/>
          <w:lang w:val="fr-FR"/>
        </w:rPr>
        <w:t>Delimitarea</w:t>
      </w:r>
      <w:proofErr w:type="spellEnd"/>
      <w:r w:rsidRPr="00940399">
        <w:rPr>
          <w:rFonts w:ascii="Times New Roman" w:eastAsia="Times New Roman" w:hAnsi="Times New Roman" w:cs="Times New Roman"/>
          <w:i/>
          <w:sz w:val="24"/>
          <w:szCs w:val="24"/>
          <w:lang w:val="fr-FR"/>
        </w:rPr>
        <w:t xml:space="preserve"> </w:t>
      </w:r>
      <w:proofErr w:type="spellStart"/>
      <w:r w:rsidRPr="00940399">
        <w:rPr>
          <w:rFonts w:ascii="Times New Roman" w:eastAsia="Times New Roman" w:hAnsi="Times New Roman" w:cs="Times New Roman"/>
          <w:i/>
          <w:sz w:val="24"/>
          <w:szCs w:val="24"/>
          <w:lang w:val="fr-FR"/>
        </w:rPr>
        <w:t>explicită</w:t>
      </w:r>
      <w:proofErr w:type="spellEnd"/>
      <w:r w:rsidRPr="00940399">
        <w:rPr>
          <w:rFonts w:ascii="Times New Roman" w:eastAsia="Times New Roman" w:hAnsi="Times New Roman" w:cs="Times New Roman"/>
          <w:i/>
          <w:sz w:val="24"/>
          <w:szCs w:val="24"/>
          <w:lang w:val="fr-FR"/>
        </w:rPr>
        <w:t xml:space="preserve"> a </w:t>
      </w:r>
      <w:proofErr w:type="spellStart"/>
      <w:r w:rsidRPr="00940399">
        <w:rPr>
          <w:rFonts w:ascii="Times New Roman" w:eastAsia="Times New Roman" w:hAnsi="Times New Roman" w:cs="Times New Roman"/>
          <w:i/>
          <w:sz w:val="24"/>
          <w:szCs w:val="24"/>
          <w:lang w:val="fr-FR"/>
        </w:rPr>
        <w:t>activită</w:t>
      </w:r>
      <w:r>
        <w:rPr>
          <w:rFonts w:ascii="Times New Roman" w:eastAsia="Times New Roman" w:hAnsi="Times New Roman" w:cs="Times New Roman"/>
          <w:i/>
          <w:sz w:val="24"/>
          <w:szCs w:val="24"/>
          <w:lang w:val="fr-FR"/>
        </w:rPr>
        <w:t>t</w:t>
      </w:r>
      <w:r w:rsidRPr="00940399">
        <w:rPr>
          <w:rFonts w:ascii="Times New Roman" w:eastAsia="Times New Roman" w:hAnsi="Times New Roman" w:cs="Times New Roman"/>
          <w:i/>
          <w:sz w:val="24"/>
          <w:szCs w:val="24"/>
          <w:lang w:val="fr-FR"/>
        </w:rPr>
        <w:t>ii</w:t>
      </w:r>
      <w:proofErr w:type="spellEnd"/>
      <w:r w:rsidRPr="00940399">
        <w:rPr>
          <w:rFonts w:ascii="Times New Roman" w:eastAsia="Times New Roman" w:hAnsi="Times New Roman" w:cs="Times New Roman"/>
          <w:i/>
          <w:sz w:val="24"/>
          <w:szCs w:val="24"/>
          <w:lang w:val="fr-FR"/>
        </w:rPr>
        <w:t xml:space="preserve"> </w:t>
      </w:r>
      <w:proofErr w:type="spellStart"/>
      <w:r w:rsidRPr="00940399">
        <w:rPr>
          <w:rFonts w:ascii="Times New Roman" w:eastAsia="Times New Roman" w:hAnsi="Times New Roman" w:cs="Times New Roman"/>
          <w:i/>
          <w:sz w:val="24"/>
          <w:szCs w:val="24"/>
          <w:lang w:val="fr-FR"/>
        </w:rPr>
        <w:t>procedurale</w:t>
      </w:r>
      <w:proofErr w:type="spellEnd"/>
      <w:r w:rsidRPr="00940399">
        <w:rPr>
          <w:rFonts w:ascii="Times New Roman" w:eastAsia="Times New Roman" w:hAnsi="Times New Roman" w:cs="Times New Roman"/>
          <w:i/>
          <w:sz w:val="24"/>
          <w:szCs w:val="24"/>
          <w:lang w:val="fr-FR"/>
        </w:rPr>
        <w:t xml:space="preserve"> </w:t>
      </w:r>
      <w:proofErr w:type="spellStart"/>
      <w:r w:rsidRPr="00940399">
        <w:rPr>
          <w:rFonts w:ascii="Times New Roman" w:eastAsia="Times New Roman" w:hAnsi="Times New Roman" w:cs="Times New Roman"/>
          <w:i/>
          <w:sz w:val="24"/>
          <w:szCs w:val="24"/>
          <w:lang w:val="fr-FR"/>
        </w:rPr>
        <w:t>în</w:t>
      </w:r>
      <w:proofErr w:type="spellEnd"/>
      <w:r w:rsidRPr="00940399">
        <w:rPr>
          <w:rFonts w:ascii="Times New Roman" w:eastAsia="Times New Roman" w:hAnsi="Times New Roman" w:cs="Times New Roman"/>
          <w:i/>
          <w:sz w:val="24"/>
          <w:szCs w:val="24"/>
          <w:lang w:val="fr-FR"/>
        </w:rPr>
        <w:t xml:space="preserve"> </w:t>
      </w:r>
      <w:proofErr w:type="spellStart"/>
      <w:r w:rsidRPr="00940399">
        <w:rPr>
          <w:rFonts w:ascii="Times New Roman" w:eastAsia="Times New Roman" w:hAnsi="Times New Roman" w:cs="Times New Roman"/>
          <w:i/>
          <w:sz w:val="24"/>
          <w:szCs w:val="24"/>
          <w:lang w:val="fr-FR"/>
        </w:rPr>
        <w:t>cadrul</w:t>
      </w:r>
      <w:proofErr w:type="spellEnd"/>
      <w:r w:rsidRPr="00940399">
        <w:rPr>
          <w:rFonts w:ascii="Times New Roman" w:eastAsia="Times New Roman" w:hAnsi="Times New Roman" w:cs="Times New Roman"/>
          <w:i/>
          <w:sz w:val="24"/>
          <w:szCs w:val="24"/>
          <w:lang w:val="fr-FR"/>
        </w:rPr>
        <w:t xml:space="preserve"> </w:t>
      </w:r>
      <w:proofErr w:type="spellStart"/>
      <w:r w:rsidRPr="00940399">
        <w:rPr>
          <w:rFonts w:ascii="Times New Roman" w:eastAsia="Times New Roman" w:hAnsi="Times New Roman" w:cs="Times New Roman"/>
          <w:i/>
          <w:sz w:val="24"/>
          <w:szCs w:val="24"/>
          <w:lang w:val="fr-FR"/>
        </w:rPr>
        <w:t>portofoliu</w:t>
      </w:r>
      <w:r>
        <w:rPr>
          <w:rFonts w:ascii="Times New Roman" w:eastAsia="Times New Roman" w:hAnsi="Times New Roman" w:cs="Times New Roman"/>
          <w:i/>
          <w:sz w:val="24"/>
          <w:szCs w:val="24"/>
          <w:lang w:val="fr-FR"/>
        </w:rPr>
        <w:t>lui</w:t>
      </w:r>
      <w:proofErr w:type="spellEnd"/>
      <w:r>
        <w:rPr>
          <w:rFonts w:ascii="Times New Roman" w:eastAsia="Times New Roman" w:hAnsi="Times New Roman" w:cs="Times New Roman"/>
          <w:i/>
          <w:sz w:val="24"/>
          <w:szCs w:val="24"/>
          <w:lang w:val="fr-FR"/>
        </w:rPr>
        <w:t xml:space="preserve"> </w:t>
      </w:r>
      <w:proofErr w:type="spellStart"/>
      <w:r>
        <w:rPr>
          <w:rFonts w:ascii="Times New Roman" w:eastAsia="Times New Roman" w:hAnsi="Times New Roman" w:cs="Times New Roman"/>
          <w:i/>
          <w:sz w:val="24"/>
          <w:szCs w:val="24"/>
          <w:lang w:val="fr-FR"/>
        </w:rPr>
        <w:t>deactivităti</w:t>
      </w:r>
      <w:proofErr w:type="spellEnd"/>
      <w:r>
        <w:rPr>
          <w:rFonts w:ascii="Times New Roman" w:eastAsia="Times New Roman" w:hAnsi="Times New Roman" w:cs="Times New Roman"/>
          <w:i/>
          <w:sz w:val="24"/>
          <w:szCs w:val="24"/>
          <w:lang w:val="fr-FR"/>
        </w:rPr>
        <w:t xml:space="preserve"> </w:t>
      </w:r>
      <w:proofErr w:type="spellStart"/>
      <w:r>
        <w:rPr>
          <w:rFonts w:ascii="Times New Roman" w:eastAsia="Times New Roman" w:hAnsi="Times New Roman" w:cs="Times New Roman"/>
          <w:i/>
          <w:sz w:val="24"/>
          <w:szCs w:val="24"/>
          <w:lang w:val="fr-FR"/>
        </w:rPr>
        <w:t>desfăsurate</w:t>
      </w:r>
      <w:proofErr w:type="spellEnd"/>
      <w:r>
        <w:rPr>
          <w:rFonts w:ascii="Times New Roman" w:eastAsia="Times New Roman" w:hAnsi="Times New Roman" w:cs="Times New Roman"/>
          <w:i/>
          <w:sz w:val="24"/>
          <w:szCs w:val="24"/>
          <w:lang w:val="fr-FR"/>
        </w:rPr>
        <w:t xml:space="preserve"> d</w:t>
      </w:r>
      <w:r w:rsidRPr="00940399">
        <w:rPr>
          <w:rFonts w:ascii="Times New Roman" w:eastAsia="Times New Roman" w:hAnsi="Times New Roman" w:cs="Times New Roman"/>
          <w:i/>
          <w:sz w:val="24"/>
          <w:szCs w:val="24"/>
          <w:lang w:val="fr-FR"/>
        </w:rPr>
        <w:t>e</w:t>
      </w:r>
      <w:r>
        <w:rPr>
          <w:rFonts w:ascii="Times New Roman" w:eastAsia="Times New Roman" w:hAnsi="Times New Roman" w:cs="Times New Roman"/>
          <w:i/>
          <w:sz w:val="24"/>
          <w:szCs w:val="24"/>
          <w:lang w:val="fr-FR"/>
        </w:rPr>
        <w:t xml:space="preserve"> </w:t>
      </w:r>
      <w:proofErr w:type="spellStart"/>
      <w:r>
        <w:rPr>
          <w:rFonts w:ascii="Times New Roman" w:eastAsia="Times New Roman" w:hAnsi="Times New Roman" w:cs="Times New Roman"/>
          <w:i/>
          <w:sz w:val="24"/>
          <w:szCs w:val="24"/>
          <w:lang w:val="fr-FR"/>
        </w:rPr>
        <w:t>societate</w:t>
      </w:r>
      <w:proofErr w:type="spellEnd"/>
    </w:p>
    <w:p w14:paraId="721A18B2" w14:textId="77777777" w:rsidR="00843970" w:rsidRPr="00940399" w:rsidRDefault="00843970" w:rsidP="00843970">
      <w:pPr>
        <w:spacing w:after="0" w:line="240" w:lineRule="auto"/>
        <w:ind w:left="360"/>
        <w:jc w:val="both"/>
        <w:rPr>
          <w:rFonts w:ascii="Times New Roman" w:eastAsia="Times New Roman" w:hAnsi="Times New Roman" w:cs="Times New Roman"/>
          <w:sz w:val="24"/>
          <w:szCs w:val="24"/>
          <w:lang w:val="fr-FR"/>
        </w:rPr>
      </w:pPr>
      <w:proofErr w:type="spellStart"/>
      <w:r>
        <w:rPr>
          <w:rFonts w:ascii="Times New Roman" w:eastAsia="Times New Roman" w:hAnsi="Times New Roman" w:cs="Times New Roman"/>
          <w:sz w:val="24"/>
          <w:szCs w:val="24"/>
          <w:lang w:val="fr-FR"/>
        </w:rPr>
        <w:t>Personalul</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însărcinat</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cu</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identificarea</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urmărirea</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şi</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limitarea</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riscurilor</w:t>
      </w:r>
      <w:proofErr w:type="spellEnd"/>
      <w:r>
        <w:rPr>
          <w:rFonts w:ascii="Times New Roman" w:eastAsia="Times New Roman" w:hAnsi="Times New Roman" w:cs="Times New Roman"/>
          <w:sz w:val="24"/>
          <w:szCs w:val="24"/>
          <w:lang w:val="fr-FR"/>
        </w:rPr>
        <w:t xml:space="preserve"> ce pot </w:t>
      </w:r>
      <w:proofErr w:type="spellStart"/>
      <w:r>
        <w:rPr>
          <w:rFonts w:ascii="Times New Roman" w:eastAsia="Times New Roman" w:hAnsi="Times New Roman" w:cs="Times New Roman"/>
          <w:sz w:val="24"/>
          <w:szCs w:val="24"/>
          <w:lang w:val="fr-FR"/>
        </w:rPr>
        <w:t>afecta</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activitatea</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societătii</w:t>
      </w:r>
      <w:proofErr w:type="spellEnd"/>
      <w:r>
        <w:rPr>
          <w:rFonts w:ascii="Times New Roman" w:eastAsia="Times New Roman" w:hAnsi="Times New Roman" w:cs="Times New Roman"/>
          <w:sz w:val="24"/>
          <w:szCs w:val="24"/>
          <w:lang w:val="fr-FR"/>
        </w:rPr>
        <w:t xml:space="preserve">, va </w:t>
      </w:r>
      <w:proofErr w:type="spellStart"/>
      <w:r>
        <w:rPr>
          <w:rFonts w:ascii="Times New Roman" w:eastAsia="Times New Roman" w:hAnsi="Times New Roman" w:cs="Times New Roman"/>
          <w:sz w:val="24"/>
          <w:szCs w:val="24"/>
          <w:lang w:val="fr-FR"/>
        </w:rPr>
        <w:t>aplica</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prezenta</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procedură</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în</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activitatea</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desfăşurată</w:t>
      </w:r>
      <w:proofErr w:type="spellEnd"/>
      <w:r>
        <w:rPr>
          <w:rFonts w:ascii="Times New Roman" w:eastAsia="Times New Roman" w:hAnsi="Times New Roman" w:cs="Times New Roman"/>
          <w:sz w:val="24"/>
          <w:szCs w:val="24"/>
          <w:lang w:val="fr-FR"/>
        </w:rPr>
        <w:t>.</w:t>
      </w:r>
    </w:p>
    <w:p w14:paraId="6E324B2A" w14:textId="77777777" w:rsidR="00843970" w:rsidRPr="00940399" w:rsidRDefault="00843970" w:rsidP="00843970">
      <w:pPr>
        <w:pStyle w:val="Listparagraf"/>
        <w:numPr>
          <w:ilvl w:val="1"/>
          <w:numId w:val="1"/>
        </w:numPr>
        <w:rPr>
          <w:rFonts w:ascii="Times New Roman" w:hAnsi="Times New Roman" w:cs="Times New Roman"/>
          <w:i/>
          <w:sz w:val="24"/>
          <w:szCs w:val="24"/>
        </w:rPr>
      </w:pPr>
      <w:proofErr w:type="spellStart"/>
      <w:r w:rsidRPr="00940399">
        <w:rPr>
          <w:rFonts w:ascii="Times New Roman" w:hAnsi="Times New Roman" w:cs="Times New Roman"/>
          <w:i/>
          <w:sz w:val="24"/>
          <w:szCs w:val="24"/>
        </w:rPr>
        <w:t>Principalele</w:t>
      </w:r>
      <w:proofErr w:type="spellEnd"/>
      <w:r w:rsidRPr="00940399">
        <w:rPr>
          <w:rFonts w:ascii="Times New Roman" w:hAnsi="Times New Roman" w:cs="Times New Roman"/>
          <w:i/>
          <w:sz w:val="24"/>
          <w:szCs w:val="24"/>
        </w:rPr>
        <w:t xml:space="preserve"> </w:t>
      </w:r>
      <w:proofErr w:type="spellStart"/>
      <w:r w:rsidRPr="00940399">
        <w:rPr>
          <w:rFonts w:ascii="Times New Roman" w:hAnsi="Times New Roman" w:cs="Times New Roman"/>
          <w:i/>
          <w:sz w:val="24"/>
          <w:szCs w:val="24"/>
        </w:rPr>
        <w:t>activită</w:t>
      </w:r>
      <w:r>
        <w:rPr>
          <w:rFonts w:ascii="Times New Roman" w:hAnsi="Times New Roman" w:cs="Times New Roman"/>
          <w:i/>
          <w:sz w:val="24"/>
          <w:szCs w:val="24"/>
        </w:rPr>
        <w:t>t</w:t>
      </w:r>
      <w:r w:rsidRPr="00940399">
        <w:rPr>
          <w:rFonts w:ascii="Times New Roman" w:hAnsi="Times New Roman" w:cs="Times New Roman"/>
          <w:i/>
          <w:sz w:val="24"/>
          <w:szCs w:val="24"/>
        </w:rPr>
        <w:t>i</w:t>
      </w:r>
      <w:proofErr w:type="spellEnd"/>
      <w:r w:rsidRPr="00940399">
        <w:rPr>
          <w:rFonts w:ascii="Times New Roman" w:hAnsi="Times New Roman" w:cs="Times New Roman"/>
          <w:i/>
          <w:sz w:val="24"/>
          <w:szCs w:val="24"/>
        </w:rPr>
        <w:t xml:space="preserve"> de care </w:t>
      </w:r>
      <w:proofErr w:type="spellStart"/>
      <w:r w:rsidRPr="00940399">
        <w:rPr>
          <w:rFonts w:ascii="Times New Roman" w:hAnsi="Times New Roman" w:cs="Times New Roman"/>
          <w:i/>
          <w:sz w:val="24"/>
          <w:szCs w:val="24"/>
        </w:rPr>
        <w:t>depinde</w:t>
      </w:r>
      <w:proofErr w:type="spellEnd"/>
      <w:r w:rsidRPr="00940399">
        <w:rPr>
          <w:rFonts w:ascii="Times New Roman" w:hAnsi="Times New Roman" w:cs="Times New Roman"/>
          <w:i/>
          <w:sz w:val="24"/>
          <w:szCs w:val="24"/>
        </w:rPr>
        <w:t xml:space="preserve"> </w:t>
      </w:r>
      <w:proofErr w:type="spellStart"/>
      <w:r>
        <w:rPr>
          <w:rFonts w:ascii="Times New Roman" w:hAnsi="Times New Roman" w:cs="Times New Roman"/>
          <w:i/>
          <w:sz w:val="24"/>
          <w:szCs w:val="24"/>
        </w:rPr>
        <w:t>s</w:t>
      </w:r>
      <w:r w:rsidRPr="00940399">
        <w:rPr>
          <w:rFonts w:ascii="Times New Roman" w:hAnsi="Times New Roman" w:cs="Times New Roman"/>
          <w:i/>
          <w:sz w:val="24"/>
          <w:szCs w:val="24"/>
        </w:rPr>
        <w:t>i</w:t>
      </w:r>
      <w:proofErr w:type="spellEnd"/>
      <w:r w:rsidRPr="00940399">
        <w:rPr>
          <w:rFonts w:ascii="Times New Roman" w:hAnsi="Times New Roman" w:cs="Times New Roman"/>
          <w:i/>
          <w:sz w:val="24"/>
          <w:szCs w:val="24"/>
        </w:rPr>
        <w:t>/</w:t>
      </w:r>
      <w:proofErr w:type="spellStart"/>
      <w:r w:rsidRPr="00940399">
        <w:rPr>
          <w:rFonts w:ascii="Times New Roman" w:hAnsi="Times New Roman" w:cs="Times New Roman"/>
          <w:i/>
          <w:sz w:val="24"/>
          <w:szCs w:val="24"/>
        </w:rPr>
        <w:t>sau</w:t>
      </w:r>
      <w:proofErr w:type="spellEnd"/>
      <w:r w:rsidRPr="00940399">
        <w:rPr>
          <w:rFonts w:ascii="Times New Roman" w:hAnsi="Times New Roman" w:cs="Times New Roman"/>
          <w:i/>
          <w:sz w:val="24"/>
          <w:szCs w:val="24"/>
        </w:rPr>
        <w:t xml:space="preserve"> care </w:t>
      </w:r>
      <w:proofErr w:type="spellStart"/>
      <w:r w:rsidRPr="00940399">
        <w:rPr>
          <w:rFonts w:ascii="Times New Roman" w:hAnsi="Times New Roman" w:cs="Times New Roman"/>
          <w:i/>
          <w:sz w:val="24"/>
          <w:szCs w:val="24"/>
        </w:rPr>
        <w:t>depind</w:t>
      </w:r>
      <w:proofErr w:type="spellEnd"/>
      <w:r w:rsidRPr="00940399">
        <w:rPr>
          <w:rFonts w:ascii="Times New Roman" w:hAnsi="Times New Roman" w:cs="Times New Roman"/>
          <w:i/>
          <w:sz w:val="24"/>
          <w:szCs w:val="24"/>
        </w:rPr>
        <w:t xml:space="preserve"> de </w:t>
      </w:r>
      <w:proofErr w:type="spellStart"/>
      <w:r w:rsidRPr="00940399">
        <w:rPr>
          <w:rFonts w:ascii="Times New Roman" w:hAnsi="Times New Roman" w:cs="Times New Roman"/>
          <w:i/>
          <w:sz w:val="24"/>
          <w:szCs w:val="24"/>
        </w:rPr>
        <w:t>activitatea</w:t>
      </w:r>
      <w:proofErr w:type="spellEnd"/>
      <w:r w:rsidRPr="00940399">
        <w:rPr>
          <w:rFonts w:ascii="Times New Roman" w:hAnsi="Times New Roman" w:cs="Times New Roman"/>
          <w:i/>
          <w:sz w:val="24"/>
          <w:szCs w:val="24"/>
        </w:rPr>
        <w:t xml:space="preserve"> </w:t>
      </w:r>
      <w:proofErr w:type="spellStart"/>
      <w:r w:rsidRPr="00940399">
        <w:rPr>
          <w:rFonts w:ascii="Times New Roman" w:hAnsi="Times New Roman" w:cs="Times New Roman"/>
          <w:i/>
          <w:sz w:val="24"/>
          <w:szCs w:val="24"/>
        </w:rPr>
        <w:t>procedurată</w:t>
      </w:r>
      <w:proofErr w:type="spellEnd"/>
      <w:r w:rsidRPr="00940399">
        <w:rPr>
          <w:rFonts w:ascii="Times New Roman" w:hAnsi="Times New Roman" w:cs="Times New Roman"/>
          <w:i/>
          <w:sz w:val="24"/>
          <w:szCs w:val="24"/>
        </w:rPr>
        <w:t>:</w:t>
      </w:r>
    </w:p>
    <w:p w14:paraId="1A7A76AF" w14:textId="77777777" w:rsidR="00843970" w:rsidRPr="00BF5676" w:rsidRDefault="00843970" w:rsidP="00843970">
      <w:pPr>
        <w:pStyle w:val="Listparagraf"/>
        <w:spacing w:after="0"/>
        <w:ind w:left="788"/>
        <w:jc w:val="both"/>
        <w:rPr>
          <w:rFonts w:ascii="Times New Roman" w:hAnsi="Times New Roman"/>
          <w:sz w:val="24"/>
          <w:szCs w:val="24"/>
          <w:lang w:val="it-IT"/>
        </w:rPr>
      </w:pPr>
      <w:r w:rsidRPr="00BF5676">
        <w:rPr>
          <w:rFonts w:ascii="Times New Roman" w:hAnsi="Times New Roman"/>
          <w:sz w:val="24"/>
          <w:szCs w:val="24"/>
          <w:lang w:val="it-IT"/>
        </w:rPr>
        <w:lastRenderedPageBreak/>
        <w:t>- desemnarea personalului responsabil cu gestionarea riscurilor</w:t>
      </w:r>
      <w:r>
        <w:rPr>
          <w:rFonts w:ascii="Times New Roman" w:hAnsi="Times New Roman"/>
          <w:sz w:val="24"/>
          <w:szCs w:val="24"/>
        </w:rPr>
        <w:t>;</w:t>
      </w:r>
    </w:p>
    <w:p w14:paraId="6727C4C1" w14:textId="77777777" w:rsidR="00843970" w:rsidRPr="005D3EC8" w:rsidRDefault="00843970" w:rsidP="00843970">
      <w:pPr>
        <w:pStyle w:val="Listparagraf"/>
        <w:spacing w:after="0"/>
        <w:ind w:left="788"/>
        <w:jc w:val="both"/>
        <w:rPr>
          <w:rFonts w:ascii="Times New Roman" w:hAnsi="Times New Roman"/>
          <w:sz w:val="24"/>
          <w:szCs w:val="24"/>
          <w:lang w:val="it-IT"/>
        </w:rPr>
      </w:pPr>
      <w:r w:rsidRPr="005D3EC8">
        <w:rPr>
          <w:rFonts w:ascii="Times New Roman" w:hAnsi="Times New Roman"/>
          <w:sz w:val="24"/>
          <w:szCs w:val="24"/>
          <w:lang w:val="it-IT"/>
        </w:rPr>
        <w:t xml:space="preserve">- însuşirea legislaţiei specifice care reglementează domeniul </w:t>
      </w:r>
      <w:r>
        <w:rPr>
          <w:rFonts w:ascii="Times New Roman" w:hAnsi="Times New Roman"/>
          <w:sz w:val="24"/>
          <w:szCs w:val="24"/>
          <w:lang w:val="it-IT"/>
        </w:rPr>
        <w:t>abordat de activitatea procedurată;</w:t>
      </w:r>
    </w:p>
    <w:p w14:paraId="7BB40E41" w14:textId="77777777" w:rsidR="00843970" w:rsidRDefault="00843970" w:rsidP="00843970">
      <w:pPr>
        <w:pStyle w:val="Listparagraf"/>
        <w:spacing w:after="0"/>
        <w:ind w:left="788"/>
        <w:jc w:val="both"/>
        <w:rPr>
          <w:rFonts w:ascii="Times New Roman" w:hAnsi="Times New Roman"/>
          <w:sz w:val="24"/>
          <w:szCs w:val="24"/>
          <w:lang w:val="it-IT"/>
        </w:rPr>
      </w:pPr>
      <w:r w:rsidRPr="00521FFB">
        <w:rPr>
          <w:rFonts w:ascii="Times New Roman" w:hAnsi="Times New Roman"/>
          <w:sz w:val="24"/>
          <w:szCs w:val="24"/>
          <w:lang w:val="it-IT"/>
        </w:rPr>
        <w:t xml:space="preserve">- </w:t>
      </w:r>
      <w:r>
        <w:rPr>
          <w:rFonts w:ascii="Times New Roman" w:hAnsi="Times New Roman"/>
          <w:sz w:val="24"/>
          <w:szCs w:val="24"/>
          <w:lang w:val="it-IT"/>
        </w:rPr>
        <w:t>procesul de identificare, urmărire şi limitare a riscurilor la nivelul instituţiei;</w:t>
      </w:r>
    </w:p>
    <w:p w14:paraId="4593D444" w14:textId="77777777" w:rsidR="00843970" w:rsidRDefault="00843970" w:rsidP="00843970">
      <w:pPr>
        <w:pStyle w:val="Listparagraf"/>
        <w:spacing w:after="0"/>
        <w:ind w:left="788"/>
        <w:jc w:val="both"/>
        <w:rPr>
          <w:rFonts w:ascii="Times New Roman" w:hAnsi="Times New Roman"/>
          <w:sz w:val="24"/>
          <w:szCs w:val="24"/>
          <w:lang w:val="it-IT"/>
        </w:rPr>
      </w:pPr>
      <w:r>
        <w:rPr>
          <w:rFonts w:ascii="Times New Roman" w:hAnsi="Times New Roman"/>
          <w:sz w:val="24"/>
          <w:szCs w:val="24"/>
          <w:lang w:val="it-IT"/>
        </w:rPr>
        <w:t>- înlăturarea factorilor care pot perturba buna desfăşurare a activităţii instituţiei;</w:t>
      </w:r>
    </w:p>
    <w:p w14:paraId="534309E5" w14:textId="77777777" w:rsidR="00843970" w:rsidRPr="00521FFB" w:rsidRDefault="00843970" w:rsidP="00843970">
      <w:pPr>
        <w:pStyle w:val="Listparagraf"/>
        <w:spacing w:after="0"/>
        <w:ind w:left="788"/>
        <w:jc w:val="both"/>
        <w:rPr>
          <w:rFonts w:ascii="Times New Roman" w:hAnsi="Times New Roman"/>
          <w:sz w:val="24"/>
          <w:szCs w:val="24"/>
          <w:lang w:val="it-IT"/>
        </w:rPr>
      </w:pPr>
      <w:r>
        <w:rPr>
          <w:rFonts w:ascii="Times New Roman" w:hAnsi="Times New Roman"/>
          <w:sz w:val="24"/>
          <w:szCs w:val="24"/>
          <w:lang w:val="it-IT"/>
        </w:rPr>
        <w:t xml:space="preserve">- conducerea în condiţii de eficienţă şi eficacitate a entităţii publice. </w:t>
      </w:r>
    </w:p>
    <w:p w14:paraId="4DDF8430" w14:textId="77777777" w:rsidR="00843970" w:rsidRPr="00940399" w:rsidRDefault="00843970" w:rsidP="00843970">
      <w:pPr>
        <w:pStyle w:val="Listparagraf"/>
        <w:numPr>
          <w:ilvl w:val="1"/>
          <w:numId w:val="1"/>
        </w:numPr>
        <w:tabs>
          <w:tab w:val="left" w:pos="426"/>
        </w:tabs>
        <w:spacing w:after="0" w:line="240" w:lineRule="auto"/>
        <w:ind w:left="0" w:firstLine="0"/>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Compartimente</w:t>
      </w:r>
      <w:proofErr w:type="spellEnd"/>
      <w:r w:rsidRPr="00940399">
        <w:rPr>
          <w:rFonts w:ascii="Times New Roman" w:hAnsi="Times New Roman" w:cs="Times New Roman"/>
          <w:i/>
          <w:sz w:val="24"/>
          <w:szCs w:val="24"/>
          <w:lang w:val="fr-FR"/>
        </w:rPr>
        <w:t xml:space="preserve"> </w:t>
      </w:r>
      <w:proofErr w:type="spellStart"/>
      <w:r w:rsidRPr="00940399">
        <w:rPr>
          <w:rFonts w:ascii="Times New Roman" w:hAnsi="Times New Roman" w:cs="Times New Roman"/>
          <w:i/>
          <w:sz w:val="24"/>
          <w:szCs w:val="24"/>
          <w:lang w:val="fr-FR"/>
        </w:rPr>
        <w:t>implicate</w:t>
      </w:r>
      <w:proofErr w:type="spellEnd"/>
      <w:r w:rsidRPr="00940399">
        <w:rPr>
          <w:rFonts w:ascii="Times New Roman" w:hAnsi="Times New Roman" w:cs="Times New Roman"/>
          <w:i/>
          <w:sz w:val="24"/>
          <w:szCs w:val="24"/>
          <w:lang w:val="fr-FR"/>
        </w:rPr>
        <w:t xml:space="preserve"> </w:t>
      </w:r>
      <w:proofErr w:type="spellStart"/>
      <w:r w:rsidRPr="00940399">
        <w:rPr>
          <w:rFonts w:ascii="Times New Roman" w:hAnsi="Times New Roman" w:cs="Times New Roman"/>
          <w:i/>
          <w:sz w:val="24"/>
          <w:szCs w:val="24"/>
          <w:lang w:val="fr-FR"/>
        </w:rPr>
        <w:t>în</w:t>
      </w:r>
      <w:proofErr w:type="spellEnd"/>
      <w:r w:rsidRPr="00940399">
        <w:rPr>
          <w:rFonts w:ascii="Times New Roman" w:hAnsi="Times New Roman" w:cs="Times New Roman"/>
          <w:i/>
          <w:sz w:val="24"/>
          <w:szCs w:val="24"/>
          <w:lang w:val="fr-FR"/>
        </w:rPr>
        <w:t xml:space="preserve"> </w:t>
      </w:r>
      <w:proofErr w:type="spellStart"/>
      <w:r w:rsidRPr="00940399">
        <w:rPr>
          <w:rFonts w:ascii="Times New Roman" w:hAnsi="Times New Roman" w:cs="Times New Roman"/>
          <w:i/>
          <w:sz w:val="24"/>
          <w:szCs w:val="24"/>
          <w:lang w:val="fr-FR"/>
        </w:rPr>
        <w:t>procesul</w:t>
      </w:r>
      <w:proofErr w:type="spellEnd"/>
      <w:r w:rsidRPr="00940399">
        <w:rPr>
          <w:rFonts w:ascii="Times New Roman" w:hAnsi="Times New Roman" w:cs="Times New Roman"/>
          <w:i/>
          <w:sz w:val="24"/>
          <w:szCs w:val="24"/>
          <w:lang w:val="fr-FR"/>
        </w:rPr>
        <w:t xml:space="preserve"> </w:t>
      </w:r>
      <w:proofErr w:type="spellStart"/>
      <w:r w:rsidRPr="00940399">
        <w:rPr>
          <w:rFonts w:ascii="Times New Roman" w:hAnsi="Times New Roman" w:cs="Times New Roman"/>
          <w:i/>
          <w:sz w:val="24"/>
          <w:szCs w:val="24"/>
          <w:lang w:val="fr-FR"/>
        </w:rPr>
        <w:t>activită</w:t>
      </w:r>
      <w:r>
        <w:rPr>
          <w:rFonts w:ascii="Times New Roman" w:hAnsi="Times New Roman" w:cs="Times New Roman"/>
          <w:i/>
          <w:sz w:val="24"/>
          <w:szCs w:val="24"/>
          <w:lang w:val="fr-FR"/>
        </w:rPr>
        <w:t>t</w:t>
      </w:r>
      <w:r w:rsidRPr="00940399">
        <w:rPr>
          <w:rFonts w:ascii="Times New Roman" w:hAnsi="Times New Roman" w:cs="Times New Roman"/>
          <w:i/>
          <w:sz w:val="24"/>
          <w:szCs w:val="24"/>
          <w:lang w:val="fr-FR"/>
        </w:rPr>
        <w:t>ii</w:t>
      </w:r>
      <w:proofErr w:type="spellEnd"/>
      <w:r w:rsidRPr="00940399">
        <w:rPr>
          <w:rFonts w:ascii="Times New Roman" w:hAnsi="Times New Roman" w:cs="Times New Roman"/>
          <w:i/>
          <w:sz w:val="24"/>
          <w:szCs w:val="24"/>
          <w:lang w:val="fr-FR"/>
        </w:rPr>
        <w:t>:</w:t>
      </w:r>
    </w:p>
    <w:p w14:paraId="12DEF1CB" w14:textId="77777777" w:rsidR="00843970" w:rsidRPr="00940399" w:rsidRDefault="00843970" w:rsidP="00843970">
      <w:pPr>
        <w:spacing w:after="57" w:line="240" w:lineRule="auto"/>
        <w:ind w:left="426" w:right="60"/>
        <w:jc w:val="both"/>
        <w:rPr>
          <w:rFonts w:ascii="Times New Roman" w:hAnsi="Times New Roman" w:cs="Times New Roman"/>
          <w:sz w:val="24"/>
          <w:szCs w:val="24"/>
        </w:rPr>
      </w:pPr>
      <w:proofErr w:type="spellStart"/>
      <w:r>
        <w:rPr>
          <w:rFonts w:ascii="Times New Roman" w:hAnsi="Times New Roman" w:cs="Times New Roman"/>
          <w:sz w:val="24"/>
          <w:szCs w:val="24"/>
        </w:rPr>
        <w:t>Compartimente</w:t>
      </w:r>
      <w:r w:rsidRPr="00940399">
        <w:rPr>
          <w:rFonts w:ascii="Times New Roman" w:hAnsi="Times New Roman" w:cs="Times New Roman"/>
          <w:sz w:val="24"/>
          <w:szCs w:val="24"/>
        </w:rPr>
        <w:t>furnizoare</w:t>
      </w:r>
      <w:proofErr w:type="spellEnd"/>
      <w:r w:rsidRPr="00940399">
        <w:rPr>
          <w:rFonts w:ascii="Times New Roman" w:hAnsi="Times New Roman" w:cs="Times New Roman"/>
          <w:sz w:val="24"/>
          <w:szCs w:val="24"/>
        </w:rPr>
        <w:t xml:space="preserve"> de date: </w:t>
      </w:r>
      <w:proofErr w:type="spellStart"/>
      <w:r w:rsidRPr="00940399">
        <w:rPr>
          <w:rFonts w:ascii="Times New Roman" w:hAnsi="Times New Roman" w:cs="Times New Roman"/>
          <w:sz w:val="24"/>
          <w:szCs w:val="24"/>
        </w:rPr>
        <w:t>toate</w:t>
      </w:r>
      <w:proofErr w:type="spellEnd"/>
      <w:r w:rsidRPr="00940399">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compartimentele</w:t>
      </w:r>
      <w:proofErr w:type="spellEnd"/>
      <w:r>
        <w:rPr>
          <w:rFonts w:ascii="Times New Roman" w:hAnsi="Times New Roman" w:cs="Times New Roman"/>
          <w:sz w:val="24"/>
          <w:szCs w:val="24"/>
        </w:rPr>
        <w:t xml:space="preserve">  din</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cadrul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societătii</w:t>
      </w:r>
      <w:proofErr w:type="spellEnd"/>
      <w:r w:rsidRPr="00940399">
        <w:rPr>
          <w:rFonts w:ascii="Times New Roman" w:hAnsi="Times New Roman" w:cs="Times New Roman"/>
          <w:sz w:val="24"/>
          <w:szCs w:val="24"/>
        </w:rPr>
        <w:t>.</w:t>
      </w:r>
    </w:p>
    <w:p w14:paraId="0DEEAFBF" w14:textId="77777777" w:rsidR="00843970" w:rsidRPr="00940399" w:rsidRDefault="00843970" w:rsidP="00843970">
      <w:pPr>
        <w:spacing w:after="57" w:line="240" w:lineRule="auto"/>
        <w:ind w:left="426" w:right="60"/>
        <w:jc w:val="both"/>
        <w:rPr>
          <w:rFonts w:ascii="Times New Roman" w:hAnsi="Times New Roman" w:cs="Times New Roman"/>
          <w:sz w:val="24"/>
          <w:szCs w:val="24"/>
        </w:rPr>
      </w:pPr>
      <w:proofErr w:type="spellStart"/>
      <w:r>
        <w:rPr>
          <w:rFonts w:ascii="Times New Roman" w:hAnsi="Times New Roman" w:cs="Times New Roman"/>
          <w:sz w:val="24"/>
          <w:szCs w:val="24"/>
        </w:rPr>
        <w:t>Compartimente</w:t>
      </w:r>
      <w:proofErr w:type="spellEnd"/>
      <w:r>
        <w:rPr>
          <w:rFonts w:ascii="Times New Roman" w:hAnsi="Times New Roman" w:cs="Times New Roman"/>
          <w:sz w:val="24"/>
          <w:szCs w:val="24"/>
        </w:rPr>
        <w:t xml:space="preserve"> </w:t>
      </w:r>
      <w:proofErr w:type="spellStart"/>
      <w:r w:rsidRPr="00940399">
        <w:rPr>
          <w:rFonts w:ascii="Times New Roman" w:hAnsi="Times New Roman" w:cs="Times New Roman"/>
          <w:sz w:val="24"/>
          <w:szCs w:val="24"/>
        </w:rPr>
        <w:t>beneficiare</w:t>
      </w:r>
      <w:proofErr w:type="spellEnd"/>
      <w:r w:rsidRPr="00940399">
        <w:rPr>
          <w:rFonts w:ascii="Times New Roman" w:hAnsi="Times New Roman" w:cs="Times New Roman"/>
          <w:sz w:val="24"/>
          <w:szCs w:val="24"/>
        </w:rPr>
        <w:t xml:space="preserve"> de </w:t>
      </w:r>
      <w:proofErr w:type="spellStart"/>
      <w:r w:rsidRPr="00940399">
        <w:rPr>
          <w:rFonts w:ascii="Times New Roman" w:hAnsi="Times New Roman" w:cs="Times New Roman"/>
          <w:sz w:val="24"/>
          <w:szCs w:val="24"/>
        </w:rPr>
        <w:t>rezultate</w:t>
      </w:r>
      <w:proofErr w:type="spellEnd"/>
      <w:r w:rsidRPr="00940399">
        <w:rPr>
          <w:rFonts w:ascii="Times New Roman" w:hAnsi="Times New Roman" w:cs="Times New Roman"/>
          <w:sz w:val="24"/>
          <w:szCs w:val="24"/>
        </w:rPr>
        <w:t xml:space="preserve"> ale </w:t>
      </w:r>
      <w:proofErr w:type="spellStart"/>
      <w:r w:rsidRPr="00940399">
        <w:rPr>
          <w:rFonts w:ascii="Times New Roman" w:hAnsi="Times New Roman" w:cs="Times New Roman"/>
          <w:sz w:val="24"/>
          <w:szCs w:val="24"/>
        </w:rPr>
        <w:t>activită</w:t>
      </w:r>
      <w:r>
        <w:rPr>
          <w:rFonts w:ascii="Times New Roman" w:hAnsi="Times New Roman" w:cs="Times New Roman"/>
          <w:sz w:val="24"/>
          <w:szCs w:val="24"/>
        </w:rPr>
        <w:t>t</w:t>
      </w:r>
      <w:r w:rsidRPr="00940399">
        <w:rPr>
          <w:rFonts w:ascii="Times New Roman" w:hAnsi="Times New Roman" w:cs="Times New Roman"/>
          <w:sz w:val="24"/>
          <w:szCs w:val="24"/>
        </w:rPr>
        <w:t>ii</w:t>
      </w:r>
      <w:proofErr w:type="spellEnd"/>
      <w:r w:rsidRPr="00940399">
        <w:rPr>
          <w:rFonts w:ascii="Times New Roman" w:hAnsi="Times New Roman" w:cs="Times New Roman"/>
          <w:sz w:val="24"/>
          <w:szCs w:val="24"/>
        </w:rPr>
        <w:t xml:space="preserve"> </w:t>
      </w:r>
      <w:proofErr w:type="spellStart"/>
      <w:r w:rsidRPr="00940399">
        <w:rPr>
          <w:rFonts w:ascii="Times New Roman" w:hAnsi="Times New Roman" w:cs="Times New Roman"/>
          <w:sz w:val="24"/>
          <w:szCs w:val="24"/>
        </w:rPr>
        <w:t>procedurate</w:t>
      </w:r>
      <w:proofErr w:type="spellEnd"/>
      <w:r w:rsidRPr="00940399">
        <w:rPr>
          <w:rFonts w:ascii="Times New Roman" w:hAnsi="Times New Roman" w:cs="Times New Roman"/>
          <w:sz w:val="24"/>
          <w:szCs w:val="24"/>
        </w:rPr>
        <w:t xml:space="preserve">: </w:t>
      </w:r>
      <w:proofErr w:type="spellStart"/>
      <w:r w:rsidRPr="00940399">
        <w:rPr>
          <w:rFonts w:ascii="Times New Roman" w:hAnsi="Times New Roman" w:cs="Times New Roman"/>
          <w:sz w:val="24"/>
          <w:szCs w:val="24"/>
        </w:rPr>
        <w:t>toate</w:t>
      </w:r>
      <w:proofErr w:type="spellEnd"/>
      <w:r w:rsidRPr="00940399">
        <w:rPr>
          <w:rFonts w:ascii="Times New Roman" w:hAnsi="Times New Roman" w:cs="Times New Roman"/>
          <w:sz w:val="24"/>
          <w:szCs w:val="24"/>
        </w:rPr>
        <w:t xml:space="preserve"> </w:t>
      </w:r>
      <w:proofErr w:type="spellStart"/>
      <w:r>
        <w:rPr>
          <w:rFonts w:ascii="Times New Roman" w:hAnsi="Times New Roman" w:cs="Times New Roman"/>
          <w:sz w:val="24"/>
          <w:szCs w:val="24"/>
        </w:rPr>
        <w:t>compartimentele</w:t>
      </w:r>
      <w:proofErr w:type="spellEnd"/>
      <w:r>
        <w:rPr>
          <w:rFonts w:ascii="Times New Roman" w:hAnsi="Times New Roman" w:cs="Times New Roman"/>
          <w:sz w:val="24"/>
          <w:szCs w:val="24"/>
        </w:rPr>
        <w:t xml:space="preserve"> din </w:t>
      </w:r>
      <w:proofErr w:type="spellStart"/>
      <w:r>
        <w:rPr>
          <w:rFonts w:ascii="Times New Roman" w:hAnsi="Times New Roman" w:cs="Times New Roman"/>
          <w:sz w:val="24"/>
          <w:szCs w:val="24"/>
        </w:rPr>
        <w:t>cadrul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societătii</w:t>
      </w:r>
      <w:proofErr w:type="spellEnd"/>
      <w:r w:rsidRPr="00852F43">
        <w:rPr>
          <w:sz w:val="24"/>
          <w:szCs w:val="24"/>
        </w:rPr>
        <w:t xml:space="preserve"> </w:t>
      </w:r>
      <w:proofErr w:type="gramStart"/>
      <w:r>
        <w:rPr>
          <w:sz w:val="24"/>
          <w:szCs w:val="24"/>
        </w:rPr>
        <w:t>SC  SERVICII</w:t>
      </w:r>
      <w:proofErr w:type="gramEnd"/>
      <w:r>
        <w:rPr>
          <w:sz w:val="24"/>
          <w:szCs w:val="24"/>
        </w:rPr>
        <w:t xml:space="preserve"> PUBLICE CASIMCEA </w:t>
      </w:r>
      <w:proofErr w:type="gramStart"/>
      <w:r>
        <w:rPr>
          <w:sz w:val="24"/>
          <w:szCs w:val="24"/>
        </w:rPr>
        <w:t>SRL</w:t>
      </w:r>
      <w:r>
        <w:rPr>
          <w:rFonts w:ascii="Times New Roman" w:hAnsi="Times New Roman" w:cs="Times New Roman"/>
          <w:sz w:val="24"/>
          <w:szCs w:val="24"/>
        </w:rPr>
        <w:t xml:space="preserve"> </w:t>
      </w:r>
      <w:r w:rsidRPr="00940399">
        <w:rPr>
          <w:rFonts w:ascii="Times New Roman" w:hAnsi="Times New Roman" w:cs="Times New Roman"/>
          <w:sz w:val="24"/>
          <w:szCs w:val="24"/>
        </w:rPr>
        <w:t>.</w:t>
      </w:r>
      <w:proofErr w:type="gramEnd"/>
    </w:p>
    <w:p w14:paraId="18D8F24E" w14:textId="77777777" w:rsidR="00843970" w:rsidRPr="006C4065" w:rsidRDefault="00843970" w:rsidP="00843970">
      <w:pPr>
        <w:pStyle w:val="Default"/>
        <w:numPr>
          <w:ilvl w:val="0"/>
          <w:numId w:val="1"/>
        </w:numPr>
        <w:rPr>
          <w:color w:val="auto"/>
        </w:rPr>
      </w:pPr>
      <w:r w:rsidRPr="00940399">
        <w:rPr>
          <w:b/>
          <w:bCs/>
          <w:color w:val="auto"/>
        </w:rPr>
        <w:t xml:space="preserve">Documente de </w:t>
      </w:r>
      <w:proofErr w:type="spellStart"/>
      <w:r w:rsidRPr="00940399">
        <w:rPr>
          <w:b/>
          <w:bCs/>
          <w:color w:val="auto"/>
        </w:rPr>
        <w:t>referinţă</w:t>
      </w:r>
      <w:proofErr w:type="spellEnd"/>
      <w:r w:rsidRPr="00940399">
        <w:rPr>
          <w:b/>
          <w:bCs/>
          <w:color w:val="auto"/>
        </w:rPr>
        <w:t xml:space="preserve"> </w:t>
      </w:r>
    </w:p>
    <w:p w14:paraId="55D44B7D" w14:textId="77777777" w:rsidR="00843970" w:rsidRPr="00940399" w:rsidRDefault="00843970" w:rsidP="00843970">
      <w:pPr>
        <w:pStyle w:val="Default"/>
        <w:ind w:left="360"/>
        <w:rPr>
          <w:color w:val="auto"/>
        </w:rPr>
      </w:pPr>
    </w:p>
    <w:p w14:paraId="4C60DA3E" w14:textId="77777777" w:rsidR="00843970" w:rsidRPr="00940399" w:rsidRDefault="00843970" w:rsidP="00843970">
      <w:pPr>
        <w:pStyle w:val="Default"/>
        <w:numPr>
          <w:ilvl w:val="1"/>
          <w:numId w:val="1"/>
        </w:numPr>
        <w:jc w:val="both"/>
        <w:rPr>
          <w:bCs/>
          <w:i/>
        </w:rPr>
      </w:pPr>
      <w:proofErr w:type="spellStart"/>
      <w:r w:rsidRPr="00940399">
        <w:rPr>
          <w:bCs/>
          <w:i/>
        </w:rPr>
        <w:t>Legisla</w:t>
      </w:r>
      <w:r>
        <w:rPr>
          <w:bCs/>
          <w:i/>
        </w:rPr>
        <w:t>t</w:t>
      </w:r>
      <w:r w:rsidRPr="00940399">
        <w:rPr>
          <w:bCs/>
          <w:i/>
        </w:rPr>
        <w:t>ie</w:t>
      </w:r>
      <w:proofErr w:type="spellEnd"/>
      <w:r w:rsidRPr="00940399">
        <w:rPr>
          <w:bCs/>
          <w:i/>
        </w:rPr>
        <w:t xml:space="preserve"> primară: </w:t>
      </w:r>
    </w:p>
    <w:p w14:paraId="3AA16294" w14:textId="77777777" w:rsidR="00843970" w:rsidRPr="00940399" w:rsidRDefault="00843970" w:rsidP="00843970">
      <w:pPr>
        <w:pStyle w:val="Default"/>
        <w:numPr>
          <w:ilvl w:val="0"/>
          <w:numId w:val="25"/>
        </w:numPr>
        <w:jc w:val="both"/>
        <w:rPr>
          <w:bCs/>
        </w:rPr>
      </w:pPr>
      <w:r w:rsidRPr="00940399">
        <w:rPr>
          <w:bCs/>
        </w:rPr>
        <w:t xml:space="preserve">Legea nr. </w:t>
      </w:r>
      <w:r>
        <w:rPr>
          <w:bCs/>
        </w:rPr>
        <w:t>273/2006</w:t>
      </w:r>
      <w:r w:rsidRPr="00940399">
        <w:rPr>
          <w:bCs/>
        </w:rPr>
        <w:t xml:space="preserve"> privind </w:t>
      </w:r>
      <w:proofErr w:type="spellStart"/>
      <w:r w:rsidRPr="00940399">
        <w:rPr>
          <w:bCs/>
        </w:rPr>
        <w:t>finanţele</w:t>
      </w:r>
      <w:proofErr w:type="spellEnd"/>
      <w:r w:rsidRPr="00940399">
        <w:rPr>
          <w:bCs/>
        </w:rPr>
        <w:t xml:space="preserve"> publice, cu modificările </w:t>
      </w:r>
      <w:proofErr w:type="spellStart"/>
      <w:r w:rsidRPr="00940399">
        <w:rPr>
          <w:bCs/>
        </w:rPr>
        <w:t>şi</w:t>
      </w:r>
      <w:proofErr w:type="spellEnd"/>
      <w:r w:rsidRPr="00940399">
        <w:rPr>
          <w:bCs/>
        </w:rPr>
        <w:t xml:space="preserve"> completările ulterioare:</w:t>
      </w:r>
    </w:p>
    <w:p w14:paraId="5C4F8A60" w14:textId="77777777" w:rsidR="00843970" w:rsidRDefault="00843970" w:rsidP="00843970">
      <w:pPr>
        <w:pStyle w:val="Default"/>
        <w:numPr>
          <w:ilvl w:val="0"/>
          <w:numId w:val="25"/>
        </w:numPr>
        <w:jc w:val="both"/>
        <w:rPr>
          <w:bCs/>
        </w:rPr>
      </w:pPr>
      <w:r w:rsidRPr="00940399">
        <w:rPr>
          <w:bCs/>
        </w:rPr>
        <w:t xml:space="preserve">Legea nr. 273/2006 privind </w:t>
      </w:r>
      <w:proofErr w:type="spellStart"/>
      <w:r w:rsidRPr="00940399">
        <w:rPr>
          <w:bCs/>
        </w:rPr>
        <w:t>finanţele</w:t>
      </w:r>
      <w:proofErr w:type="spellEnd"/>
      <w:r w:rsidRPr="00940399">
        <w:rPr>
          <w:bCs/>
        </w:rPr>
        <w:t xml:space="preserve"> publice locale, cu modificările </w:t>
      </w:r>
      <w:proofErr w:type="spellStart"/>
      <w:r w:rsidRPr="00940399">
        <w:rPr>
          <w:bCs/>
        </w:rPr>
        <w:t>şi</w:t>
      </w:r>
      <w:proofErr w:type="spellEnd"/>
      <w:r w:rsidRPr="00940399">
        <w:rPr>
          <w:bCs/>
        </w:rPr>
        <w:t xml:space="preserve"> completările ulterioare;</w:t>
      </w:r>
    </w:p>
    <w:p w14:paraId="727C7112" w14:textId="77777777" w:rsidR="00843970" w:rsidRPr="006C4065" w:rsidRDefault="00843970" w:rsidP="00843970">
      <w:pPr>
        <w:pStyle w:val="Default"/>
        <w:ind w:left="720"/>
        <w:jc w:val="both"/>
        <w:rPr>
          <w:bCs/>
        </w:rPr>
      </w:pPr>
    </w:p>
    <w:p w14:paraId="2B0AA478" w14:textId="77777777" w:rsidR="00843970" w:rsidRPr="00940399" w:rsidRDefault="00843970" w:rsidP="00843970">
      <w:pPr>
        <w:pStyle w:val="Default"/>
        <w:tabs>
          <w:tab w:val="left" w:pos="851"/>
        </w:tabs>
        <w:rPr>
          <w:bCs/>
        </w:rPr>
      </w:pPr>
      <w:r w:rsidRPr="00940399">
        <w:rPr>
          <w:b/>
          <w:bCs/>
        </w:rPr>
        <w:t>6.2.</w:t>
      </w:r>
      <w:r w:rsidRPr="00940399">
        <w:rPr>
          <w:bCs/>
          <w:i/>
        </w:rPr>
        <w:t>Legisla</w:t>
      </w:r>
      <w:r>
        <w:rPr>
          <w:bCs/>
          <w:i/>
        </w:rPr>
        <w:t>t</w:t>
      </w:r>
      <w:r w:rsidRPr="00940399">
        <w:rPr>
          <w:bCs/>
          <w:i/>
        </w:rPr>
        <w:t>ie secundară:</w:t>
      </w:r>
    </w:p>
    <w:p w14:paraId="52545CD8" w14:textId="77777777" w:rsidR="00843970" w:rsidRPr="00940399" w:rsidRDefault="00843970" w:rsidP="00843970">
      <w:pPr>
        <w:pStyle w:val="Default"/>
        <w:numPr>
          <w:ilvl w:val="0"/>
          <w:numId w:val="25"/>
        </w:numPr>
        <w:jc w:val="both"/>
        <w:rPr>
          <w:bCs/>
        </w:rPr>
      </w:pPr>
      <w:r>
        <w:rPr>
          <w:bCs/>
        </w:rPr>
        <w:t>Ordin</w:t>
      </w:r>
      <w:r w:rsidRPr="001D12A6">
        <w:rPr>
          <w:bCs/>
        </w:rPr>
        <w:t xml:space="preserve"> nr. 400 /2015 pentru aprobarea Codului controlului intern/managerial al </w:t>
      </w:r>
      <w:proofErr w:type="spellStart"/>
      <w:r w:rsidRPr="001D12A6">
        <w:rPr>
          <w:bCs/>
        </w:rPr>
        <w:t>entităţilor</w:t>
      </w:r>
      <w:proofErr w:type="spellEnd"/>
      <w:r w:rsidRPr="001D12A6">
        <w:rPr>
          <w:bCs/>
        </w:rPr>
        <w:t xml:space="preserve"> publice</w:t>
      </w:r>
      <w:r w:rsidRPr="00940399">
        <w:rPr>
          <w:bCs/>
        </w:rPr>
        <w:t>;</w:t>
      </w:r>
    </w:p>
    <w:p w14:paraId="097AAEBA" w14:textId="77777777" w:rsidR="00843970" w:rsidRPr="009723E1" w:rsidRDefault="00843970" w:rsidP="00843970">
      <w:pPr>
        <w:pStyle w:val="Default"/>
        <w:numPr>
          <w:ilvl w:val="0"/>
          <w:numId w:val="25"/>
        </w:numPr>
        <w:jc w:val="both"/>
        <w:rPr>
          <w:bCs/>
        </w:rPr>
      </w:pPr>
      <w:r>
        <w:rPr>
          <w:bCs/>
        </w:rPr>
        <w:t>Hotărârea nr. 2</w:t>
      </w:r>
      <w:r w:rsidRPr="00940399">
        <w:rPr>
          <w:bCs/>
        </w:rPr>
        <w:t xml:space="preserve">288/2004 pentru aprobarea repartizării </w:t>
      </w:r>
      <w:proofErr w:type="spellStart"/>
      <w:r w:rsidRPr="00940399">
        <w:rPr>
          <w:bCs/>
        </w:rPr>
        <w:t>funcţiilor</w:t>
      </w:r>
      <w:proofErr w:type="spellEnd"/>
      <w:r w:rsidRPr="00940399">
        <w:rPr>
          <w:bCs/>
        </w:rPr>
        <w:t xml:space="preserve"> pe care le asigură ministerele </w:t>
      </w:r>
      <w:proofErr w:type="spellStart"/>
      <w:r w:rsidRPr="00940399">
        <w:rPr>
          <w:bCs/>
        </w:rPr>
        <w:t>şi</w:t>
      </w:r>
      <w:proofErr w:type="spellEnd"/>
      <w:r w:rsidRPr="00940399">
        <w:rPr>
          <w:bCs/>
        </w:rPr>
        <w:t xml:space="preserve"> </w:t>
      </w:r>
      <w:proofErr w:type="spellStart"/>
      <w:r w:rsidRPr="009723E1">
        <w:rPr>
          <w:bCs/>
        </w:rPr>
        <w:t>organizaţiile</w:t>
      </w:r>
      <w:proofErr w:type="spellEnd"/>
      <w:r w:rsidRPr="009723E1">
        <w:rPr>
          <w:bCs/>
        </w:rPr>
        <w:t xml:space="preserve"> neguvernamentale privind prevenirea </w:t>
      </w:r>
      <w:proofErr w:type="spellStart"/>
      <w:r w:rsidRPr="009723E1">
        <w:rPr>
          <w:bCs/>
        </w:rPr>
        <w:t>situaţiilor</w:t>
      </w:r>
      <w:proofErr w:type="spellEnd"/>
      <w:r w:rsidRPr="009723E1">
        <w:rPr>
          <w:bCs/>
        </w:rPr>
        <w:t xml:space="preserve"> de </w:t>
      </w:r>
      <w:proofErr w:type="spellStart"/>
      <w:r w:rsidRPr="009723E1">
        <w:rPr>
          <w:bCs/>
        </w:rPr>
        <w:t>urgenţă</w:t>
      </w:r>
      <w:proofErr w:type="spellEnd"/>
      <w:r w:rsidRPr="009723E1">
        <w:rPr>
          <w:bCs/>
        </w:rPr>
        <w:t>;</w:t>
      </w:r>
    </w:p>
    <w:p w14:paraId="428DCA65" w14:textId="77777777" w:rsidR="00843970" w:rsidRPr="009723E1" w:rsidRDefault="00843970" w:rsidP="00843970">
      <w:pPr>
        <w:pStyle w:val="Listparagraf"/>
        <w:numPr>
          <w:ilvl w:val="0"/>
          <w:numId w:val="25"/>
        </w:numPr>
        <w:spacing w:after="0" w:line="240" w:lineRule="auto"/>
        <w:rPr>
          <w:rFonts w:ascii="Times New Roman" w:hAnsi="Times New Roman" w:cs="Times New Roman"/>
          <w:bCs/>
          <w:color w:val="000000"/>
          <w:sz w:val="24"/>
          <w:szCs w:val="24"/>
        </w:rPr>
      </w:pPr>
      <w:r w:rsidRPr="009723E1">
        <w:rPr>
          <w:rFonts w:ascii="Times New Roman" w:hAnsi="Times New Roman" w:cs="Times New Roman"/>
          <w:bCs/>
          <w:color w:val="000000"/>
          <w:sz w:val="24"/>
          <w:szCs w:val="24"/>
        </w:rPr>
        <w:t xml:space="preserve">Lege nr. 672 (r1) /2002 </w:t>
      </w:r>
      <w:proofErr w:type="spellStart"/>
      <w:r w:rsidRPr="009723E1">
        <w:rPr>
          <w:rFonts w:ascii="Times New Roman" w:hAnsi="Times New Roman" w:cs="Times New Roman"/>
          <w:bCs/>
          <w:color w:val="000000"/>
          <w:sz w:val="24"/>
          <w:szCs w:val="24"/>
        </w:rPr>
        <w:t>privind</w:t>
      </w:r>
      <w:proofErr w:type="spellEnd"/>
      <w:r w:rsidRPr="009723E1">
        <w:rPr>
          <w:rFonts w:ascii="Times New Roman" w:hAnsi="Times New Roman" w:cs="Times New Roman"/>
          <w:bCs/>
          <w:color w:val="000000"/>
          <w:sz w:val="24"/>
          <w:szCs w:val="24"/>
        </w:rPr>
        <w:t xml:space="preserve"> </w:t>
      </w:r>
      <w:proofErr w:type="spellStart"/>
      <w:r w:rsidRPr="009723E1">
        <w:rPr>
          <w:rFonts w:ascii="Times New Roman" w:hAnsi="Times New Roman" w:cs="Times New Roman"/>
          <w:bCs/>
          <w:color w:val="000000"/>
          <w:sz w:val="24"/>
          <w:szCs w:val="24"/>
        </w:rPr>
        <w:t>auditul</w:t>
      </w:r>
      <w:proofErr w:type="spellEnd"/>
      <w:r w:rsidRPr="009723E1">
        <w:rPr>
          <w:rFonts w:ascii="Times New Roman" w:hAnsi="Times New Roman" w:cs="Times New Roman"/>
          <w:bCs/>
          <w:color w:val="000000"/>
          <w:sz w:val="24"/>
          <w:szCs w:val="24"/>
        </w:rPr>
        <w:t xml:space="preserve"> public intern </w:t>
      </w:r>
      <w:r w:rsidRPr="009723E1">
        <w:rPr>
          <w:rFonts w:ascii="Times New Roman" w:hAnsi="Times New Roman" w:cs="Times New Roman"/>
          <w:bCs/>
          <w:sz w:val="24"/>
          <w:szCs w:val="24"/>
        </w:rPr>
        <w:t xml:space="preserve">cu </w:t>
      </w:r>
      <w:proofErr w:type="spellStart"/>
      <w:r w:rsidRPr="009723E1">
        <w:rPr>
          <w:rFonts w:ascii="Times New Roman" w:hAnsi="Times New Roman" w:cs="Times New Roman"/>
          <w:bCs/>
          <w:sz w:val="24"/>
          <w:szCs w:val="24"/>
        </w:rPr>
        <w:t>modificările</w:t>
      </w:r>
      <w:proofErr w:type="spellEnd"/>
      <w:r w:rsidRPr="009723E1">
        <w:rPr>
          <w:rFonts w:ascii="Times New Roman" w:hAnsi="Times New Roman" w:cs="Times New Roman"/>
          <w:bCs/>
          <w:sz w:val="24"/>
          <w:szCs w:val="24"/>
        </w:rPr>
        <w:t xml:space="preserve"> </w:t>
      </w:r>
      <w:proofErr w:type="spellStart"/>
      <w:r w:rsidRPr="009723E1">
        <w:rPr>
          <w:rFonts w:ascii="Times New Roman" w:hAnsi="Times New Roman" w:cs="Times New Roman"/>
          <w:bCs/>
          <w:sz w:val="24"/>
          <w:szCs w:val="24"/>
        </w:rPr>
        <w:t>şi</w:t>
      </w:r>
      <w:proofErr w:type="spellEnd"/>
      <w:r w:rsidRPr="009723E1">
        <w:rPr>
          <w:rFonts w:ascii="Times New Roman" w:hAnsi="Times New Roman" w:cs="Times New Roman"/>
          <w:bCs/>
          <w:sz w:val="24"/>
          <w:szCs w:val="24"/>
        </w:rPr>
        <w:t xml:space="preserve"> </w:t>
      </w:r>
      <w:proofErr w:type="spellStart"/>
      <w:r w:rsidRPr="009723E1">
        <w:rPr>
          <w:rFonts w:ascii="Times New Roman" w:hAnsi="Times New Roman" w:cs="Times New Roman"/>
          <w:bCs/>
          <w:sz w:val="24"/>
          <w:szCs w:val="24"/>
        </w:rPr>
        <w:t>completările</w:t>
      </w:r>
      <w:proofErr w:type="spellEnd"/>
      <w:r w:rsidRPr="009723E1">
        <w:rPr>
          <w:rFonts w:ascii="Times New Roman" w:hAnsi="Times New Roman" w:cs="Times New Roman"/>
          <w:bCs/>
          <w:sz w:val="24"/>
          <w:szCs w:val="24"/>
        </w:rPr>
        <w:t xml:space="preserve"> </w:t>
      </w:r>
      <w:proofErr w:type="spellStart"/>
      <w:r w:rsidRPr="009723E1">
        <w:rPr>
          <w:rFonts w:ascii="Times New Roman" w:hAnsi="Times New Roman" w:cs="Times New Roman"/>
          <w:bCs/>
          <w:sz w:val="24"/>
          <w:szCs w:val="24"/>
        </w:rPr>
        <w:t>ulterioare</w:t>
      </w:r>
      <w:proofErr w:type="spellEnd"/>
      <w:r w:rsidRPr="009723E1">
        <w:rPr>
          <w:rFonts w:ascii="Times New Roman" w:hAnsi="Times New Roman" w:cs="Times New Roman"/>
          <w:bCs/>
          <w:sz w:val="24"/>
          <w:szCs w:val="24"/>
        </w:rPr>
        <w:t>;</w:t>
      </w:r>
    </w:p>
    <w:p w14:paraId="549A60B4" w14:textId="77777777" w:rsidR="00843970" w:rsidRDefault="00843970" w:rsidP="00843970">
      <w:pPr>
        <w:pStyle w:val="Default"/>
        <w:numPr>
          <w:ilvl w:val="0"/>
          <w:numId w:val="25"/>
        </w:numPr>
        <w:jc w:val="both"/>
        <w:rPr>
          <w:bCs/>
        </w:rPr>
      </w:pPr>
      <w:r>
        <w:rPr>
          <w:bCs/>
        </w:rPr>
        <w:t>HOTĂRÂRE nr. 1086/</w:t>
      </w:r>
      <w:r w:rsidRPr="00A3494E">
        <w:rPr>
          <w:bCs/>
        </w:rPr>
        <w:t xml:space="preserve">2013 pentru aprobarea Normelor generale privind exercitarea </w:t>
      </w:r>
      <w:proofErr w:type="spellStart"/>
      <w:r w:rsidRPr="00A3494E">
        <w:rPr>
          <w:bCs/>
        </w:rPr>
        <w:t>activităţii</w:t>
      </w:r>
      <w:proofErr w:type="spellEnd"/>
      <w:r w:rsidRPr="00A3494E">
        <w:rPr>
          <w:bCs/>
        </w:rPr>
        <w:t xml:space="preserve"> de audit public intern</w:t>
      </w:r>
      <w:r>
        <w:rPr>
          <w:bCs/>
        </w:rPr>
        <w:t xml:space="preserve"> </w:t>
      </w:r>
      <w:r w:rsidRPr="00A3494E">
        <w:rPr>
          <w:bCs/>
        </w:rPr>
        <w:t xml:space="preserve">cu modificările </w:t>
      </w:r>
      <w:proofErr w:type="spellStart"/>
      <w:r w:rsidRPr="00A3494E">
        <w:rPr>
          <w:bCs/>
        </w:rPr>
        <w:t>şi</w:t>
      </w:r>
      <w:proofErr w:type="spellEnd"/>
      <w:r w:rsidRPr="00A3494E">
        <w:rPr>
          <w:bCs/>
        </w:rPr>
        <w:t xml:space="preserve"> completările ulterioare</w:t>
      </w:r>
      <w:r>
        <w:rPr>
          <w:bCs/>
        </w:rPr>
        <w:t>.</w:t>
      </w:r>
    </w:p>
    <w:p w14:paraId="417CB554" w14:textId="77777777" w:rsidR="00843970" w:rsidRPr="00940399" w:rsidRDefault="00843970" w:rsidP="00843970">
      <w:pPr>
        <w:pStyle w:val="Default"/>
        <w:ind w:left="720"/>
        <w:jc w:val="both"/>
        <w:rPr>
          <w:rFonts w:eastAsia="Times New Roman"/>
          <w:iCs/>
        </w:rPr>
      </w:pPr>
    </w:p>
    <w:p w14:paraId="68452C7B" w14:textId="77777777" w:rsidR="00843970" w:rsidRPr="00940399" w:rsidRDefault="00843970" w:rsidP="00843970">
      <w:pPr>
        <w:pStyle w:val="Default"/>
        <w:numPr>
          <w:ilvl w:val="1"/>
          <w:numId w:val="27"/>
        </w:numPr>
        <w:ind w:left="426" w:hanging="426"/>
        <w:jc w:val="both"/>
        <w:rPr>
          <w:bCs/>
          <w:i/>
        </w:rPr>
      </w:pPr>
      <w:r w:rsidRPr="00940399">
        <w:rPr>
          <w:bCs/>
          <w:i/>
        </w:rPr>
        <w:t xml:space="preserve">Alte documente, inclusiv reglementări interne ale </w:t>
      </w:r>
      <w:proofErr w:type="spellStart"/>
      <w:r w:rsidRPr="00940399">
        <w:rPr>
          <w:bCs/>
          <w:i/>
        </w:rPr>
        <w:t>entităţii</w:t>
      </w:r>
      <w:proofErr w:type="spellEnd"/>
      <w:r w:rsidRPr="00940399">
        <w:rPr>
          <w:bCs/>
          <w:i/>
        </w:rPr>
        <w:t xml:space="preserve"> publice:</w:t>
      </w:r>
    </w:p>
    <w:p w14:paraId="40C86A23" w14:textId="77777777" w:rsidR="00843970" w:rsidRPr="00940399" w:rsidRDefault="00843970" w:rsidP="00843970">
      <w:pPr>
        <w:pStyle w:val="Default"/>
        <w:numPr>
          <w:ilvl w:val="0"/>
          <w:numId w:val="26"/>
        </w:numPr>
        <w:ind w:left="709"/>
        <w:jc w:val="both"/>
        <w:rPr>
          <w:bCs/>
        </w:rPr>
      </w:pPr>
      <w:r w:rsidRPr="00940399">
        <w:rPr>
          <w:bCs/>
        </w:rPr>
        <w:t>Organigrama;</w:t>
      </w:r>
    </w:p>
    <w:p w14:paraId="639C996E" w14:textId="77777777" w:rsidR="00843970" w:rsidRPr="00940399" w:rsidRDefault="00843970" w:rsidP="00843970">
      <w:pPr>
        <w:pStyle w:val="Default"/>
        <w:numPr>
          <w:ilvl w:val="0"/>
          <w:numId w:val="26"/>
        </w:numPr>
        <w:ind w:left="709"/>
        <w:jc w:val="both"/>
        <w:rPr>
          <w:bCs/>
        </w:rPr>
      </w:pPr>
      <w:r w:rsidRPr="00940399">
        <w:rPr>
          <w:bCs/>
        </w:rPr>
        <w:t xml:space="preserve">Regulamentul de Organizare </w:t>
      </w:r>
      <w:proofErr w:type="spellStart"/>
      <w:r w:rsidRPr="00940399">
        <w:rPr>
          <w:bCs/>
        </w:rPr>
        <w:t>şi</w:t>
      </w:r>
      <w:proofErr w:type="spellEnd"/>
      <w:r w:rsidRPr="00940399">
        <w:rPr>
          <w:bCs/>
        </w:rPr>
        <w:t xml:space="preserve"> </w:t>
      </w:r>
      <w:proofErr w:type="spellStart"/>
      <w:r w:rsidRPr="00940399">
        <w:rPr>
          <w:bCs/>
        </w:rPr>
        <w:t>Funcţionare</w:t>
      </w:r>
      <w:proofErr w:type="spellEnd"/>
      <w:r w:rsidRPr="00940399">
        <w:rPr>
          <w:bCs/>
        </w:rPr>
        <w:t>;</w:t>
      </w:r>
    </w:p>
    <w:p w14:paraId="09B6ED34" w14:textId="77777777" w:rsidR="00843970" w:rsidRPr="00940399" w:rsidRDefault="00843970" w:rsidP="00843970">
      <w:pPr>
        <w:pStyle w:val="Default"/>
        <w:numPr>
          <w:ilvl w:val="0"/>
          <w:numId w:val="26"/>
        </w:numPr>
        <w:ind w:left="709"/>
        <w:jc w:val="both"/>
        <w:rPr>
          <w:bCs/>
        </w:rPr>
      </w:pPr>
      <w:r w:rsidRPr="00940399">
        <w:rPr>
          <w:bCs/>
        </w:rPr>
        <w:t xml:space="preserve">Regulamentul </w:t>
      </w:r>
      <w:r>
        <w:rPr>
          <w:bCs/>
        </w:rPr>
        <w:t>Intern</w:t>
      </w:r>
      <w:r w:rsidRPr="00940399">
        <w:rPr>
          <w:bCs/>
        </w:rPr>
        <w:t>;</w:t>
      </w:r>
    </w:p>
    <w:p w14:paraId="49B68801" w14:textId="77777777" w:rsidR="00843970" w:rsidRPr="00940399" w:rsidRDefault="00843970" w:rsidP="00843970">
      <w:pPr>
        <w:pStyle w:val="Default"/>
        <w:numPr>
          <w:ilvl w:val="0"/>
          <w:numId w:val="26"/>
        </w:numPr>
        <w:ind w:left="709"/>
        <w:rPr>
          <w:bCs/>
        </w:rPr>
      </w:pPr>
      <w:r w:rsidRPr="00CF7190">
        <w:rPr>
          <w:bCs/>
          <w:color w:val="auto"/>
        </w:rPr>
        <w:t>PS</w:t>
      </w:r>
      <w:r>
        <w:rPr>
          <w:bCs/>
        </w:rPr>
        <w:t xml:space="preserve"> Identificarea Obiectivelor;</w:t>
      </w:r>
    </w:p>
    <w:p w14:paraId="7A8C7D54" w14:textId="77777777" w:rsidR="00843970" w:rsidRPr="00940399" w:rsidRDefault="00843970" w:rsidP="00843970">
      <w:pPr>
        <w:pStyle w:val="Default"/>
        <w:numPr>
          <w:ilvl w:val="0"/>
          <w:numId w:val="26"/>
        </w:numPr>
        <w:ind w:left="709"/>
        <w:rPr>
          <w:bCs/>
        </w:rPr>
      </w:pPr>
      <w:r w:rsidRPr="00940399">
        <w:rPr>
          <w:bCs/>
        </w:rPr>
        <w:t>Fișa postului.</w:t>
      </w:r>
    </w:p>
    <w:p w14:paraId="7AB10017" w14:textId="77777777" w:rsidR="00843970" w:rsidRPr="00940399" w:rsidRDefault="00843970" w:rsidP="00843970">
      <w:pPr>
        <w:pStyle w:val="Default"/>
        <w:jc w:val="both"/>
        <w:rPr>
          <w:iCs/>
          <w:color w:val="auto"/>
        </w:rPr>
      </w:pPr>
    </w:p>
    <w:p w14:paraId="735D66DE" w14:textId="77777777" w:rsidR="00843970" w:rsidRPr="00940399" w:rsidRDefault="00843970" w:rsidP="00843970">
      <w:pPr>
        <w:pStyle w:val="Listparagraf"/>
        <w:numPr>
          <w:ilvl w:val="0"/>
          <w:numId w:val="27"/>
        </w:numPr>
        <w:spacing w:after="0" w:line="240" w:lineRule="auto"/>
        <w:jc w:val="both"/>
        <w:rPr>
          <w:rFonts w:ascii="Times New Roman" w:hAnsi="Times New Roman" w:cs="Times New Roman"/>
          <w:sz w:val="24"/>
          <w:szCs w:val="24"/>
        </w:rPr>
      </w:pPr>
      <w:proofErr w:type="spellStart"/>
      <w:r w:rsidRPr="00940399">
        <w:rPr>
          <w:rFonts w:ascii="Times New Roman" w:hAnsi="Times New Roman" w:cs="Times New Roman"/>
          <w:b/>
          <w:bCs/>
          <w:sz w:val="24"/>
          <w:szCs w:val="24"/>
        </w:rPr>
        <w:t>Definiţii</w:t>
      </w:r>
      <w:proofErr w:type="spellEnd"/>
      <w:r w:rsidRPr="00940399">
        <w:rPr>
          <w:rFonts w:ascii="Times New Roman" w:hAnsi="Times New Roman" w:cs="Times New Roman"/>
          <w:b/>
          <w:bCs/>
          <w:sz w:val="24"/>
          <w:szCs w:val="24"/>
        </w:rPr>
        <w:t xml:space="preserve"> </w:t>
      </w:r>
      <w:proofErr w:type="spellStart"/>
      <w:r w:rsidRPr="00940399">
        <w:rPr>
          <w:rFonts w:ascii="Times New Roman" w:hAnsi="Times New Roman" w:cs="Times New Roman"/>
          <w:b/>
          <w:bCs/>
          <w:sz w:val="24"/>
          <w:szCs w:val="24"/>
        </w:rPr>
        <w:t>şi</w:t>
      </w:r>
      <w:proofErr w:type="spellEnd"/>
      <w:r w:rsidRPr="00940399">
        <w:rPr>
          <w:rFonts w:ascii="Times New Roman" w:hAnsi="Times New Roman" w:cs="Times New Roman"/>
          <w:b/>
          <w:bCs/>
          <w:sz w:val="24"/>
          <w:szCs w:val="24"/>
        </w:rPr>
        <w:t xml:space="preserve"> </w:t>
      </w:r>
      <w:proofErr w:type="spellStart"/>
      <w:r w:rsidRPr="00940399">
        <w:rPr>
          <w:rFonts w:ascii="Times New Roman" w:hAnsi="Times New Roman" w:cs="Times New Roman"/>
          <w:b/>
          <w:bCs/>
          <w:sz w:val="24"/>
          <w:szCs w:val="24"/>
        </w:rPr>
        <w:t>abrevieri</w:t>
      </w:r>
      <w:proofErr w:type="spellEnd"/>
      <w:r w:rsidRPr="00940399">
        <w:rPr>
          <w:rFonts w:ascii="Times New Roman" w:hAnsi="Times New Roman" w:cs="Times New Roman"/>
          <w:b/>
          <w:bCs/>
          <w:sz w:val="24"/>
          <w:szCs w:val="24"/>
        </w:rPr>
        <w:t xml:space="preserve"> ale </w:t>
      </w:r>
      <w:proofErr w:type="spellStart"/>
      <w:r w:rsidRPr="00940399">
        <w:rPr>
          <w:rFonts w:ascii="Times New Roman" w:hAnsi="Times New Roman" w:cs="Times New Roman"/>
          <w:b/>
          <w:bCs/>
          <w:sz w:val="24"/>
          <w:szCs w:val="24"/>
        </w:rPr>
        <w:t>termenilor</w:t>
      </w:r>
      <w:proofErr w:type="spellEnd"/>
      <w:r w:rsidRPr="00940399">
        <w:rPr>
          <w:rFonts w:ascii="Times New Roman" w:hAnsi="Times New Roman" w:cs="Times New Roman"/>
          <w:b/>
          <w:bCs/>
          <w:sz w:val="24"/>
          <w:szCs w:val="24"/>
        </w:rPr>
        <w:t xml:space="preserve"> </w:t>
      </w:r>
      <w:proofErr w:type="spellStart"/>
      <w:r w:rsidRPr="00940399">
        <w:rPr>
          <w:rFonts w:ascii="Times New Roman" w:hAnsi="Times New Roman" w:cs="Times New Roman"/>
          <w:b/>
          <w:bCs/>
          <w:sz w:val="24"/>
          <w:szCs w:val="24"/>
        </w:rPr>
        <w:t>utilizaţi</w:t>
      </w:r>
      <w:proofErr w:type="spellEnd"/>
    </w:p>
    <w:p w14:paraId="61403DDE" w14:textId="77777777" w:rsidR="00843970" w:rsidRPr="00940399" w:rsidRDefault="00843970" w:rsidP="00843970">
      <w:pPr>
        <w:pStyle w:val="Listparagraf"/>
        <w:spacing w:after="0" w:line="240" w:lineRule="auto"/>
        <w:ind w:left="360"/>
        <w:jc w:val="both"/>
        <w:rPr>
          <w:rFonts w:ascii="Times New Roman" w:hAnsi="Times New Roman" w:cs="Times New Roman"/>
          <w:sz w:val="24"/>
          <w:szCs w:val="24"/>
        </w:rPr>
      </w:pPr>
    </w:p>
    <w:p w14:paraId="78926B26" w14:textId="77777777" w:rsidR="00843970" w:rsidRPr="00940399" w:rsidRDefault="00843970" w:rsidP="00843970">
      <w:pPr>
        <w:pStyle w:val="Listparagraf"/>
        <w:numPr>
          <w:ilvl w:val="1"/>
          <w:numId w:val="28"/>
        </w:numPr>
        <w:spacing w:after="0" w:line="240" w:lineRule="auto"/>
        <w:jc w:val="both"/>
        <w:rPr>
          <w:rFonts w:ascii="Times New Roman" w:hAnsi="Times New Roman" w:cs="Times New Roman"/>
          <w:b/>
          <w:sz w:val="24"/>
          <w:szCs w:val="24"/>
        </w:rPr>
      </w:pPr>
      <w:proofErr w:type="spellStart"/>
      <w:r w:rsidRPr="00940399">
        <w:rPr>
          <w:rFonts w:ascii="Times New Roman" w:hAnsi="Times New Roman" w:cs="Times New Roman"/>
          <w:b/>
          <w:sz w:val="24"/>
          <w:szCs w:val="24"/>
        </w:rPr>
        <w:t>Definiţii</w:t>
      </w:r>
      <w:proofErr w:type="spellEnd"/>
      <w:r w:rsidRPr="00940399">
        <w:rPr>
          <w:rFonts w:ascii="Times New Roman" w:hAnsi="Times New Roman" w:cs="Times New Roman"/>
          <w:b/>
          <w:sz w:val="24"/>
          <w:szCs w:val="24"/>
        </w:rPr>
        <w:t>:</w:t>
      </w:r>
    </w:p>
    <w:tbl>
      <w:tblPr>
        <w:tblStyle w:val="Tabelgril"/>
        <w:tblW w:w="0" w:type="auto"/>
        <w:tblInd w:w="108" w:type="dxa"/>
        <w:tblLook w:val="04A0" w:firstRow="1" w:lastRow="0" w:firstColumn="1" w:lastColumn="0" w:noHBand="0" w:noVBand="1"/>
      </w:tblPr>
      <w:tblGrid>
        <w:gridCol w:w="636"/>
        <w:gridCol w:w="2934"/>
        <w:gridCol w:w="5302"/>
      </w:tblGrid>
      <w:tr w:rsidR="00843970" w:rsidRPr="00940399" w14:paraId="61FAF799" w14:textId="77777777" w:rsidTr="00B17BB4">
        <w:tc>
          <w:tcPr>
            <w:tcW w:w="636" w:type="dxa"/>
            <w:tcBorders>
              <w:top w:val="single" w:sz="18" w:space="0" w:color="000000" w:themeColor="text1"/>
              <w:left w:val="single" w:sz="18" w:space="0" w:color="000000" w:themeColor="text1"/>
              <w:bottom w:val="single" w:sz="18" w:space="0" w:color="000000" w:themeColor="text1"/>
              <w:right w:val="single" w:sz="6" w:space="0" w:color="000000" w:themeColor="text1"/>
            </w:tcBorders>
          </w:tcPr>
          <w:p w14:paraId="24259A86" w14:textId="77777777" w:rsidR="00843970" w:rsidRPr="00940399" w:rsidRDefault="00843970" w:rsidP="00B17BB4">
            <w:pPr>
              <w:pStyle w:val="Listparagraf"/>
              <w:ind w:left="0"/>
              <w:jc w:val="both"/>
              <w:rPr>
                <w:rFonts w:ascii="Times New Roman" w:hAnsi="Times New Roman" w:cs="Times New Roman"/>
                <w:b/>
                <w:sz w:val="24"/>
                <w:szCs w:val="24"/>
              </w:rPr>
            </w:pPr>
            <w:r w:rsidRPr="00940399">
              <w:rPr>
                <w:rFonts w:ascii="Times New Roman" w:hAnsi="Times New Roman" w:cs="Times New Roman"/>
                <w:b/>
                <w:sz w:val="24"/>
                <w:szCs w:val="24"/>
              </w:rPr>
              <w:t>Nr.</w:t>
            </w:r>
          </w:p>
          <w:p w14:paraId="51A5DB20" w14:textId="77777777" w:rsidR="00843970" w:rsidRPr="00940399" w:rsidRDefault="00843970" w:rsidP="00B17BB4">
            <w:pPr>
              <w:pStyle w:val="Listparagraf"/>
              <w:ind w:left="0"/>
              <w:jc w:val="both"/>
              <w:rPr>
                <w:rFonts w:ascii="Times New Roman" w:hAnsi="Times New Roman" w:cs="Times New Roman"/>
                <w:b/>
                <w:sz w:val="24"/>
                <w:szCs w:val="24"/>
              </w:rPr>
            </w:pPr>
            <w:r w:rsidRPr="00940399">
              <w:rPr>
                <w:rFonts w:ascii="Times New Roman" w:hAnsi="Times New Roman" w:cs="Times New Roman"/>
                <w:b/>
                <w:sz w:val="24"/>
                <w:szCs w:val="24"/>
              </w:rPr>
              <w:t>Crt.</w:t>
            </w:r>
          </w:p>
        </w:tc>
        <w:tc>
          <w:tcPr>
            <w:tcW w:w="2934" w:type="dxa"/>
            <w:tcBorders>
              <w:top w:val="single" w:sz="18" w:space="0" w:color="000000" w:themeColor="text1"/>
              <w:left w:val="single" w:sz="6" w:space="0" w:color="000000" w:themeColor="text1"/>
              <w:bottom w:val="single" w:sz="18" w:space="0" w:color="000000" w:themeColor="text1"/>
              <w:right w:val="single" w:sz="6" w:space="0" w:color="000000" w:themeColor="text1"/>
            </w:tcBorders>
          </w:tcPr>
          <w:p w14:paraId="62D4294C" w14:textId="77777777" w:rsidR="00843970" w:rsidRPr="00940399" w:rsidRDefault="00843970" w:rsidP="00B17BB4">
            <w:pPr>
              <w:pStyle w:val="Listparagraf"/>
              <w:ind w:left="0"/>
              <w:jc w:val="center"/>
              <w:rPr>
                <w:rFonts w:ascii="Times New Roman" w:hAnsi="Times New Roman" w:cs="Times New Roman"/>
                <w:b/>
                <w:sz w:val="24"/>
                <w:szCs w:val="24"/>
              </w:rPr>
            </w:pPr>
            <w:r w:rsidRPr="00940399">
              <w:rPr>
                <w:rFonts w:ascii="Times New Roman" w:eastAsia="Times New Roman" w:hAnsi="Times New Roman" w:cs="Times New Roman"/>
                <w:b/>
                <w:sz w:val="24"/>
                <w:szCs w:val="24"/>
              </w:rPr>
              <w:t xml:space="preserve"> Termenul</w:t>
            </w:r>
          </w:p>
        </w:tc>
        <w:tc>
          <w:tcPr>
            <w:tcW w:w="7338" w:type="dxa"/>
            <w:tcBorders>
              <w:top w:val="single" w:sz="18" w:space="0" w:color="000000" w:themeColor="text1"/>
              <w:left w:val="single" w:sz="6" w:space="0" w:color="000000" w:themeColor="text1"/>
              <w:bottom w:val="single" w:sz="18" w:space="0" w:color="000000" w:themeColor="text1"/>
              <w:right w:val="single" w:sz="18" w:space="0" w:color="000000" w:themeColor="text1"/>
            </w:tcBorders>
          </w:tcPr>
          <w:p w14:paraId="00413E2D" w14:textId="77777777" w:rsidR="00843970" w:rsidRPr="00940399" w:rsidRDefault="00843970" w:rsidP="00B17BB4">
            <w:pPr>
              <w:pStyle w:val="Listparagraf"/>
              <w:ind w:left="0"/>
              <w:rPr>
                <w:rFonts w:ascii="Times New Roman" w:hAnsi="Times New Roman" w:cs="Times New Roman"/>
                <w:b/>
                <w:sz w:val="24"/>
                <w:szCs w:val="24"/>
              </w:rPr>
            </w:pPr>
            <w:r w:rsidRPr="00940399">
              <w:rPr>
                <w:rFonts w:ascii="Times New Roman" w:eastAsia="Times New Roman" w:hAnsi="Times New Roman" w:cs="Times New Roman"/>
                <w:b/>
                <w:sz w:val="24"/>
                <w:szCs w:val="24"/>
              </w:rPr>
              <w:t xml:space="preserve"> </w:t>
            </w:r>
            <w:proofErr w:type="spellStart"/>
            <w:r w:rsidRPr="00940399">
              <w:rPr>
                <w:rFonts w:ascii="Times New Roman" w:eastAsia="Times New Roman" w:hAnsi="Times New Roman" w:cs="Times New Roman"/>
                <w:b/>
                <w:sz w:val="24"/>
                <w:szCs w:val="24"/>
              </w:rPr>
              <w:t>Definiţia</w:t>
            </w:r>
            <w:proofErr w:type="spellEnd"/>
            <w:r w:rsidRPr="00940399">
              <w:rPr>
                <w:rFonts w:ascii="Times New Roman" w:eastAsia="Times New Roman" w:hAnsi="Times New Roman" w:cs="Times New Roman"/>
                <w:b/>
                <w:sz w:val="24"/>
                <w:szCs w:val="24"/>
              </w:rPr>
              <w:t xml:space="preserve"> </w:t>
            </w:r>
            <w:proofErr w:type="spellStart"/>
            <w:r w:rsidRPr="00940399">
              <w:rPr>
                <w:rFonts w:ascii="Times New Roman" w:eastAsia="Times New Roman" w:hAnsi="Times New Roman" w:cs="Times New Roman"/>
                <w:b/>
                <w:sz w:val="24"/>
                <w:szCs w:val="24"/>
              </w:rPr>
              <w:t>şi</w:t>
            </w:r>
            <w:proofErr w:type="spellEnd"/>
            <w:r w:rsidRPr="00940399">
              <w:rPr>
                <w:rFonts w:ascii="Times New Roman" w:eastAsia="Times New Roman" w:hAnsi="Times New Roman" w:cs="Times New Roman"/>
                <w:b/>
                <w:sz w:val="24"/>
                <w:szCs w:val="24"/>
              </w:rPr>
              <w:t xml:space="preserve">/sau, dacă este cazul, actul </w:t>
            </w:r>
            <w:r w:rsidRPr="00940399">
              <w:rPr>
                <w:rFonts w:ascii="Times New Roman" w:hAnsi="Times New Roman" w:cs="Times New Roman"/>
                <w:b/>
                <w:sz w:val="24"/>
                <w:szCs w:val="24"/>
              </w:rPr>
              <w:t>c</w:t>
            </w:r>
            <w:r w:rsidRPr="00940399">
              <w:rPr>
                <w:rFonts w:ascii="Times New Roman" w:eastAsia="Times New Roman" w:hAnsi="Times New Roman" w:cs="Times New Roman"/>
                <w:b/>
                <w:sz w:val="24"/>
                <w:szCs w:val="24"/>
              </w:rPr>
              <w:t xml:space="preserve">are </w:t>
            </w:r>
            <w:proofErr w:type="spellStart"/>
            <w:r w:rsidRPr="00940399">
              <w:rPr>
                <w:rFonts w:ascii="Times New Roman" w:eastAsia="Times New Roman" w:hAnsi="Times New Roman" w:cs="Times New Roman"/>
                <w:b/>
                <w:sz w:val="24"/>
                <w:szCs w:val="24"/>
              </w:rPr>
              <w:t>defineşte</w:t>
            </w:r>
            <w:proofErr w:type="spellEnd"/>
            <w:r w:rsidRPr="00940399">
              <w:rPr>
                <w:rFonts w:ascii="Times New Roman" w:eastAsia="Times New Roman" w:hAnsi="Times New Roman" w:cs="Times New Roman"/>
                <w:b/>
                <w:sz w:val="24"/>
                <w:szCs w:val="24"/>
              </w:rPr>
              <w:t xml:space="preserve"> termenul</w:t>
            </w:r>
          </w:p>
        </w:tc>
      </w:tr>
      <w:tr w:rsidR="00843970" w:rsidRPr="00940399" w14:paraId="19515262" w14:textId="77777777" w:rsidTr="00B17BB4">
        <w:tc>
          <w:tcPr>
            <w:tcW w:w="636" w:type="dxa"/>
            <w:tcBorders>
              <w:top w:val="single" w:sz="18" w:space="0" w:color="000000" w:themeColor="text1"/>
            </w:tcBorders>
          </w:tcPr>
          <w:p w14:paraId="73F98BB6" w14:textId="77777777" w:rsidR="00843970" w:rsidRPr="009A3D1B" w:rsidRDefault="00843970" w:rsidP="00843970">
            <w:pPr>
              <w:pStyle w:val="Listparagraf"/>
              <w:numPr>
                <w:ilvl w:val="0"/>
                <w:numId w:val="30"/>
              </w:numPr>
              <w:ind w:left="459"/>
              <w:rPr>
                <w:rFonts w:ascii="Times New Roman" w:hAnsi="Times New Roman" w:cs="Times New Roman"/>
                <w:sz w:val="24"/>
                <w:szCs w:val="24"/>
              </w:rPr>
            </w:pPr>
          </w:p>
        </w:tc>
        <w:tc>
          <w:tcPr>
            <w:tcW w:w="2934" w:type="dxa"/>
            <w:tcBorders>
              <w:top w:val="single" w:sz="18" w:space="0" w:color="000000" w:themeColor="text1"/>
            </w:tcBorders>
          </w:tcPr>
          <w:p w14:paraId="4771B942" w14:textId="77777777" w:rsidR="00843970" w:rsidRPr="00B37E85" w:rsidRDefault="00843970" w:rsidP="00B17BB4">
            <w:pPr>
              <w:pStyle w:val="Listparagraf"/>
              <w:ind w:left="0"/>
              <w:jc w:val="both"/>
              <w:rPr>
                <w:rFonts w:ascii="Times New Roman" w:hAnsi="Times New Roman" w:cs="Times New Roman"/>
                <w:sz w:val="24"/>
                <w:szCs w:val="24"/>
              </w:rPr>
            </w:pPr>
            <w:r w:rsidRPr="00B37E85">
              <w:rPr>
                <w:rFonts w:ascii="Times New Roman" w:eastAsia="Times New Roman" w:hAnsi="Times New Roman" w:cs="Times New Roman"/>
                <w:sz w:val="24"/>
                <w:szCs w:val="24"/>
              </w:rPr>
              <w:t>Procedur</w:t>
            </w:r>
            <w:r w:rsidRPr="00B37E85">
              <w:rPr>
                <w:rFonts w:ascii="Times New Roman" w:hAnsi="Times New Roman" w:cs="Times New Roman"/>
                <w:sz w:val="24"/>
                <w:szCs w:val="24"/>
              </w:rPr>
              <w:t xml:space="preserve">ă </w:t>
            </w:r>
          </w:p>
        </w:tc>
        <w:tc>
          <w:tcPr>
            <w:tcW w:w="7338" w:type="dxa"/>
            <w:tcBorders>
              <w:top w:val="single" w:sz="18" w:space="0" w:color="000000" w:themeColor="text1"/>
            </w:tcBorders>
          </w:tcPr>
          <w:p w14:paraId="70DCE16E" w14:textId="77777777" w:rsidR="00843970" w:rsidRPr="009E331D" w:rsidRDefault="00843970" w:rsidP="00B17BB4">
            <w:pPr>
              <w:pStyle w:val="Listparagraf"/>
              <w:ind w:left="0"/>
              <w:jc w:val="both"/>
              <w:rPr>
                <w:rFonts w:ascii="Times New Roman" w:hAnsi="Times New Roman"/>
                <w:sz w:val="24"/>
              </w:rPr>
            </w:pPr>
            <w:r>
              <w:rPr>
                <w:rFonts w:ascii="Times New Roman" w:hAnsi="Times New Roman"/>
                <w:sz w:val="24"/>
              </w:rPr>
              <w:t>T</w:t>
            </w:r>
            <w:r w:rsidRPr="00442277">
              <w:rPr>
                <w:rFonts w:ascii="Times New Roman" w:hAnsi="Times New Roman"/>
                <w:sz w:val="24"/>
              </w:rPr>
              <w:t xml:space="preserve">otalitatea </w:t>
            </w:r>
            <w:proofErr w:type="spellStart"/>
            <w:r w:rsidRPr="00442277">
              <w:rPr>
                <w:rFonts w:ascii="Times New Roman" w:hAnsi="Times New Roman"/>
                <w:sz w:val="24"/>
              </w:rPr>
              <w:t>paşilor</w:t>
            </w:r>
            <w:proofErr w:type="spellEnd"/>
            <w:r w:rsidRPr="00442277">
              <w:rPr>
                <w:rFonts w:ascii="Times New Roman" w:hAnsi="Times New Roman"/>
                <w:sz w:val="24"/>
              </w:rPr>
              <w:t xml:space="preserve"> ce trebuie </w:t>
            </w:r>
            <w:proofErr w:type="spellStart"/>
            <w:r w:rsidRPr="00442277">
              <w:rPr>
                <w:rFonts w:ascii="Times New Roman" w:hAnsi="Times New Roman"/>
                <w:sz w:val="24"/>
              </w:rPr>
              <w:t>urmaţi</w:t>
            </w:r>
            <w:proofErr w:type="spellEnd"/>
            <w:r w:rsidRPr="00442277">
              <w:rPr>
                <w:rFonts w:ascii="Times New Roman" w:hAnsi="Times New Roman"/>
                <w:sz w:val="24"/>
              </w:rPr>
              <w:t xml:space="preserve">, a metodelor de lucru stabilite </w:t>
            </w:r>
            <w:proofErr w:type="spellStart"/>
            <w:r w:rsidRPr="00442277">
              <w:rPr>
                <w:rFonts w:ascii="Times New Roman" w:hAnsi="Times New Roman"/>
                <w:sz w:val="24"/>
              </w:rPr>
              <w:t>şi</w:t>
            </w:r>
            <w:proofErr w:type="spellEnd"/>
            <w:r w:rsidRPr="00442277">
              <w:rPr>
                <w:rFonts w:ascii="Times New Roman" w:hAnsi="Times New Roman"/>
                <w:sz w:val="24"/>
              </w:rPr>
              <w:t xml:space="preserve"> a regulilor de aplicat în vederea executării </w:t>
            </w:r>
            <w:proofErr w:type="spellStart"/>
            <w:r w:rsidRPr="00442277">
              <w:rPr>
                <w:rFonts w:ascii="Times New Roman" w:hAnsi="Times New Roman"/>
                <w:sz w:val="24"/>
              </w:rPr>
              <w:t>activităţii</w:t>
            </w:r>
            <w:proofErr w:type="spellEnd"/>
            <w:r w:rsidRPr="00442277">
              <w:rPr>
                <w:rFonts w:ascii="Times New Roman" w:hAnsi="Times New Roman"/>
                <w:sz w:val="24"/>
              </w:rPr>
              <w:t xml:space="preserve">, </w:t>
            </w:r>
            <w:proofErr w:type="spellStart"/>
            <w:r w:rsidRPr="00442277">
              <w:rPr>
                <w:rFonts w:ascii="Times New Roman" w:hAnsi="Times New Roman"/>
                <w:sz w:val="24"/>
              </w:rPr>
              <w:t>atribuţiei</w:t>
            </w:r>
            <w:proofErr w:type="spellEnd"/>
            <w:r w:rsidRPr="00442277">
              <w:rPr>
                <w:rFonts w:ascii="Times New Roman" w:hAnsi="Times New Roman"/>
                <w:sz w:val="24"/>
              </w:rPr>
              <w:t xml:space="preserve"> sau sarcinii</w:t>
            </w:r>
            <w:r w:rsidRPr="009E331D">
              <w:rPr>
                <w:rFonts w:ascii="Times New Roman" w:hAnsi="Times New Roman"/>
                <w:sz w:val="24"/>
              </w:rPr>
              <w:t>.</w:t>
            </w:r>
          </w:p>
          <w:p w14:paraId="64C12B99" w14:textId="77777777" w:rsidR="00843970" w:rsidRPr="009E331D" w:rsidRDefault="00843970" w:rsidP="00B17BB4">
            <w:pPr>
              <w:pStyle w:val="Listparagraf"/>
              <w:ind w:left="0"/>
              <w:jc w:val="both"/>
              <w:rPr>
                <w:rFonts w:ascii="Times New Roman" w:hAnsi="Times New Roman"/>
                <w:sz w:val="24"/>
                <w:szCs w:val="24"/>
              </w:rPr>
            </w:pPr>
            <w:r>
              <w:rPr>
                <w:rFonts w:ascii="Times New Roman" w:hAnsi="Times New Roman"/>
                <w:b/>
                <w:sz w:val="24"/>
                <w:szCs w:val="24"/>
              </w:rPr>
              <w:lastRenderedPageBreak/>
              <w:t>PS</w:t>
            </w:r>
            <w:r w:rsidRPr="009E331D">
              <w:rPr>
                <w:rFonts w:ascii="Times New Roman" w:hAnsi="Times New Roman"/>
                <w:sz w:val="24"/>
                <w:szCs w:val="24"/>
              </w:rPr>
              <w:t xml:space="preserve"> (Procedură </w:t>
            </w:r>
            <w:r>
              <w:rPr>
                <w:rFonts w:ascii="Times New Roman" w:hAnsi="Times New Roman"/>
                <w:sz w:val="24"/>
                <w:szCs w:val="24"/>
              </w:rPr>
              <w:t>de Sistem</w:t>
            </w:r>
            <w:r w:rsidRPr="009E331D">
              <w:rPr>
                <w:rFonts w:ascii="Times New Roman" w:hAnsi="Times New Roman"/>
                <w:sz w:val="24"/>
                <w:szCs w:val="24"/>
              </w:rPr>
              <w:t xml:space="preserve">) = </w:t>
            </w:r>
            <w:r w:rsidRPr="00442277">
              <w:rPr>
                <w:rFonts w:ascii="Times New Roman" w:hAnsi="Times New Roman"/>
                <w:sz w:val="24"/>
                <w:szCs w:val="24"/>
              </w:rPr>
              <w:t xml:space="preserve">procedură care descrie o activitate sau un proces care se </w:t>
            </w:r>
            <w:proofErr w:type="spellStart"/>
            <w:r w:rsidRPr="00442277">
              <w:rPr>
                <w:rFonts w:ascii="Times New Roman" w:hAnsi="Times New Roman"/>
                <w:sz w:val="24"/>
                <w:szCs w:val="24"/>
              </w:rPr>
              <w:t>desfăşoară</w:t>
            </w:r>
            <w:proofErr w:type="spellEnd"/>
            <w:r w:rsidRPr="00442277">
              <w:rPr>
                <w:rFonts w:ascii="Times New Roman" w:hAnsi="Times New Roman"/>
                <w:sz w:val="24"/>
                <w:szCs w:val="24"/>
              </w:rPr>
              <w:t xml:space="preserve"> la nivelul tuturor compartimentelor/structurilor dintr-o entitate publică</w:t>
            </w:r>
            <w:r w:rsidRPr="009E331D">
              <w:rPr>
                <w:rFonts w:ascii="Times New Roman" w:hAnsi="Times New Roman"/>
                <w:sz w:val="24"/>
                <w:szCs w:val="24"/>
              </w:rPr>
              <w:t>;</w:t>
            </w:r>
          </w:p>
          <w:p w14:paraId="61B2897C" w14:textId="77777777" w:rsidR="00843970" w:rsidRPr="00B37E85" w:rsidRDefault="00843970" w:rsidP="00B17BB4">
            <w:pPr>
              <w:pStyle w:val="Listparagraf"/>
              <w:ind w:left="0"/>
              <w:jc w:val="both"/>
              <w:rPr>
                <w:rFonts w:ascii="Times New Roman" w:hAnsi="Times New Roman" w:cs="Times New Roman"/>
                <w:sz w:val="24"/>
                <w:szCs w:val="24"/>
              </w:rPr>
            </w:pPr>
            <w:r w:rsidRPr="009E331D">
              <w:rPr>
                <w:rFonts w:ascii="Times New Roman" w:hAnsi="Times New Roman"/>
                <w:b/>
                <w:sz w:val="24"/>
                <w:szCs w:val="24"/>
              </w:rPr>
              <w:t>P</w:t>
            </w:r>
            <w:r>
              <w:rPr>
                <w:rFonts w:ascii="Times New Roman" w:hAnsi="Times New Roman"/>
                <w:b/>
                <w:sz w:val="24"/>
                <w:szCs w:val="24"/>
              </w:rPr>
              <w:t>O</w:t>
            </w:r>
            <w:r w:rsidRPr="009E331D">
              <w:rPr>
                <w:rFonts w:ascii="Times New Roman" w:hAnsi="Times New Roman"/>
                <w:sz w:val="24"/>
                <w:szCs w:val="24"/>
              </w:rPr>
              <w:t xml:space="preserve"> (Procedură </w:t>
            </w:r>
            <w:proofErr w:type="spellStart"/>
            <w:r>
              <w:rPr>
                <w:rFonts w:ascii="Times New Roman" w:hAnsi="Times New Roman"/>
                <w:sz w:val="24"/>
                <w:szCs w:val="24"/>
              </w:rPr>
              <w:t>operaţională</w:t>
            </w:r>
            <w:proofErr w:type="spellEnd"/>
            <w:r w:rsidRPr="009E331D">
              <w:rPr>
                <w:rFonts w:ascii="Times New Roman" w:hAnsi="Times New Roman"/>
                <w:sz w:val="24"/>
                <w:szCs w:val="24"/>
              </w:rPr>
              <w:t xml:space="preserve">) = </w:t>
            </w:r>
            <w:r w:rsidRPr="00442277">
              <w:rPr>
                <w:rFonts w:ascii="Times New Roman" w:hAnsi="Times New Roman"/>
                <w:sz w:val="24"/>
                <w:szCs w:val="24"/>
              </w:rPr>
              <w:t xml:space="preserve">procedură care descrie o activitate sau un proces care se </w:t>
            </w:r>
            <w:proofErr w:type="spellStart"/>
            <w:r w:rsidRPr="00442277">
              <w:rPr>
                <w:rFonts w:ascii="Times New Roman" w:hAnsi="Times New Roman"/>
                <w:sz w:val="24"/>
                <w:szCs w:val="24"/>
              </w:rPr>
              <w:t>desfăşoară</w:t>
            </w:r>
            <w:proofErr w:type="spellEnd"/>
            <w:r w:rsidRPr="00442277">
              <w:rPr>
                <w:rFonts w:ascii="Times New Roman" w:hAnsi="Times New Roman"/>
                <w:sz w:val="24"/>
                <w:szCs w:val="24"/>
              </w:rPr>
              <w:t xml:space="preserve"> la nivelul unuia sau mai multor compartimente dintr-o entitate publică</w:t>
            </w:r>
            <w:r>
              <w:rPr>
                <w:rFonts w:ascii="Times New Roman" w:hAnsi="Times New Roman"/>
                <w:sz w:val="24"/>
                <w:szCs w:val="24"/>
              </w:rPr>
              <w:t>.</w:t>
            </w:r>
          </w:p>
        </w:tc>
      </w:tr>
      <w:tr w:rsidR="00843970" w:rsidRPr="00940399" w14:paraId="37166734" w14:textId="77777777" w:rsidTr="00B17BB4">
        <w:tc>
          <w:tcPr>
            <w:tcW w:w="636" w:type="dxa"/>
          </w:tcPr>
          <w:p w14:paraId="5FD24880" w14:textId="77777777" w:rsidR="00843970" w:rsidRPr="009A3D1B" w:rsidRDefault="00843970" w:rsidP="00843970">
            <w:pPr>
              <w:pStyle w:val="Listparagraf"/>
              <w:numPr>
                <w:ilvl w:val="0"/>
                <w:numId w:val="30"/>
              </w:numPr>
              <w:ind w:left="459"/>
              <w:rPr>
                <w:rFonts w:ascii="Times New Roman" w:hAnsi="Times New Roman" w:cs="Times New Roman"/>
                <w:sz w:val="24"/>
                <w:szCs w:val="24"/>
              </w:rPr>
            </w:pPr>
          </w:p>
        </w:tc>
        <w:tc>
          <w:tcPr>
            <w:tcW w:w="2934" w:type="dxa"/>
          </w:tcPr>
          <w:p w14:paraId="21343A9B" w14:textId="77777777" w:rsidR="00843970" w:rsidRPr="00F3714D" w:rsidRDefault="00843970" w:rsidP="00B17BB4">
            <w:pPr>
              <w:pStyle w:val="Listparagraf"/>
              <w:ind w:left="0"/>
              <w:jc w:val="both"/>
              <w:rPr>
                <w:rFonts w:ascii="Times New Roman" w:eastAsia="Times New Roman" w:hAnsi="Times New Roman" w:cs="Times New Roman"/>
                <w:sz w:val="24"/>
                <w:szCs w:val="24"/>
                <w:lang w:val="en-AU"/>
              </w:rPr>
            </w:pPr>
            <w:proofErr w:type="spellStart"/>
            <w:r w:rsidRPr="00F3714D">
              <w:rPr>
                <w:rFonts w:ascii="Times New Roman" w:eastAsia="Times New Roman" w:hAnsi="Times New Roman" w:cs="Times New Roman"/>
                <w:sz w:val="24"/>
                <w:szCs w:val="24"/>
                <w:lang w:val="en-AU"/>
              </w:rPr>
              <w:t>Ediţie</w:t>
            </w:r>
            <w:proofErr w:type="spellEnd"/>
            <w:r w:rsidRPr="00F3714D">
              <w:rPr>
                <w:rFonts w:ascii="Times New Roman" w:eastAsia="Times New Roman" w:hAnsi="Times New Roman" w:cs="Times New Roman"/>
                <w:sz w:val="24"/>
                <w:szCs w:val="24"/>
                <w:lang w:val="en-AU"/>
              </w:rPr>
              <w:t xml:space="preserve"> a </w:t>
            </w:r>
            <w:proofErr w:type="spellStart"/>
            <w:r w:rsidRPr="00F3714D">
              <w:rPr>
                <w:rFonts w:ascii="Times New Roman" w:eastAsia="Times New Roman" w:hAnsi="Times New Roman" w:cs="Times New Roman"/>
                <w:sz w:val="24"/>
                <w:szCs w:val="24"/>
                <w:lang w:val="en-AU"/>
              </w:rPr>
              <w:t>unei</w:t>
            </w:r>
            <w:proofErr w:type="spellEnd"/>
            <w:r w:rsidRPr="00F3714D">
              <w:rPr>
                <w:rFonts w:ascii="Times New Roman" w:eastAsia="Times New Roman" w:hAnsi="Times New Roman" w:cs="Times New Roman"/>
                <w:sz w:val="24"/>
                <w:szCs w:val="24"/>
                <w:lang w:val="en-AU"/>
              </w:rPr>
              <w:t xml:space="preserve"> </w:t>
            </w:r>
            <w:proofErr w:type="spellStart"/>
            <w:r w:rsidRPr="00F3714D">
              <w:rPr>
                <w:rFonts w:ascii="Times New Roman" w:eastAsia="Times New Roman" w:hAnsi="Times New Roman" w:cs="Times New Roman"/>
                <w:sz w:val="24"/>
                <w:szCs w:val="24"/>
                <w:lang w:val="en-AU"/>
              </w:rPr>
              <w:t>proceduri</w:t>
            </w:r>
            <w:proofErr w:type="spellEnd"/>
          </w:p>
        </w:tc>
        <w:tc>
          <w:tcPr>
            <w:tcW w:w="7338" w:type="dxa"/>
          </w:tcPr>
          <w:p w14:paraId="6BB9198F" w14:textId="77777777" w:rsidR="00843970" w:rsidRPr="00F3714D" w:rsidRDefault="00843970" w:rsidP="00B17BB4">
            <w:pPr>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F</w:t>
            </w:r>
            <w:r w:rsidRPr="00C7049C">
              <w:rPr>
                <w:rFonts w:ascii="Times New Roman" w:eastAsia="Times New Roman" w:hAnsi="Times New Roman" w:cs="Times New Roman"/>
                <w:spacing w:val="-1"/>
                <w:sz w:val="24"/>
                <w:szCs w:val="24"/>
              </w:rPr>
              <w:t xml:space="preserve">orma </w:t>
            </w:r>
            <w:proofErr w:type="spellStart"/>
            <w:r w:rsidRPr="00C7049C">
              <w:rPr>
                <w:rFonts w:ascii="Times New Roman" w:eastAsia="Times New Roman" w:hAnsi="Times New Roman" w:cs="Times New Roman"/>
                <w:spacing w:val="-1"/>
                <w:sz w:val="24"/>
                <w:szCs w:val="24"/>
              </w:rPr>
              <w:t>iniţială</w:t>
            </w:r>
            <w:proofErr w:type="spellEnd"/>
            <w:r w:rsidRPr="00C7049C">
              <w:rPr>
                <w:rFonts w:ascii="Times New Roman" w:eastAsia="Times New Roman" w:hAnsi="Times New Roman" w:cs="Times New Roman"/>
                <w:spacing w:val="-1"/>
                <w:sz w:val="24"/>
                <w:szCs w:val="24"/>
              </w:rPr>
              <w:t xml:space="preserve"> sau actualizată, după caz, a unei proceduri </w:t>
            </w:r>
            <w:proofErr w:type="spellStart"/>
            <w:r w:rsidRPr="00C7049C">
              <w:rPr>
                <w:rFonts w:ascii="Times New Roman" w:eastAsia="Times New Roman" w:hAnsi="Times New Roman" w:cs="Times New Roman"/>
                <w:spacing w:val="-1"/>
                <w:sz w:val="24"/>
                <w:szCs w:val="24"/>
              </w:rPr>
              <w:t>operaţionale</w:t>
            </w:r>
            <w:proofErr w:type="spellEnd"/>
            <w:r>
              <w:rPr>
                <w:rFonts w:ascii="Times New Roman" w:eastAsia="Times New Roman" w:hAnsi="Times New Roman" w:cs="Times New Roman"/>
                <w:spacing w:val="-1"/>
                <w:sz w:val="24"/>
                <w:szCs w:val="24"/>
              </w:rPr>
              <w:t>/de sistem</w:t>
            </w:r>
            <w:r w:rsidRPr="00C7049C">
              <w:rPr>
                <w:rFonts w:ascii="Times New Roman" w:eastAsia="Times New Roman" w:hAnsi="Times New Roman" w:cs="Times New Roman"/>
                <w:spacing w:val="-1"/>
                <w:sz w:val="24"/>
                <w:szCs w:val="24"/>
              </w:rPr>
              <w:t xml:space="preserve">, aprobată </w:t>
            </w:r>
            <w:proofErr w:type="spellStart"/>
            <w:r w:rsidRPr="00C7049C">
              <w:rPr>
                <w:rFonts w:ascii="Times New Roman" w:eastAsia="Times New Roman" w:hAnsi="Times New Roman" w:cs="Times New Roman"/>
                <w:spacing w:val="-1"/>
                <w:sz w:val="24"/>
                <w:szCs w:val="24"/>
              </w:rPr>
              <w:t>şi</w:t>
            </w:r>
            <w:proofErr w:type="spellEnd"/>
            <w:r w:rsidRPr="00C7049C">
              <w:rPr>
                <w:rFonts w:ascii="Times New Roman" w:eastAsia="Times New Roman" w:hAnsi="Times New Roman" w:cs="Times New Roman"/>
                <w:spacing w:val="-1"/>
                <w:sz w:val="24"/>
                <w:szCs w:val="24"/>
              </w:rPr>
              <w:t xml:space="preserve"> difuzată</w:t>
            </w:r>
          </w:p>
        </w:tc>
      </w:tr>
      <w:tr w:rsidR="00843970" w:rsidRPr="00940399" w14:paraId="271EA60D" w14:textId="77777777" w:rsidTr="00B17BB4">
        <w:tc>
          <w:tcPr>
            <w:tcW w:w="636" w:type="dxa"/>
          </w:tcPr>
          <w:p w14:paraId="7182113A" w14:textId="77777777" w:rsidR="00843970" w:rsidRPr="009A3D1B" w:rsidRDefault="00843970" w:rsidP="00843970">
            <w:pPr>
              <w:pStyle w:val="Listparagraf"/>
              <w:numPr>
                <w:ilvl w:val="0"/>
                <w:numId w:val="30"/>
              </w:numPr>
              <w:ind w:left="459"/>
              <w:rPr>
                <w:rFonts w:ascii="Times New Roman" w:hAnsi="Times New Roman" w:cs="Times New Roman"/>
                <w:sz w:val="24"/>
                <w:szCs w:val="24"/>
              </w:rPr>
            </w:pPr>
          </w:p>
        </w:tc>
        <w:tc>
          <w:tcPr>
            <w:tcW w:w="2934" w:type="dxa"/>
          </w:tcPr>
          <w:p w14:paraId="25DBC805" w14:textId="77777777" w:rsidR="00843970" w:rsidRPr="00F3714D" w:rsidRDefault="00843970" w:rsidP="00B17BB4">
            <w:pPr>
              <w:pStyle w:val="Listparagraf"/>
              <w:ind w:left="0"/>
              <w:jc w:val="both"/>
              <w:rPr>
                <w:rFonts w:ascii="Times New Roman" w:eastAsia="Times New Roman" w:hAnsi="Times New Roman" w:cs="Times New Roman"/>
                <w:sz w:val="24"/>
                <w:szCs w:val="24"/>
                <w:lang w:val="en-AU"/>
              </w:rPr>
            </w:pPr>
            <w:proofErr w:type="spellStart"/>
            <w:r w:rsidRPr="00F3714D">
              <w:rPr>
                <w:rFonts w:ascii="Times New Roman" w:eastAsia="Times New Roman" w:hAnsi="Times New Roman" w:cs="Times New Roman"/>
                <w:sz w:val="24"/>
                <w:szCs w:val="24"/>
                <w:lang w:val="en-AU"/>
              </w:rPr>
              <w:t>Revizia</w:t>
            </w:r>
            <w:proofErr w:type="spellEnd"/>
            <w:r w:rsidRPr="00F3714D">
              <w:rPr>
                <w:rFonts w:ascii="Times New Roman" w:eastAsia="Times New Roman" w:hAnsi="Times New Roman" w:cs="Times New Roman"/>
                <w:sz w:val="24"/>
                <w:szCs w:val="24"/>
                <w:lang w:val="en-AU"/>
              </w:rPr>
              <w:t xml:space="preserve"> </w:t>
            </w:r>
            <w:proofErr w:type="spellStart"/>
            <w:r w:rsidRPr="00F3714D">
              <w:rPr>
                <w:rFonts w:ascii="Times New Roman" w:eastAsia="Times New Roman" w:hAnsi="Times New Roman" w:cs="Times New Roman"/>
                <w:sz w:val="24"/>
                <w:szCs w:val="24"/>
                <w:lang w:val="en-AU"/>
              </w:rPr>
              <w:t>în</w:t>
            </w:r>
            <w:proofErr w:type="spellEnd"/>
            <w:r w:rsidRPr="00F3714D">
              <w:rPr>
                <w:rFonts w:ascii="Times New Roman" w:eastAsia="Times New Roman" w:hAnsi="Times New Roman" w:cs="Times New Roman"/>
                <w:sz w:val="24"/>
                <w:szCs w:val="24"/>
                <w:lang w:val="en-AU"/>
              </w:rPr>
              <w:t xml:space="preserve"> </w:t>
            </w:r>
            <w:proofErr w:type="spellStart"/>
            <w:r w:rsidRPr="00F3714D">
              <w:rPr>
                <w:rFonts w:ascii="Times New Roman" w:eastAsia="Times New Roman" w:hAnsi="Times New Roman" w:cs="Times New Roman"/>
                <w:sz w:val="24"/>
                <w:szCs w:val="24"/>
                <w:lang w:val="en-AU"/>
              </w:rPr>
              <w:t>cadrul</w:t>
            </w:r>
            <w:proofErr w:type="spellEnd"/>
            <w:r w:rsidRPr="00F3714D">
              <w:rPr>
                <w:rFonts w:ascii="Times New Roman" w:eastAsia="Times New Roman" w:hAnsi="Times New Roman" w:cs="Times New Roman"/>
                <w:sz w:val="24"/>
                <w:szCs w:val="24"/>
                <w:lang w:val="en-AU"/>
              </w:rPr>
              <w:t xml:space="preserve"> </w:t>
            </w:r>
            <w:proofErr w:type="spellStart"/>
            <w:r w:rsidRPr="00F3714D">
              <w:rPr>
                <w:rFonts w:ascii="Times New Roman" w:eastAsia="Times New Roman" w:hAnsi="Times New Roman" w:cs="Times New Roman"/>
                <w:sz w:val="24"/>
                <w:szCs w:val="24"/>
                <w:lang w:val="en-AU"/>
              </w:rPr>
              <w:t>unei</w:t>
            </w:r>
            <w:proofErr w:type="spellEnd"/>
            <w:r w:rsidRPr="00F3714D">
              <w:rPr>
                <w:rFonts w:ascii="Times New Roman" w:eastAsia="Times New Roman" w:hAnsi="Times New Roman" w:cs="Times New Roman"/>
                <w:sz w:val="24"/>
                <w:szCs w:val="24"/>
                <w:lang w:val="en-AU"/>
              </w:rPr>
              <w:t xml:space="preserve"> </w:t>
            </w:r>
            <w:proofErr w:type="spellStart"/>
            <w:r w:rsidRPr="00F3714D">
              <w:rPr>
                <w:rFonts w:ascii="Times New Roman" w:eastAsia="Times New Roman" w:hAnsi="Times New Roman" w:cs="Times New Roman"/>
                <w:sz w:val="24"/>
                <w:szCs w:val="24"/>
                <w:lang w:val="en-AU"/>
              </w:rPr>
              <w:t>ediţii</w:t>
            </w:r>
            <w:proofErr w:type="spellEnd"/>
          </w:p>
        </w:tc>
        <w:tc>
          <w:tcPr>
            <w:tcW w:w="7338" w:type="dxa"/>
          </w:tcPr>
          <w:p w14:paraId="7B953BA8" w14:textId="77777777" w:rsidR="00843970" w:rsidRPr="00F3714D" w:rsidRDefault="00843970" w:rsidP="00B17BB4">
            <w:pPr>
              <w:jc w:val="both"/>
              <w:rPr>
                <w:rFonts w:ascii="Times New Roman" w:eastAsia="Times New Roman" w:hAnsi="Times New Roman" w:cs="Times New Roman"/>
                <w:spacing w:val="-1"/>
                <w:sz w:val="24"/>
                <w:szCs w:val="24"/>
              </w:rPr>
            </w:pPr>
            <w:proofErr w:type="spellStart"/>
            <w:r w:rsidRPr="00C7049C">
              <w:rPr>
                <w:rFonts w:ascii="Times New Roman" w:eastAsia="Times New Roman" w:hAnsi="Times New Roman" w:cs="Times New Roman"/>
                <w:spacing w:val="-1"/>
                <w:sz w:val="24"/>
                <w:szCs w:val="24"/>
              </w:rPr>
              <w:t>Acţiunile</w:t>
            </w:r>
            <w:proofErr w:type="spellEnd"/>
            <w:r w:rsidRPr="00C7049C">
              <w:rPr>
                <w:rFonts w:ascii="Times New Roman" w:eastAsia="Times New Roman" w:hAnsi="Times New Roman" w:cs="Times New Roman"/>
                <w:spacing w:val="-1"/>
                <w:sz w:val="24"/>
                <w:szCs w:val="24"/>
              </w:rPr>
              <w:t xml:space="preserve"> de modificare, adăugare, suprimare sau altele asemenea, după caz, a uneia sau a mai multor componente ale unei </w:t>
            </w:r>
            <w:proofErr w:type="spellStart"/>
            <w:r w:rsidRPr="00C7049C">
              <w:rPr>
                <w:rFonts w:ascii="Times New Roman" w:eastAsia="Times New Roman" w:hAnsi="Times New Roman" w:cs="Times New Roman"/>
                <w:spacing w:val="-1"/>
                <w:sz w:val="24"/>
                <w:szCs w:val="24"/>
              </w:rPr>
              <w:t>ediţii</w:t>
            </w:r>
            <w:proofErr w:type="spellEnd"/>
            <w:r w:rsidRPr="00C7049C">
              <w:rPr>
                <w:rFonts w:ascii="Times New Roman" w:eastAsia="Times New Roman" w:hAnsi="Times New Roman" w:cs="Times New Roman"/>
                <w:spacing w:val="-1"/>
                <w:sz w:val="24"/>
                <w:szCs w:val="24"/>
              </w:rPr>
              <w:t xml:space="preserve"> a procedurii </w:t>
            </w:r>
            <w:proofErr w:type="spellStart"/>
            <w:r w:rsidRPr="00C7049C">
              <w:rPr>
                <w:rFonts w:ascii="Times New Roman" w:eastAsia="Times New Roman" w:hAnsi="Times New Roman" w:cs="Times New Roman"/>
                <w:spacing w:val="-1"/>
                <w:sz w:val="24"/>
                <w:szCs w:val="24"/>
              </w:rPr>
              <w:t>operaţionale</w:t>
            </w:r>
            <w:proofErr w:type="spellEnd"/>
            <w:r>
              <w:rPr>
                <w:rFonts w:ascii="Times New Roman" w:eastAsia="Times New Roman" w:hAnsi="Times New Roman" w:cs="Times New Roman"/>
                <w:spacing w:val="-1"/>
                <w:sz w:val="24"/>
                <w:szCs w:val="24"/>
              </w:rPr>
              <w:t>/de sistem</w:t>
            </w:r>
            <w:r w:rsidRPr="00C7049C">
              <w:rPr>
                <w:rFonts w:ascii="Times New Roman" w:eastAsia="Times New Roman" w:hAnsi="Times New Roman" w:cs="Times New Roman"/>
                <w:spacing w:val="-1"/>
                <w:sz w:val="24"/>
                <w:szCs w:val="24"/>
              </w:rPr>
              <w:t xml:space="preserve">, </w:t>
            </w:r>
            <w:proofErr w:type="spellStart"/>
            <w:r w:rsidRPr="00C7049C">
              <w:rPr>
                <w:rFonts w:ascii="Times New Roman" w:eastAsia="Times New Roman" w:hAnsi="Times New Roman" w:cs="Times New Roman"/>
                <w:spacing w:val="-1"/>
                <w:sz w:val="24"/>
                <w:szCs w:val="24"/>
              </w:rPr>
              <w:t>acţiuni</w:t>
            </w:r>
            <w:proofErr w:type="spellEnd"/>
            <w:r w:rsidRPr="00C7049C">
              <w:rPr>
                <w:rFonts w:ascii="Times New Roman" w:eastAsia="Times New Roman" w:hAnsi="Times New Roman" w:cs="Times New Roman"/>
                <w:spacing w:val="-1"/>
                <w:sz w:val="24"/>
                <w:szCs w:val="24"/>
              </w:rPr>
              <w:t xml:space="preserve"> care au fost aprobate </w:t>
            </w:r>
            <w:proofErr w:type="spellStart"/>
            <w:r w:rsidRPr="00C7049C">
              <w:rPr>
                <w:rFonts w:ascii="Times New Roman" w:eastAsia="Times New Roman" w:hAnsi="Times New Roman" w:cs="Times New Roman"/>
                <w:spacing w:val="-1"/>
                <w:sz w:val="24"/>
                <w:szCs w:val="24"/>
              </w:rPr>
              <w:t>şi</w:t>
            </w:r>
            <w:proofErr w:type="spellEnd"/>
            <w:r w:rsidRPr="00C7049C">
              <w:rPr>
                <w:rFonts w:ascii="Times New Roman" w:eastAsia="Times New Roman" w:hAnsi="Times New Roman" w:cs="Times New Roman"/>
                <w:spacing w:val="-1"/>
                <w:sz w:val="24"/>
                <w:szCs w:val="24"/>
              </w:rPr>
              <w:t xml:space="preserve"> difuzate</w:t>
            </w:r>
          </w:p>
        </w:tc>
      </w:tr>
      <w:tr w:rsidR="00843970" w:rsidRPr="00940399" w14:paraId="1194D56E" w14:textId="77777777" w:rsidTr="00B17BB4">
        <w:tc>
          <w:tcPr>
            <w:tcW w:w="636" w:type="dxa"/>
          </w:tcPr>
          <w:p w14:paraId="5DD50AAD" w14:textId="77777777" w:rsidR="00843970" w:rsidRPr="00940399" w:rsidRDefault="00843970" w:rsidP="00B17BB4">
            <w:pPr>
              <w:jc w:val="both"/>
              <w:rPr>
                <w:rFonts w:ascii="Times New Roman" w:hAnsi="Times New Roman" w:cs="Times New Roman"/>
                <w:sz w:val="24"/>
                <w:szCs w:val="24"/>
              </w:rPr>
            </w:pPr>
            <w:r>
              <w:rPr>
                <w:rFonts w:ascii="Times New Roman" w:hAnsi="Times New Roman" w:cs="Times New Roman"/>
                <w:sz w:val="24"/>
                <w:szCs w:val="24"/>
              </w:rPr>
              <w:t xml:space="preserve"> 4</w:t>
            </w:r>
            <w:r w:rsidRPr="00940399">
              <w:rPr>
                <w:rFonts w:ascii="Times New Roman" w:hAnsi="Times New Roman" w:cs="Times New Roman"/>
                <w:sz w:val="24"/>
                <w:szCs w:val="24"/>
              </w:rPr>
              <w:t>.</w:t>
            </w:r>
          </w:p>
        </w:tc>
        <w:tc>
          <w:tcPr>
            <w:tcW w:w="2934" w:type="dxa"/>
          </w:tcPr>
          <w:p w14:paraId="51077367" w14:textId="77777777" w:rsidR="00843970" w:rsidRPr="00940399" w:rsidRDefault="00843970" w:rsidP="00B17BB4">
            <w:pPr>
              <w:pStyle w:val="Listparagraf"/>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Gestionarea riscurilor sau managementul riscurilor</w:t>
            </w:r>
          </w:p>
        </w:tc>
        <w:tc>
          <w:tcPr>
            <w:tcW w:w="7338" w:type="dxa"/>
          </w:tcPr>
          <w:p w14:paraId="25E3071E" w14:textId="77777777" w:rsidR="00843970" w:rsidRPr="00940399" w:rsidRDefault="00843970" w:rsidP="00B17BB4">
            <w:pPr>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Toate procesele implicate de identificarea, evaluarea, luarea de măsuri de atenuare sau anticipare a acestora, revizuirea periodică </w:t>
            </w:r>
            <w:proofErr w:type="spellStart"/>
            <w:r>
              <w:rPr>
                <w:rFonts w:ascii="Times New Roman" w:eastAsia="Times New Roman" w:hAnsi="Times New Roman" w:cs="Times New Roman"/>
                <w:spacing w:val="-1"/>
                <w:sz w:val="24"/>
                <w:szCs w:val="24"/>
              </w:rPr>
              <w:t>şi</w:t>
            </w:r>
            <w:proofErr w:type="spellEnd"/>
            <w:r>
              <w:rPr>
                <w:rFonts w:ascii="Times New Roman" w:eastAsia="Times New Roman" w:hAnsi="Times New Roman" w:cs="Times New Roman"/>
                <w:spacing w:val="-1"/>
                <w:sz w:val="24"/>
                <w:szCs w:val="24"/>
              </w:rPr>
              <w:t xml:space="preserve"> monitorizarea progresului, stabilirea </w:t>
            </w:r>
            <w:proofErr w:type="spellStart"/>
            <w:r>
              <w:rPr>
                <w:rFonts w:ascii="Times New Roman" w:eastAsia="Times New Roman" w:hAnsi="Times New Roman" w:cs="Times New Roman"/>
                <w:spacing w:val="-1"/>
                <w:sz w:val="24"/>
                <w:szCs w:val="24"/>
              </w:rPr>
              <w:t>responsabilităţilor</w:t>
            </w:r>
            <w:proofErr w:type="spellEnd"/>
          </w:p>
        </w:tc>
      </w:tr>
      <w:tr w:rsidR="00843970" w:rsidRPr="00940399" w14:paraId="7EA29784" w14:textId="77777777" w:rsidTr="00B17BB4">
        <w:tc>
          <w:tcPr>
            <w:tcW w:w="636" w:type="dxa"/>
          </w:tcPr>
          <w:p w14:paraId="15CC9409" w14:textId="77777777" w:rsidR="00843970" w:rsidRPr="00940399" w:rsidRDefault="00843970" w:rsidP="00B17BB4">
            <w:pPr>
              <w:jc w:val="both"/>
              <w:rPr>
                <w:rFonts w:ascii="Times New Roman" w:hAnsi="Times New Roman" w:cs="Times New Roman"/>
                <w:sz w:val="24"/>
                <w:szCs w:val="24"/>
              </w:rPr>
            </w:pPr>
            <w:r>
              <w:rPr>
                <w:rFonts w:ascii="Times New Roman" w:hAnsi="Times New Roman" w:cs="Times New Roman"/>
                <w:sz w:val="24"/>
                <w:szCs w:val="24"/>
              </w:rPr>
              <w:t xml:space="preserve"> 5</w:t>
            </w:r>
            <w:r w:rsidRPr="00940399">
              <w:rPr>
                <w:rFonts w:ascii="Times New Roman" w:hAnsi="Times New Roman" w:cs="Times New Roman"/>
                <w:sz w:val="24"/>
                <w:szCs w:val="24"/>
              </w:rPr>
              <w:t>.</w:t>
            </w:r>
          </w:p>
        </w:tc>
        <w:tc>
          <w:tcPr>
            <w:tcW w:w="2934" w:type="dxa"/>
          </w:tcPr>
          <w:p w14:paraId="6457E426" w14:textId="77777777" w:rsidR="00843970" w:rsidRPr="00940399" w:rsidRDefault="00843970" w:rsidP="00B17BB4">
            <w:pPr>
              <w:pStyle w:val="Listparagraf"/>
              <w:ind w:left="0"/>
              <w:jc w:val="both"/>
              <w:rPr>
                <w:rFonts w:ascii="Times New Roman" w:eastAsia="Times New Roman" w:hAnsi="Times New Roman" w:cs="Times New Roman"/>
                <w:sz w:val="24"/>
                <w:szCs w:val="24"/>
              </w:rPr>
            </w:pPr>
            <w:r w:rsidRPr="00940399">
              <w:rPr>
                <w:rFonts w:ascii="Times New Roman" w:eastAsia="Times New Roman" w:hAnsi="Times New Roman" w:cs="Times New Roman"/>
                <w:bCs/>
                <w:iCs/>
                <w:sz w:val="24"/>
                <w:szCs w:val="24"/>
              </w:rPr>
              <w:t>Risc</w:t>
            </w:r>
          </w:p>
        </w:tc>
        <w:tc>
          <w:tcPr>
            <w:tcW w:w="7338" w:type="dxa"/>
          </w:tcPr>
          <w:p w14:paraId="1AD87F91" w14:textId="77777777" w:rsidR="00843970" w:rsidRPr="00940399" w:rsidRDefault="00843970" w:rsidP="00B17BB4">
            <w:pPr>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Posibilitatea de a se </w:t>
            </w:r>
            <w:proofErr w:type="spellStart"/>
            <w:r>
              <w:rPr>
                <w:rFonts w:ascii="Times New Roman" w:eastAsia="Times New Roman" w:hAnsi="Times New Roman" w:cs="Times New Roman"/>
                <w:spacing w:val="-1"/>
                <w:sz w:val="24"/>
                <w:szCs w:val="24"/>
              </w:rPr>
              <w:t>proceduce</w:t>
            </w:r>
            <w:proofErr w:type="spellEnd"/>
            <w:r>
              <w:rPr>
                <w:rFonts w:ascii="Times New Roman" w:eastAsia="Times New Roman" w:hAnsi="Times New Roman" w:cs="Times New Roman"/>
                <w:spacing w:val="-1"/>
                <w:sz w:val="24"/>
                <w:szCs w:val="24"/>
              </w:rPr>
              <w:t xml:space="preserve"> un eveniment care ar putea avea un impact asupra îndeplinirii obiectivelor</w:t>
            </w:r>
          </w:p>
        </w:tc>
      </w:tr>
      <w:tr w:rsidR="00843970" w:rsidRPr="00940399" w14:paraId="6D816CF1" w14:textId="77777777" w:rsidTr="00B17BB4">
        <w:tc>
          <w:tcPr>
            <w:tcW w:w="636" w:type="dxa"/>
          </w:tcPr>
          <w:p w14:paraId="3E9BABD9" w14:textId="77777777" w:rsidR="00843970" w:rsidRDefault="00843970" w:rsidP="00B17BB4">
            <w:pPr>
              <w:jc w:val="both"/>
              <w:rPr>
                <w:rFonts w:ascii="Times New Roman" w:hAnsi="Times New Roman" w:cs="Times New Roman"/>
                <w:sz w:val="24"/>
                <w:szCs w:val="24"/>
              </w:rPr>
            </w:pPr>
            <w:r>
              <w:rPr>
                <w:rFonts w:ascii="Times New Roman" w:hAnsi="Times New Roman" w:cs="Times New Roman"/>
                <w:sz w:val="24"/>
                <w:szCs w:val="24"/>
              </w:rPr>
              <w:t xml:space="preserve"> 6.</w:t>
            </w:r>
          </w:p>
        </w:tc>
        <w:tc>
          <w:tcPr>
            <w:tcW w:w="2934" w:type="dxa"/>
          </w:tcPr>
          <w:p w14:paraId="751C7846" w14:textId="77777777" w:rsidR="00843970" w:rsidRPr="00940399" w:rsidRDefault="00843970" w:rsidP="00B17BB4">
            <w:pPr>
              <w:pStyle w:val="Listparagraf"/>
              <w:ind w:left="0"/>
              <w:jc w:val="both"/>
              <w:rPr>
                <w:rFonts w:ascii="Times New Roman" w:eastAsia="Times New Roman" w:hAnsi="Times New Roman" w:cs="Times New Roman"/>
                <w:sz w:val="24"/>
                <w:szCs w:val="24"/>
                <w:lang w:val="en-AU"/>
              </w:rPr>
            </w:pPr>
            <w:r w:rsidRPr="00940399">
              <w:rPr>
                <w:rFonts w:ascii="Times New Roman" w:eastAsia="Times New Roman" w:hAnsi="Times New Roman" w:cs="Times New Roman"/>
                <w:sz w:val="24"/>
                <w:szCs w:val="24"/>
                <w:lang w:val="en-AU"/>
              </w:rPr>
              <w:t xml:space="preserve">Risc </w:t>
            </w:r>
            <w:proofErr w:type="spellStart"/>
            <w:r w:rsidRPr="00940399">
              <w:rPr>
                <w:rFonts w:ascii="Times New Roman" w:eastAsia="Times New Roman" w:hAnsi="Times New Roman" w:cs="Times New Roman"/>
                <w:sz w:val="24"/>
                <w:szCs w:val="24"/>
                <w:lang w:val="en-AU"/>
              </w:rPr>
              <w:t>inerent</w:t>
            </w:r>
            <w:proofErr w:type="spellEnd"/>
          </w:p>
        </w:tc>
        <w:tc>
          <w:tcPr>
            <w:tcW w:w="7338" w:type="dxa"/>
          </w:tcPr>
          <w:p w14:paraId="603F0A77" w14:textId="77777777" w:rsidR="00843970" w:rsidRPr="00940399" w:rsidRDefault="00843970" w:rsidP="00B17BB4">
            <w:pPr>
              <w:jc w:val="both"/>
              <w:rPr>
                <w:rFonts w:ascii="Times New Roman" w:eastAsia="Times New Roman" w:hAnsi="Times New Roman" w:cs="Times New Roman"/>
                <w:spacing w:val="-1"/>
                <w:sz w:val="24"/>
                <w:szCs w:val="24"/>
                <w:lang w:val="en-AU"/>
              </w:rPr>
            </w:pPr>
            <w:r w:rsidRPr="00940399">
              <w:rPr>
                <w:rFonts w:ascii="Times New Roman" w:eastAsia="Times New Roman" w:hAnsi="Times New Roman" w:cs="Times New Roman"/>
                <w:spacing w:val="-1"/>
                <w:sz w:val="24"/>
                <w:szCs w:val="24"/>
              </w:rPr>
              <w:t xml:space="preserve">Expunerea la un anumit risc, înainte să fie luată vreo </w:t>
            </w:r>
            <w:proofErr w:type="spellStart"/>
            <w:r w:rsidRPr="00940399">
              <w:rPr>
                <w:rFonts w:ascii="Times New Roman" w:eastAsia="Times New Roman" w:hAnsi="Times New Roman" w:cs="Times New Roman"/>
                <w:spacing w:val="-1"/>
                <w:sz w:val="24"/>
                <w:szCs w:val="24"/>
              </w:rPr>
              <w:t>masură</w:t>
            </w:r>
            <w:proofErr w:type="spellEnd"/>
            <w:r w:rsidRPr="00940399">
              <w:rPr>
                <w:rFonts w:ascii="Times New Roman" w:eastAsia="Times New Roman" w:hAnsi="Times New Roman" w:cs="Times New Roman"/>
                <w:spacing w:val="-1"/>
                <w:sz w:val="24"/>
                <w:szCs w:val="24"/>
              </w:rPr>
              <w:t xml:space="preserve"> de atenuare a lui.</w:t>
            </w:r>
          </w:p>
        </w:tc>
      </w:tr>
      <w:tr w:rsidR="00843970" w:rsidRPr="00940399" w14:paraId="680B8570" w14:textId="77777777" w:rsidTr="00B17BB4">
        <w:tc>
          <w:tcPr>
            <w:tcW w:w="636" w:type="dxa"/>
          </w:tcPr>
          <w:p w14:paraId="193D411B" w14:textId="77777777" w:rsidR="00843970" w:rsidRDefault="00843970" w:rsidP="00B17BB4">
            <w:pPr>
              <w:jc w:val="both"/>
              <w:rPr>
                <w:rFonts w:ascii="Times New Roman" w:hAnsi="Times New Roman" w:cs="Times New Roman"/>
                <w:sz w:val="24"/>
                <w:szCs w:val="24"/>
              </w:rPr>
            </w:pPr>
            <w:r>
              <w:rPr>
                <w:rFonts w:ascii="Times New Roman" w:hAnsi="Times New Roman" w:cs="Times New Roman"/>
                <w:sz w:val="24"/>
                <w:szCs w:val="24"/>
              </w:rPr>
              <w:t xml:space="preserve"> 7.</w:t>
            </w:r>
          </w:p>
        </w:tc>
        <w:tc>
          <w:tcPr>
            <w:tcW w:w="2934" w:type="dxa"/>
          </w:tcPr>
          <w:p w14:paraId="5DF75D7B" w14:textId="77777777" w:rsidR="00843970" w:rsidRPr="00940399" w:rsidRDefault="00843970" w:rsidP="00B17BB4">
            <w:pPr>
              <w:pStyle w:val="Listparagraf"/>
              <w:ind w:left="0"/>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Risc rezidual</w:t>
            </w:r>
          </w:p>
        </w:tc>
        <w:tc>
          <w:tcPr>
            <w:tcW w:w="7338" w:type="dxa"/>
          </w:tcPr>
          <w:p w14:paraId="75CA2C1F" w14:textId="77777777" w:rsidR="00843970" w:rsidRDefault="00843970" w:rsidP="00B17BB4">
            <w:pPr>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Expunerea cauzată de un anumit risc după ce au fost luate măsuri de tratare(atenuare) a lui, </w:t>
            </w:r>
            <w:proofErr w:type="spellStart"/>
            <w:r>
              <w:rPr>
                <w:rFonts w:ascii="Times New Roman" w:eastAsia="Times New Roman" w:hAnsi="Times New Roman" w:cs="Times New Roman"/>
                <w:spacing w:val="-1"/>
                <w:sz w:val="24"/>
                <w:szCs w:val="24"/>
              </w:rPr>
              <w:t>prespunând</w:t>
            </w:r>
            <w:proofErr w:type="spellEnd"/>
            <w:r>
              <w:rPr>
                <w:rFonts w:ascii="Times New Roman" w:eastAsia="Times New Roman" w:hAnsi="Times New Roman" w:cs="Times New Roman"/>
                <w:spacing w:val="-1"/>
                <w:sz w:val="24"/>
                <w:szCs w:val="24"/>
              </w:rPr>
              <w:t xml:space="preserve"> că măsurile sunt eficace</w:t>
            </w:r>
          </w:p>
        </w:tc>
      </w:tr>
      <w:tr w:rsidR="00843970" w:rsidRPr="00940399" w14:paraId="267BAE0D" w14:textId="77777777" w:rsidTr="00B17BB4">
        <w:tc>
          <w:tcPr>
            <w:tcW w:w="636" w:type="dxa"/>
          </w:tcPr>
          <w:p w14:paraId="1D0B1459" w14:textId="77777777" w:rsidR="00843970" w:rsidRDefault="00843970" w:rsidP="00B17BB4">
            <w:pPr>
              <w:jc w:val="both"/>
              <w:rPr>
                <w:rFonts w:ascii="Times New Roman" w:hAnsi="Times New Roman" w:cs="Times New Roman"/>
                <w:sz w:val="24"/>
                <w:szCs w:val="24"/>
              </w:rPr>
            </w:pPr>
            <w:r>
              <w:rPr>
                <w:rFonts w:ascii="Times New Roman" w:hAnsi="Times New Roman" w:cs="Times New Roman"/>
                <w:sz w:val="24"/>
                <w:szCs w:val="24"/>
              </w:rPr>
              <w:t xml:space="preserve"> 8.</w:t>
            </w:r>
          </w:p>
        </w:tc>
        <w:tc>
          <w:tcPr>
            <w:tcW w:w="2934" w:type="dxa"/>
          </w:tcPr>
          <w:p w14:paraId="4D185B12" w14:textId="77777777" w:rsidR="00843970" w:rsidRPr="00940399" w:rsidRDefault="00843970" w:rsidP="00B17BB4">
            <w:pPr>
              <w:pStyle w:val="Listparagraf"/>
              <w:ind w:left="0"/>
              <w:rPr>
                <w:rFonts w:ascii="Times New Roman" w:eastAsia="Times New Roman" w:hAnsi="Times New Roman" w:cs="Times New Roman"/>
                <w:sz w:val="24"/>
                <w:szCs w:val="24"/>
                <w:lang w:val="en-AU"/>
              </w:rPr>
            </w:pPr>
            <w:proofErr w:type="spellStart"/>
            <w:r w:rsidRPr="00940399">
              <w:rPr>
                <w:rFonts w:ascii="Times New Roman" w:eastAsia="Times New Roman" w:hAnsi="Times New Roman" w:cs="Times New Roman"/>
                <w:sz w:val="24"/>
                <w:szCs w:val="24"/>
                <w:lang w:val="en-AU"/>
              </w:rPr>
              <w:t>Probabilitatea</w:t>
            </w:r>
            <w:proofErr w:type="spellEnd"/>
            <w:r w:rsidRPr="00940399">
              <w:rPr>
                <w:rFonts w:ascii="Times New Roman" w:eastAsia="Times New Roman" w:hAnsi="Times New Roman" w:cs="Times New Roman"/>
                <w:sz w:val="24"/>
                <w:szCs w:val="24"/>
                <w:lang w:val="en-AU"/>
              </w:rPr>
              <w:t xml:space="preserve"> de </w:t>
            </w:r>
            <w:proofErr w:type="spellStart"/>
            <w:r w:rsidRPr="00940399">
              <w:rPr>
                <w:rFonts w:ascii="Times New Roman" w:eastAsia="Times New Roman" w:hAnsi="Times New Roman" w:cs="Times New Roman"/>
                <w:sz w:val="24"/>
                <w:szCs w:val="24"/>
                <w:lang w:val="en-AU"/>
              </w:rPr>
              <w:t>materializare</w:t>
            </w:r>
            <w:proofErr w:type="spellEnd"/>
            <w:r w:rsidRPr="00940399">
              <w:rPr>
                <w:rFonts w:ascii="Times New Roman" w:eastAsia="Times New Roman" w:hAnsi="Times New Roman" w:cs="Times New Roman"/>
                <w:sz w:val="24"/>
                <w:szCs w:val="24"/>
                <w:lang w:val="en-AU"/>
              </w:rPr>
              <w:t xml:space="preserve"> a </w:t>
            </w:r>
            <w:proofErr w:type="spellStart"/>
            <w:r w:rsidRPr="00940399">
              <w:rPr>
                <w:rFonts w:ascii="Times New Roman" w:eastAsia="Times New Roman" w:hAnsi="Times New Roman" w:cs="Times New Roman"/>
                <w:sz w:val="24"/>
                <w:szCs w:val="24"/>
                <w:lang w:val="en-AU"/>
              </w:rPr>
              <w:t>riscului</w:t>
            </w:r>
            <w:proofErr w:type="spellEnd"/>
          </w:p>
        </w:tc>
        <w:tc>
          <w:tcPr>
            <w:tcW w:w="7338" w:type="dxa"/>
          </w:tcPr>
          <w:p w14:paraId="3A6A98FB" w14:textId="77777777" w:rsidR="00843970" w:rsidRDefault="00843970" w:rsidP="00B17BB4">
            <w:pPr>
              <w:jc w:val="both"/>
              <w:rPr>
                <w:rFonts w:ascii="Times New Roman" w:eastAsia="Times New Roman" w:hAnsi="Times New Roman" w:cs="Times New Roman"/>
                <w:spacing w:val="-1"/>
                <w:sz w:val="24"/>
                <w:szCs w:val="24"/>
              </w:rPr>
            </w:pPr>
            <w:r w:rsidRPr="00940399">
              <w:rPr>
                <w:rFonts w:ascii="Times New Roman" w:eastAsia="Times New Roman" w:hAnsi="Times New Roman" w:cs="Times New Roman"/>
                <w:spacing w:val="-1"/>
                <w:sz w:val="24"/>
                <w:szCs w:val="24"/>
              </w:rPr>
              <w:t>Posibilitatea sau eventualitatea ca un risc să se materializeze.</w:t>
            </w:r>
          </w:p>
        </w:tc>
      </w:tr>
      <w:tr w:rsidR="00843970" w:rsidRPr="00940399" w14:paraId="6C4EACDF" w14:textId="77777777" w:rsidTr="00B17BB4">
        <w:tc>
          <w:tcPr>
            <w:tcW w:w="636" w:type="dxa"/>
          </w:tcPr>
          <w:p w14:paraId="71D0EC88" w14:textId="77777777" w:rsidR="00843970" w:rsidRDefault="00843970" w:rsidP="00B17BB4">
            <w:pPr>
              <w:jc w:val="both"/>
              <w:rPr>
                <w:rFonts w:ascii="Times New Roman" w:hAnsi="Times New Roman" w:cs="Times New Roman"/>
                <w:sz w:val="24"/>
                <w:szCs w:val="24"/>
              </w:rPr>
            </w:pPr>
            <w:r>
              <w:rPr>
                <w:rFonts w:ascii="Times New Roman" w:hAnsi="Times New Roman" w:cs="Times New Roman"/>
                <w:sz w:val="24"/>
                <w:szCs w:val="24"/>
              </w:rPr>
              <w:t xml:space="preserve"> 9.</w:t>
            </w:r>
          </w:p>
        </w:tc>
        <w:tc>
          <w:tcPr>
            <w:tcW w:w="2934" w:type="dxa"/>
          </w:tcPr>
          <w:p w14:paraId="770F0601" w14:textId="77777777" w:rsidR="00843970" w:rsidRPr="00940399" w:rsidRDefault="00843970" w:rsidP="00B17BB4">
            <w:pPr>
              <w:pStyle w:val="Listparagraf"/>
              <w:ind w:left="0"/>
              <w:jc w:val="both"/>
              <w:rPr>
                <w:rFonts w:ascii="Times New Roman" w:eastAsia="Times New Roman" w:hAnsi="Times New Roman" w:cs="Times New Roman"/>
                <w:sz w:val="24"/>
                <w:szCs w:val="24"/>
                <w:lang w:val="en-AU"/>
              </w:rPr>
            </w:pPr>
            <w:proofErr w:type="spellStart"/>
            <w:r w:rsidRPr="00940399">
              <w:rPr>
                <w:rFonts w:ascii="Times New Roman" w:eastAsia="Times New Roman" w:hAnsi="Times New Roman" w:cs="Times New Roman"/>
                <w:sz w:val="24"/>
                <w:szCs w:val="24"/>
                <w:lang w:val="en-AU"/>
              </w:rPr>
              <w:t>Impactul</w:t>
            </w:r>
            <w:proofErr w:type="spellEnd"/>
          </w:p>
        </w:tc>
        <w:tc>
          <w:tcPr>
            <w:tcW w:w="7338" w:type="dxa"/>
          </w:tcPr>
          <w:p w14:paraId="16664416" w14:textId="77777777" w:rsidR="00843970" w:rsidRPr="00940399" w:rsidRDefault="00843970" w:rsidP="00B17BB4">
            <w:pPr>
              <w:jc w:val="both"/>
              <w:rPr>
                <w:rFonts w:ascii="Times New Roman" w:eastAsia="Times New Roman" w:hAnsi="Times New Roman" w:cs="Times New Roman"/>
                <w:spacing w:val="-1"/>
                <w:sz w:val="24"/>
                <w:szCs w:val="24"/>
              </w:rPr>
            </w:pPr>
            <w:r w:rsidRPr="00940399">
              <w:rPr>
                <w:rFonts w:ascii="Times New Roman" w:eastAsia="Times New Roman" w:hAnsi="Times New Roman" w:cs="Times New Roman"/>
                <w:spacing w:val="-1"/>
                <w:sz w:val="24"/>
                <w:szCs w:val="24"/>
              </w:rPr>
              <w:t xml:space="preserve">Reprezintă </w:t>
            </w:r>
            <w:proofErr w:type="spellStart"/>
            <w:r w:rsidRPr="00940399">
              <w:rPr>
                <w:rFonts w:ascii="Times New Roman" w:eastAsia="Times New Roman" w:hAnsi="Times New Roman" w:cs="Times New Roman"/>
                <w:spacing w:val="-1"/>
                <w:sz w:val="24"/>
                <w:szCs w:val="24"/>
              </w:rPr>
              <w:t>consecinţa</w:t>
            </w:r>
            <w:proofErr w:type="spellEnd"/>
            <w:r w:rsidRPr="00940399">
              <w:rPr>
                <w:rFonts w:ascii="Times New Roman" w:eastAsia="Times New Roman" w:hAnsi="Times New Roman" w:cs="Times New Roman"/>
                <w:spacing w:val="-1"/>
                <w:sz w:val="24"/>
                <w:szCs w:val="24"/>
              </w:rPr>
              <w:t xml:space="preserve"> asupra rezultatelor (obiectivelor), daca riscul s-ar materializa</w:t>
            </w:r>
          </w:p>
        </w:tc>
      </w:tr>
      <w:tr w:rsidR="00843970" w:rsidRPr="00940399" w14:paraId="370CE6FA" w14:textId="77777777" w:rsidTr="00B17BB4">
        <w:tc>
          <w:tcPr>
            <w:tcW w:w="636" w:type="dxa"/>
          </w:tcPr>
          <w:p w14:paraId="214ADFA6" w14:textId="77777777" w:rsidR="00843970" w:rsidRDefault="00843970" w:rsidP="00B17BB4">
            <w:pPr>
              <w:jc w:val="both"/>
              <w:rPr>
                <w:rFonts w:ascii="Times New Roman" w:hAnsi="Times New Roman" w:cs="Times New Roman"/>
                <w:sz w:val="24"/>
                <w:szCs w:val="24"/>
              </w:rPr>
            </w:pPr>
            <w:r>
              <w:rPr>
                <w:rFonts w:ascii="Times New Roman" w:hAnsi="Times New Roman" w:cs="Times New Roman"/>
                <w:sz w:val="24"/>
                <w:szCs w:val="24"/>
              </w:rPr>
              <w:t>10.</w:t>
            </w:r>
          </w:p>
        </w:tc>
        <w:tc>
          <w:tcPr>
            <w:tcW w:w="2934" w:type="dxa"/>
          </w:tcPr>
          <w:p w14:paraId="5072A7DD" w14:textId="77777777" w:rsidR="00843970" w:rsidRPr="00940399" w:rsidRDefault="00843970" w:rsidP="00B17BB4">
            <w:pPr>
              <w:pStyle w:val="Listparagraf"/>
              <w:ind w:left="0"/>
              <w:rPr>
                <w:rFonts w:ascii="Times New Roman" w:eastAsia="Times New Roman" w:hAnsi="Times New Roman" w:cs="Times New Roman"/>
                <w:sz w:val="24"/>
                <w:szCs w:val="24"/>
                <w:lang w:val="en-AU"/>
              </w:rPr>
            </w:pPr>
            <w:proofErr w:type="spellStart"/>
            <w:r w:rsidRPr="00940399">
              <w:rPr>
                <w:rFonts w:ascii="Times New Roman" w:eastAsia="Times New Roman" w:hAnsi="Times New Roman" w:cs="Times New Roman"/>
                <w:sz w:val="24"/>
                <w:szCs w:val="24"/>
                <w:lang w:val="en-AU"/>
              </w:rPr>
              <w:t>Expunere</w:t>
            </w:r>
            <w:proofErr w:type="spellEnd"/>
            <w:r w:rsidRPr="00940399">
              <w:rPr>
                <w:rFonts w:ascii="Times New Roman" w:eastAsia="Times New Roman" w:hAnsi="Times New Roman" w:cs="Times New Roman"/>
                <w:sz w:val="24"/>
                <w:szCs w:val="24"/>
                <w:lang w:val="en-AU"/>
              </w:rPr>
              <w:t xml:space="preserve"> la </w:t>
            </w:r>
            <w:proofErr w:type="spellStart"/>
            <w:r w:rsidRPr="00940399">
              <w:rPr>
                <w:rFonts w:ascii="Times New Roman" w:eastAsia="Times New Roman" w:hAnsi="Times New Roman" w:cs="Times New Roman"/>
                <w:sz w:val="24"/>
                <w:szCs w:val="24"/>
                <w:lang w:val="en-AU"/>
              </w:rPr>
              <w:t>risc</w:t>
            </w:r>
            <w:proofErr w:type="spellEnd"/>
          </w:p>
        </w:tc>
        <w:tc>
          <w:tcPr>
            <w:tcW w:w="7338" w:type="dxa"/>
          </w:tcPr>
          <w:p w14:paraId="599EAAD7" w14:textId="77777777" w:rsidR="00843970" w:rsidRPr="00940399" w:rsidRDefault="00843970" w:rsidP="00B17BB4">
            <w:pPr>
              <w:jc w:val="both"/>
              <w:rPr>
                <w:rFonts w:ascii="Times New Roman" w:eastAsia="Times New Roman" w:hAnsi="Times New Roman" w:cs="Times New Roman"/>
                <w:spacing w:val="-1"/>
                <w:sz w:val="24"/>
                <w:szCs w:val="24"/>
              </w:rPr>
            </w:pPr>
            <w:proofErr w:type="spellStart"/>
            <w:r w:rsidRPr="00940399">
              <w:rPr>
                <w:rFonts w:ascii="Times New Roman" w:eastAsia="Times New Roman" w:hAnsi="Times New Roman" w:cs="Times New Roman"/>
                <w:spacing w:val="-1"/>
                <w:sz w:val="24"/>
                <w:szCs w:val="24"/>
              </w:rPr>
              <w:t>Consecinţele</w:t>
            </w:r>
            <w:proofErr w:type="spellEnd"/>
            <w:r w:rsidRPr="00940399">
              <w:rPr>
                <w:rFonts w:ascii="Times New Roman" w:eastAsia="Times New Roman" w:hAnsi="Times New Roman" w:cs="Times New Roman"/>
                <w:spacing w:val="-1"/>
                <w:sz w:val="24"/>
                <w:szCs w:val="24"/>
              </w:rPr>
              <w:t xml:space="preserve">, ca o </w:t>
            </w:r>
            <w:proofErr w:type="spellStart"/>
            <w:r w:rsidRPr="00940399">
              <w:rPr>
                <w:rFonts w:ascii="Times New Roman" w:eastAsia="Times New Roman" w:hAnsi="Times New Roman" w:cs="Times New Roman"/>
                <w:spacing w:val="-1"/>
                <w:sz w:val="24"/>
                <w:szCs w:val="24"/>
              </w:rPr>
              <w:t>combinaţie</w:t>
            </w:r>
            <w:proofErr w:type="spellEnd"/>
            <w:r w:rsidRPr="00940399">
              <w:rPr>
                <w:rFonts w:ascii="Times New Roman" w:eastAsia="Times New Roman" w:hAnsi="Times New Roman" w:cs="Times New Roman"/>
                <w:spacing w:val="-1"/>
                <w:sz w:val="24"/>
                <w:szCs w:val="24"/>
              </w:rPr>
              <w:t xml:space="preserve"> de probabilitate </w:t>
            </w:r>
            <w:proofErr w:type="spellStart"/>
            <w:r w:rsidRPr="00940399">
              <w:rPr>
                <w:rFonts w:ascii="Times New Roman" w:eastAsia="Times New Roman" w:hAnsi="Times New Roman" w:cs="Times New Roman"/>
                <w:spacing w:val="-1"/>
                <w:sz w:val="24"/>
                <w:szCs w:val="24"/>
              </w:rPr>
              <w:t>şi</w:t>
            </w:r>
            <w:proofErr w:type="spellEnd"/>
            <w:r w:rsidRPr="00940399">
              <w:rPr>
                <w:rFonts w:ascii="Times New Roman" w:eastAsia="Times New Roman" w:hAnsi="Times New Roman" w:cs="Times New Roman"/>
                <w:spacing w:val="-1"/>
                <w:sz w:val="24"/>
                <w:szCs w:val="24"/>
              </w:rPr>
              <w:t xml:space="preserve"> impact, pe care le poate </w:t>
            </w:r>
            <w:proofErr w:type="spellStart"/>
            <w:r w:rsidRPr="00940399">
              <w:rPr>
                <w:rFonts w:ascii="Times New Roman" w:eastAsia="Times New Roman" w:hAnsi="Times New Roman" w:cs="Times New Roman"/>
                <w:spacing w:val="-1"/>
                <w:sz w:val="24"/>
                <w:szCs w:val="24"/>
              </w:rPr>
              <w:t>resimţi</w:t>
            </w:r>
            <w:proofErr w:type="spellEnd"/>
            <w:r w:rsidRPr="00940399">
              <w:rPr>
                <w:rFonts w:ascii="Times New Roman" w:eastAsia="Times New Roman" w:hAnsi="Times New Roman" w:cs="Times New Roman"/>
                <w:spacing w:val="-1"/>
                <w:sz w:val="24"/>
                <w:szCs w:val="24"/>
              </w:rPr>
              <w:t xml:space="preserve"> o </w:t>
            </w:r>
            <w:proofErr w:type="spellStart"/>
            <w:r w:rsidRPr="00940399">
              <w:rPr>
                <w:rFonts w:ascii="Times New Roman" w:eastAsia="Times New Roman" w:hAnsi="Times New Roman" w:cs="Times New Roman"/>
                <w:spacing w:val="-1"/>
                <w:sz w:val="24"/>
                <w:szCs w:val="24"/>
              </w:rPr>
              <w:t>organizaţie</w:t>
            </w:r>
            <w:proofErr w:type="spellEnd"/>
            <w:r w:rsidRPr="00940399">
              <w:rPr>
                <w:rFonts w:ascii="Times New Roman" w:eastAsia="Times New Roman" w:hAnsi="Times New Roman" w:cs="Times New Roman"/>
                <w:spacing w:val="-1"/>
                <w:sz w:val="24"/>
                <w:szCs w:val="24"/>
              </w:rPr>
              <w:t xml:space="preserve"> în raport cu obiectivele prestabilite, în cazul în care riscul se </w:t>
            </w:r>
            <w:proofErr w:type="spellStart"/>
            <w:r w:rsidRPr="00940399">
              <w:rPr>
                <w:rFonts w:ascii="Times New Roman" w:eastAsia="Times New Roman" w:hAnsi="Times New Roman" w:cs="Times New Roman"/>
                <w:spacing w:val="-1"/>
                <w:sz w:val="24"/>
                <w:szCs w:val="24"/>
              </w:rPr>
              <w:t>materializeaza</w:t>
            </w:r>
            <w:proofErr w:type="spellEnd"/>
            <w:r w:rsidRPr="00940399">
              <w:rPr>
                <w:rFonts w:ascii="Times New Roman" w:eastAsia="Times New Roman" w:hAnsi="Times New Roman" w:cs="Times New Roman"/>
                <w:spacing w:val="-1"/>
                <w:sz w:val="24"/>
                <w:szCs w:val="24"/>
              </w:rPr>
              <w:t>.</w:t>
            </w:r>
          </w:p>
        </w:tc>
      </w:tr>
      <w:tr w:rsidR="00843970" w:rsidRPr="00940399" w14:paraId="75E964FD" w14:textId="77777777" w:rsidTr="00B17BB4">
        <w:tc>
          <w:tcPr>
            <w:tcW w:w="636" w:type="dxa"/>
          </w:tcPr>
          <w:p w14:paraId="0505DBBE" w14:textId="77777777" w:rsidR="00843970" w:rsidRPr="00940399" w:rsidRDefault="00843970" w:rsidP="00B17BB4">
            <w:pPr>
              <w:jc w:val="both"/>
              <w:rPr>
                <w:rFonts w:ascii="Times New Roman" w:hAnsi="Times New Roman" w:cs="Times New Roman"/>
                <w:sz w:val="24"/>
                <w:szCs w:val="24"/>
              </w:rPr>
            </w:pPr>
            <w:r>
              <w:rPr>
                <w:rFonts w:ascii="Times New Roman" w:hAnsi="Times New Roman" w:cs="Times New Roman"/>
                <w:sz w:val="24"/>
                <w:szCs w:val="24"/>
              </w:rPr>
              <w:t>11</w:t>
            </w:r>
            <w:r w:rsidRPr="00940399">
              <w:rPr>
                <w:rFonts w:ascii="Times New Roman" w:hAnsi="Times New Roman" w:cs="Times New Roman"/>
                <w:sz w:val="24"/>
                <w:szCs w:val="24"/>
              </w:rPr>
              <w:t>.</w:t>
            </w:r>
          </w:p>
        </w:tc>
        <w:tc>
          <w:tcPr>
            <w:tcW w:w="2934" w:type="dxa"/>
          </w:tcPr>
          <w:p w14:paraId="4CCBB01C" w14:textId="77777777" w:rsidR="00843970" w:rsidRPr="00940399" w:rsidRDefault="00843970" w:rsidP="00B17BB4">
            <w:pPr>
              <w:pStyle w:val="Listparagraf"/>
              <w:ind w:left="0"/>
              <w:jc w:val="both"/>
              <w:rPr>
                <w:rFonts w:ascii="Times New Roman" w:eastAsia="Times New Roman" w:hAnsi="Times New Roman" w:cs="Times New Roman"/>
                <w:sz w:val="24"/>
                <w:szCs w:val="24"/>
                <w:lang w:val="en-AU"/>
              </w:rPr>
            </w:pPr>
            <w:r w:rsidRPr="00940399">
              <w:rPr>
                <w:rFonts w:ascii="Times New Roman" w:hAnsi="Times New Roman" w:cs="Times New Roman"/>
                <w:bCs/>
                <w:iCs/>
                <w:sz w:val="24"/>
                <w:szCs w:val="26"/>
              </w:rPr>
              <w:t>Evaluarea riscului</w:t>
            </w:r>
          </w:p>
        </w:tc>
        <w:tc>
          <w:tcPr>
            <w:tcW w:w="7338" w:type="dxa"/>
          </w:tcPr>
          <w:p w14:paraId="3D3002D4" w14:textId="77777777" w:rsidR="00843970" w:rsidRPr="00940399" w:rsidRDefault="00843970" w:rsidP="00B17BB4">
            <w:pPr>
              <w:jc w:val="both"/>
              <w:rPr>
                <w:rFonts w:ascii="Times New Roman" w:eastAsia="Times New Roman" w:hAnsi="Times New Roman" w:cs="Times New Roman"/>
                <w:spacing w:val="-1"/>
                <w:sz w:val="24"/>
              </w:rPr>
            </w:pPr>
            <w:r w:rsidRPr="00940399">
              <w:rPr>
                <w:rFonts w:ascii="Times New Roman" w:eastAsia="Times New Roman" w:hAnsi="Times New Roman" w:cs="Times New Roman"/>
                <w:spacing w:val="-1"/>
                <w:sz w:val="24"/>
              </w:rPr>
              <w:t xml:space="preserve">Evaluarea </w:t>
            </w:r>
            <w:proofErr w:type="spellStart"/>
            <w:r w:rsidRPr="00940399">
              <w:rPr>
                <w:rFonts w:ascii="Times New Roman" w:eastAsia="Times New Roman" w:hAnsi="Times New Roman" w:cs="Times New Roman"/>
                <w:spacing w:val="-1"/>
                <w:sz w:val="24"/>
              </w:rPr>
              <w:t>consecinţelor</w:t>
            </w:r>
            <w:proofErr w:type="spellEnd"/>
            <w:r w:rsidRPr="00940399">
              <w:rPr>
                <w:rFonts w:ascii="Times New Roman" w:eastAsia="Times New Roman" w:hAnsi="Times New Roman" w:cs="Times New Roman"/>
                <w:spacing w:val="-1"/>
                <w:sz w:val="24"/>
              </w:rPr>
              <w:t xml:space="preserve"> materializării riscului, în </w:t>
            </w:r>
            <w:proofErr w:type="spellStart"/>
            <w:r w:rsidRPr="00940399">
              <w:rPr>
                <w:rFonts w:ascii="Times New Roman" w:eastAsia="Times New Roman" w:hAnsi="Times New Roman" w:cs="Times New Roman"/>
                <w:spacing w:val="-1"/>
                <w:sz w:val="24"/>
              </w:rPr>
              <w:t>combinaţie</w:t>
            </w:r>
            <w:proofErr w:type="spellEnd"/>
            <w:r w:rsidRPr="00940399">
              <w:rPr>
                <w:rFonts w:ascii="Times New Roman" w:eastAsia="Times New Roman" w:hAnsi="Times New Roman" w:cs="Times New Roman"/>
                <w:spacing w:val="-1"/>
                <w:sz w:val="24"/>
              </w:rPr>
              <w:t xml:space="preserve"> cu evaluarea </w:t>
            </w:r>
            <w:proofErr w:type="spellStart"/>
            <w:r w:rsidRPr="00940399">
              <w:rPr>
                <w:rFonts w:ascii="Times New Roman" w:eastAsia="Times New Roman" w:hAnsi="Times New Roman" w:cs="Times New Roman"/>
                <w:spacing w:val="-1"/>
                <w:sz w:val="24"/>
              </w:rPr>
              <w:t>probabilităţii</w:t>
            </w:r>
            <w:proofErr w:type="spellEnd"/>
            <w:r w:rsidRPr="00940399">
              <w:rPr>
                <w:rFonts w:ascii="Times New Roman" w:eastAsia="Times New Roman" w:hAnsi="Times New Roman" w:cs="Times New Roman"/>
                <w:spacing w:val="-1"/>
                <w:sz w:val="24"/>
              </w:rPr>
              <w:t xml:space="preserve"> de materializare a riscului. </w:t>
            </w:r>
          </w:p>
        </w:tc>
      </w:tr>
      <w:tr w:rsidR="00843970" w:rsidRPr="00940399" w14:paraId="093E4046" w14:textId="77777777" w:rsidTr="00B17BB4">
        <w:tc>
          <w:tcPr>
            <w:tcW w:w="636" w:type="dxa"/>
          </w:tcPr>
          <w:p w14:paraId="15D44648" w14:textId="77777777" w:rsidR="00843970" w:rsidRDefault="00843970" w:rsidP="00B17BB4">
            <w:pPr>
              <w:jc w:val="both"/>
              <w:rPr>
                <w:rFonts w:ascii="Times New Roman" w:hAnsi="Times New Roman" w:cs="Times New Roman"/>
                <w:sz w:val="24"/>
                <w:szCs w:val="24"/>
              </w:rPr>
            </w:pPr>
            <w:r>
              <w:rPr>
                <w:rFonts w:ascii="Times New Roman" w:hAnsi="Times New Roman" w:cs="Times New Roman"/>
                <w:sz w:val="24"/>
                <w:szCs w:val="24"/>
              </w:rPr>
              <w:t>12.</w:t>
            </w:r>
          </w:p>
        </w:tc>
        <w:tc>
          <w:tcPr>
            <w:tcW w:w="2934" w:type="dxa"/>
          </w:tcPr>
          <w:p w14:paraId="0B99021D" w14:textId="77777777" w:rsidR="00843970" w:rsidRPr="00940399" w:rsidRDefault="00843970" w:rsidP="00B17BB4">
            <w:pPr>
              <w:pStyle w:val="Listparagraf"/>
              <w:ind w:left="0"/>
              <w:jc w:val="both"/>
              <w:rPr>
                <w:rFonts w:ascii="Times New Roman" w:eastAsia="Times New Roman" w:hAnsi="Times New Roman" w:cs="Times New Roman"/>
                <w:sz w:val="24"/>
                <w:szCs w:val="24"/>
                <w:lang w:val="en-AU"/>
              </w:rPr>
            </w:pPr>
            <w:proofErr w:type="spellStart"/>
            <w:r w:rsidRPr="00940399">
              <w:rPr>
                <w:rFonts w:ascii="Times New Roman" w:eastAsia="Times New Roman" w:hAnsi="Times New Roman" w:cs="Times New Roman"/>
                <w:sz w:val="24"/>
                <w:szCs w:val="24"/>
                <w:lang w:val="en-AU"/>
              </w:rPr>
              <w:t>Toleranţa</w:t>
            </w:r>
            <w:proofErr w:type="spellEnd"/>
            <w:r w:rsidRPr="00940399">
              <w:rPr>
                <w:rFonts w:ascii="Times New Roman" w:eastAsia="Times New Roman" w:hAnsi="Times New Roman" w:cs="Times New Roman"/>
                <w:sz w:val="24"/>
                <w:szCs w:val="24"/>
                <w:lang w:val="en-AU"/>
              </w:rPr>
              <w:t xml:space="preserve"> la </w:t>
            </w:r>
            <w:proofErr w:type="spellStart"/>
            <w:r w:rsidRPr="00940399">
              <w:rPr>
                <w:rFonts w:ascii="Times New Roman" w:eastAsia="Times New Roman" w:hAnsi="Times New Roman" w:cs="Times New Roman"/>
                <w:sz w:val="24"/>
                <w:szCs w:val="24"/>
                <w:lang w:val="en-AU"/>
              </w:rPr>
              <w:t>risc</w:t>
            </w:r>
            <w:proofErr w:type="spellEnd"/>
          </w:p>
        </w:tc>
        <w:tc>
          <w:tcPr>
            <w:tcW w:w="7338" w:type="dxa"/>
          </w:tcPr>
          <w:p w14:paraId="07F2D0BB" w14:textId="77777777" w:rsidR="00843970" w:rsidRPr="00940399" w:rsidRDefault="00843970" w:rsidP="00B17BB4">
            <w:pPr>
              <w:jc w:val="both"/>
              <w:rPr>
                <w:rFonts w:ascii="Times New Roman" w:eastAsia="Times New Roman" w:hAnsi="Times New Roman" w:cs="Times New Roman"/>
                <w:spacing w:val="-1"/>
                <w:sz w:val="24"/>
                <w:szCs w:val="24"/>
                <w:lang w:val="en-AU"/>
              </w:rPr>
            </w:pPr>
            <w:r w:rsidRPr="00940399">
              <w:rPr>
                <w:rFonts w:ascii="Times New Roman" w:eastAsia="Times New Roman" w:hAnsi="Times New Roman" w:cs="Times New Roman"/>
                <w:spacing w:val="-1"/>
                <w:sz w:val="24"/>
                <w:szCs w:val="24"/>
              </w:rPr>
              <w:t xml:space="preserve">Cantitatea” de risc pe care o </w:t>
            </w:r>
            <w:proofErr w:type="spellStart"/>
            <w:r w:rsidRPr="00940399">
              <w:rPr>
                <w:rFonts w:ascii="Times New Roman" w:eastAsia="Times New Roman" w:hAnsi="Times New Roman" w:cs="Times New Roman"/>
                <w:spacing w:val="-1"/>
                <w:sz w:val="24"/>
                <w:szCs w:val="24"/>
              </w:rPr>
              <w:t>organizaţie</w:t>
            </w:r>
            <w:proofErr w:type="spellEnd"/>
            <w:r w:rsidRPr="00940399">
              <w:rPr>
                <w:rFonts w:ascii="Times New Roman" w:eastAsia="Times New Roman" w:hAnsi="Times New Roman" w:cs="Times New Roman"/>
                <w:spacing w:val="-1"/>
                <w:sz w:val="24"/>
                <w:szCs w:val="24"/>
              </w:rPr>
              <w:t xml:space="preserve"> este </w:t>
            </w:r>
            <w:proofErr w:type="spellStart"/>
            <w:r w:rsidRPr="00940399">
              <w:rPr>
                <w:rFonts w:ascii="Times New Roman" w:eastAsia="Times New Roman" w:hAnsi="Times New Roman" w:cs="Times New Roman"/>
                <w:spacing w:val="-1"/>
                <w:sz w:val="24"/>
                <w:szCs w:val="24"/>
              </w:rPr>
              <w:t>pregatită</w:t>
            </w:r>
            <w:proofErr w:type="spellEnd"/>
            <w:r w:rsidRPr="00940399">
              <w:rPr>
                <w:rFonts w:ascii="Times New Roman" w:eastAsia="Times New Roman" w:hAnsi="Times New Roman" w:cs="Times New Roman"/>
                <w:spacing w:val="-1"/>
                <w:sz w:val="24"/>
                <w:szCs w:val="24"/>
              </w:rPr>
              <w:t xml:space="preserve"> să o tolereze sau la care este dispusă să se expună la un moment dat.</w:t>
            </w:r>
          </w:p>
        </w:tc>
      </w:tr>
      <w:tr w:rsidR="00843970" w:rsidRPr="00940399" w14:paraId="4CB0D967" w14:textId="77777777" w:rsidTr="00B17BB4">
        <w:tc>
          <w:tcPr>
            <w:tcW w:w="636" w:type="dxa"/>
          </w:tcPr>
          <w:p w14:paraId="34346298" w14:textId="77777777" w:rsidR="00843970" w:rsidRDefault="00843970" w:rsidP="00B17BB4">
            <w:pPr>
              <w:jc w:val="both"/>
              <w:rPr>
                <w:rFonts w:ascii="Times New Roman" w:hAnsi="Times New Roman" w:cs="Times New Roman"/>
                <w:sz w:val="24"/>
                <w:szCs w:val="24"/>
              </w:rPr>
            </w:pPr>
            <w:r>
              <w:rPr>
                <w:rFonts w:ascii="Times New Roman" w:hAnsi="Times New Roman" w:cs="Times New Roman"/>
                <w:sz w:val="24"/>
                <w:szCs w:val="24"/>
              </w:rPr>
              <w:t>13.</w:t>
            </w:r>
          </w:p>
        </w:tc>
        <w:tc>
          <w:tcPr>
            <w:tcW w:w="2934" w:type="dxa"/>
          </w:tcPr>
          <w:p w14:paraId="58B73EA7" w14:textId="77777777" w:rsidR="00843970" w:rsidRPr="00940399" w:rsidRDefault="00843970" w:rsidP="00B17BB4">
            <w:pPr>
              <w:pStyle w:val="Listparagraf"/>
              <w:ind w:left="0"/>
              <w:jc w:val="both"/>
              <w:rPr>
                <w:rFonts w:ascii="Times New Roman" w:eastAsia="Times New Roman" w:hAnsi="Times New Roman" w:cs="Times New Roman"/>
                <w:sz w:val="24"/>
                <w:szCs w:val="24"/>
                <w:lang w:val="en-AU"/>
              </w:rPr>
            </w:pPr>
            <w:proofErr w:type="spellStart"/>
            <w:r w:rsidRPr="00940399">
              <w:rPr>
                <w:rFonts w:ascii="Times New Roman" w:eastAsia="Times New Roman" w:hAnsi="Times New Roman" w:cs="Times New Roman"/>
                <w:sz w:val="24"/>
                <w:szCs w:val="24"/>
                <w:lang w:val="en-AU"/>
              </w:rPr>
              <w:t>Profilul</w:t>
            </w:r>
            <w:proofErr w:type="spellEnd"/>
            <w:r w:rsidRPr="00940399">
              <w:rPr>
                <w:rFonts w:ascii="Times New Roman" w:eastAsia="Times New Roman" w:hAnsi="Times New Roman" w:cs="Times New Roman"/>
                <w:sz w:val="24"/>
                <w:szCs w:val="24"/>
                <w:lang w:val="en-AU"/>
              </w:rPr>
              <w:t xml:space="preserve"> de </w:t>
            </w:r>
            <w:proofErr w:type="spellStart"/>
            <w:r w:rsidRPr="00940399">
              <w:rPr>
                <w:rFonts w:ascii="Times New Roman" w:eastAsia="Times New Roman" w:hAnsi="Times New Roman" w:cs="Times New Roman"/>
                <w:sz w:val="24"/>
                <w:szCs w:val="24"/>
                <w:lang w:val="en-AU"/>
              </w:rPr>
              <w:t>risc</w:t>
            </w:r>
            <w:proofErr w:type="spellEnd"/>
          </w:p>
        </w:tc>
        <w:tc>
          <w:tcPr>
            <w:tcW w:w="7338" w:type="dxa"/>
          </w:tcPr>
          <w:p w14:paraId="08EB79EB" w14:textId="77777777" w:rsidR="00843970" w:rsidRPr="00940399" w:rsidRDefault="00843970" w:rsidP="00B17BB4">
            <w:pPr>
              <w:jc w:val="both"/>
              <w:rPr>
                <w:rFonts w:ascii="Times New Roman" w:eastAsia="Times New Roman" w:hAnsi="Times New Roman" w:cs="Times New Roman"/>
                <w:spacing w:val="-1"/>
                <w:sz w:val="24"/>
              </w:rPr>
            </w:pPr>
            <w:r w:rsidRPr="00940399">
              <w:rPr>
                <w:rFonts w:ascii="Times New Roman" w:eastAsia="Times New Roman" w:hAnsi="Times New Roman" w:cs="Times New Roman"/>
                <w:spacing w:val="-1"/>
                <w:sz w:val="24"/>
              </w:rPr>
              <w:t xml:space="preserve">Un tablou cuprinzând evaluarea generală documentată </w:t>
            </w:r>
            <w:proofErr w:type="spellStart"/>
            <w:r w:rsidRPr="00940399">
              <w:rPr>
                <w:rFonts w:ascii="Times New Roman" w:eastAsia="Times New Roman" w:hAnsi="Times New Roman" w:cs="Times New Roman"/>
                <w:spacing w:val="-1"/>
                <w:sz w:val="24"/>
              </w:rPr>
              <w:t>şi</w:t>
            </w:r>
            <w:proofErr w:type="spellEnd"/>
            <w:r w:rsidRPr="00940399">
              <w:rPr>
                <w:rFonts w:ascii="Times New Roman" w:eastAsia="Times New Roman" w:hAnsi="Times New Roman" w:cs="Times New Roman"/>
                <w:spacing w:val="-1"/>
                <w:sz w:val="24"/>
              </w:rPr>
              <w:t xml:space="preserve"> </w:t>
            </w:r>
            <w:proofErr w:type="spellStart"/>
            <w:r w:rsidRPr="00940399">
              <w:rPr>
                <w:rFonts w:ascii="Times New Roman" w:eastAsia="Times New Roman" w:hAnsi="Times New Roman" w:cs="Times New Roman"/>
                <w:spacing w:val="-1"/>
                <w:sz w:val="24"/>
              </w:rPr>
              <w:t>prioritizată</w:t>
            </w:r>
            <w:proofErr w:type="spellEnd"/>
            <w:r w:rsidRPr="00940399">
              <w:rPr>
                <w:rFonts w:ascii="Times New Roman" w:eastAsia="Times New Roman" w:hAnsi="Times New Roman" w:cs="Times New Roman"/>
                <w:spacing w:val="-1"/>
                <w:sz w:val="24"/>
              </w:rPr>
              <w:t xml:space="preserve">, a gamei de riscuri specifice cu care se confruntă </w:t>
            </w:r>
            <w:proofErr w:type="spellStart"/>
            <w:r w:rsidRPr="00940399">
              <w:rPr>
                <w:rFonts w:ascii="Times New Roman" w:eastAsia="Times New Roman" w:hAnsi="Times New Roman" w:cs="Times New Roman"/>
                <w:spacing w:val="-1"/>
                <w:sz w:val="24"/>
              </w:rPr>
              <w:t>organizaţia</w:t>
            </w:r>
            <w:proofErr w:type="spellEnd"/>
            <w:r w:rsidRPr="00940399">
              <w:rPr>
                <w:rFonts w:ascii="Times New Roman" w:eastAsia="Times New Roman" w:hAnsi="Times New Roman" w:cs="Times New Roman"/>
                <w:spacing w:val="-1"/>
                <w:sz w:val="24"/>
              </w:rPr>
              <w:t>.</w:t>
            </w:r>
          </w:p>
        </w:tc>
      </w:tr>
      <w:tr w:rsidR="00843970" w:rsidRPr="00940399" w14:paraId="6C63041F" w14:textId="77777777" w:rsidTr="00B17BB4">
        <w:tc>
          <w:tcPr>
            <w:tcW w:w="636" w:type="dxa"/>
          </w:tcPr>
          <w:p w14:paraId="379124A0" w14:textId="77777777" w:rsidR="00843970" w:rsidRDefault="00843970" w:rsidP="00B17BB4">
            <w:pPr>
              <w:jc w:val="both"/>
              <w:rPr>
                <w:rFonts w:ascii="Times New Roman" w:hAnsi="Times New Roman" w:cs="Times New Roman"/>
                <w:sz w:val="24"/>
                <w:szCs w:val="24"/>
              </w:rPr>
            </w:pPr>
            <w:r>
              <w:rPr>
                <w:rFonts w:ascii="Times New Roman" w:hAnsi="Times New Roman" w:cs="Times New Roman"/>
                <w:sz w:val="24"/>
                <w:szCs w:val="24"/>
              </w:rPr>
              <w:lastRenderedPageBreak/>
              <w:t>14.</w:t>
            </w:r>
          </w:p>
        </w:tc>
        <w:tc>
          <w:tcPr>
            <w:tcW w:w="2934" w:type="dxa"/>
          </w:tcPr>
          <w:p w14:paraId="5636F0A8" w14:textId="77777777" w:rsidR="00843970" w:rsidRPr="00940399" w:rsidRDefault="00843970" w:rsidP="00B17BB4">
            <w:pPr>
              <w:pStyle w:val="Listparagraf"/>
              <w:ind w:left="0"/>
              <w:jc w:val="both"/>
              <w:rPr>
                <w:rFonts w:ascii="Times New Roman" w:eastAsia="Times New Roman" w:hAnsi="Times New Roman" w:cs="Times New Roman"/>
                <w:sz w:val="24"/>
                <w:szCs w:val="24"/>
                <w:lang w:val="en-AU"/>
              </w:rPr>
            </w:pPr>
            <w:proofErr w:type="spellStart"/>
            <w:r>
              <w:rPr>
                <w:rFonts w:ascii="Times New Roman" w:eastAsia="Times New Roman" w:hAnsi="Times New Roman" w:cs="Times New Roman"/>
                <w:sz w:val="24"/>
                <w:szCs w:val="24"/>
                <w:lang w:val="en-AU"/>
              </w:rPr>
              <w:t>Prioritizarea</w:t>
            </w:r>
            <w:proofErr w:type="spellEnd"/>
            <w:r>
              <w:rPr>
                <w:rFonts w:ascii="Times New Roman" w:eastAsia="Times New Roman" w:hAnsi="Times New Roman" w:cs="Times New Roman"/>
                <w:sz w:val="24"/>
                <w:szCs w:val="24"/>
                <w:lang w:val="en-AU"/>
              </w:rPr>
              <w:t xml:space="preserve"> </w:t>
            </w:r>
            <w:proofErr w:type="spellStart"/>
            <w:r>
              <w:rPr>
                <w:rFonts w:ascii="Times New Roman" w:eastAsia="Times New Roman" w:hAnsi="Times New Roman" w:cs="Times New Roman"/>
                <w:sz w:val="24"/>
                <w:szCs w:val="24"/>
                <w:lang w:val="en-AU"/>
              </w:rPr>
              <w:t>riscurilor</w:t>
            </w:r>
            <w:proofErr w:type="spellEnd"/>
          </w:p>
        </w:tc>
        <w:tc>
          <w:tcPr>
            <w:tcW w:w="7338" w:type="dxa"/>
          </w:tcPr>
          <w:p w14:paraId="14BB3167" w14:textId="77777777" w:rsidR="00843970" w:rsidRPr="00940399" w:rsidRDefault="00843970" w:rsidP="00B17BB4">
            <w:pPr>
              <w:jc w:val="both"/>
              <w:rPr>
                <w:rFonts w:ascii="Times New Roman" w:eastAsia="Times New Roman" w:hAnsi="Times New Roman" w:cs="Times New Roman"/>
                <w:spacing w:val="-1"/>
                <w:sz w:val="24"/>
              </w:rPr>
            </w:pPr>
            <w:proofErr w:type="spellStart"/>
            <w:r>
              <w:rPr>
                <w:rFonts w:ascii="Times New Roman" w:eastAsia="Times New Roman" w:hAnsi="Times New Roman" w:cs="Times New Roman"/>
                <w:spacing w:val="-1"/>
                <w:sz w:val="24"/>
              </w:rPr>
              <w:t>Acţiune</w:t>
            </w:r>
            <w:proofErr w:type="spellEnd"/>
            <w:r>
              <w:rPr>
                <w:rFonts w:ascii="Times New Roman" w:eastAsia="Times New Roman" w:hAnsi="Times New Roman" w:cs="Times New Roman"/>
                <w:spacing w:val="-1"/>
                <w:sz w:val="24"/>
              </w:rPr>
              <w:t xml:space="preserve"> determinată de caracterul limitat al resurselor </w:t>
            </w:r>
            <w:proofErr w:type="spellStart"/>
            <w:r>
              <w:rPr>
                <w:rFonts w:ascii="Times New Roman" w:eastAsia="Times New Roman" w:hAnsi="Times New Roman" w:cs="Times New Roman"/>
                <w:spacing w:val="-1"/>
                <w:sz w:val="24"/>
              </w:rPr>
              <w:t>şi</w:t>
            </w:r>
            <w:proofErr w:type="spellEnd"/>
            <w:r>
              <w:rPr>
                <w:rFonts w:ascii="Times New Roman" w:eastAsia="Times New Roman" w:hAnsi="Times New Roman" w:cs="Times New Roman"/>
                <w:spacing w:val="-1"/>
                <w:sz w:val="24"/>
              </w:rPr>
              <w:t xml:space="preserve"> de necesitatea de a se stabili un răspuns optim la risc, pentru fiecare risc identificat </w:t>
            </w:r>
            <w:proofErr w:type="spellStart"/>
            <w:r>
              <w:rPr>
                <w:rFonts w:ascii="Times New Roman" w:eastAsia="Times New Roman" w:hAnsi="Times New Roman" w:cs="Times New Roman"/>
                <w:spacing w:val="-1"/>
                <w:sz w:val="24"/>
              </w:rPr>
              <w:t>şi</w:t>
            </w:r>
            <w:proofErr w:type="spellEnd"/>
            <w:r>
              <w:rPr>
                <w:rFonts w:ascii="Times New Roman" w:eastAsia="Times New Roman" w:hAnsi="Times New Roman" w:cs="Times New Roman"/>
                <w:spacing w:val="-1"/>
                <w:sz w:val="24"/>
              </w:rPr>
              <w:t xml:space="preserve"> evaluat </w:t>
            </w:r>
            <w:proofErr w:type="spellStart"/>
            <w:r>
              <w:rPr>
                <w:rFonts w:ascii="Times New Roman" w:eastAsia="Times New Roman" w:hAnsi="Times New Roman" w:cs="Times New Roman"/>
                <w:spacing w:val="-1"/>
                <w:sz w:val="24"/>
              </w:rPr>
              <w:t>şi</w:t>
            </w:r>
            <w:proofErr w:type="spellEnd"/>
            <w:r>
              <w:rPr>
                <w:rFonts w:ascii="Times New Roman" w:eastAsia="Times New Roman" w:hAnsi="Times New Roman" w:cs="Times New Roman"/>
                <w:spacing w:val="-1"/>
                <w:sz w:val="24"/>
              </w:rPr>
              <w:t xml:space="preserve"> care constă în stabilirea ordinii de </w:t>
            </w:r>
            <w:proofErr w:type="spellStart"/>
            <w:r>
              <w:rPr>
                <w:rFonts w:ascii="Times New Roman" w:eastAsia="Times New Roman" w:hAnsi="Times New Roman" w:cs="Times New Roman"/>
                <w:spacing w:val="-1"/>
                <w:sz w:val="24"/>
              </w:rPr>
              <w:t>priorităţi</w:t>
            </w:r>
            <w:proofErr w:type="spellEnd"/>
            <w:r>
              <w:rPr>
                <w:rFonts w:ascii="Times New Roman" w:eastAsia="Times New Roman" w:hAnsi="Times New Roman" w:cs="Times New Roman"/>
                <w:spacing w:val="-1"/>
                <w:sz w:val="24"/>
              </w:rPr>
              <w:t xml:space="preserve"> în tratarea riscurilor, printr-o alocare eficientă </w:t>
            </w:r>
            <w:proofErr w:type="spellStart"/>
            <w:r>
              <w:rPr>
                <w:rFonts w:ascii="Times New Roman" w:eastAsia="Times New Roman" w:hAnsi="Times New Roman" w:cs="Times New Roman"/>
                <w:spacing w:val="-1"/>
                <w:sz w:val="24"/>
              </w:rPr>
              <w:t>şi</w:t>
            </w:r>
            <w:proofErr w:type="spellEnd"/>
            <w:r>
              <w:rPr>
                <w:rFonts w:ascii="Times New Roman" w:eastAsia="Times New Roman" w:hAnsi="Times New Roman" w:cs="Times New Roman"/>
                <w:spacing w:val="-1"/>
                <w:sz w:val="24"/>
              </w:rPr>
              <w:t xml:space="preserve"> judicioasă a resurselor</w:t>
            </w:r>
          </w:p>
        </w:tc>
      </w:tr>
      <w:tr w:rsidR="00843970" w:rsidRPr="00940399" w14:paraId="50627148" w14:textId="77777777" w:rsidTr="00B17BB4">
        <w:tc>
          <w:tcPr>
            <w:tcW w:w="636" w:type="dxa"/>
          </w:tcPr>
          <w:p w14:paraId="2DA212F2" w14:textId="77777777" w:rsidR="00843970" w:rsidRDefault="00843970" w:rsidP="00B17BB4">
            <w:pPr>
              <w:jc w:val="both"/>
              <w:rPr>
                <w:rFonts w:ascii="Times New Roman" w:hAnsi="Times New Roman" w:cs="Times New Roman"/>
                <w:sz w:val="24"/>
                <w:szCs w:val="24"/>
              </w:rPr>
            </w:pPr>
            <w:r>
              <w:rPr>
                <w:rFonts w:ascii="Times New Roman" w:hAnsi="Times New Roman" w:cs="Times New Roman"/>
                <w:sz w:val="24"/>
                <w:szCs w:val="24"/>
              </w:rPr>
              <w:t>15.</w:t>
            </w:r>
          </w:p>
        </w:tc>
        <w:tc>
          <w:tcPr>
            <w:tcW w:w="2934" w:type="dxa"/>
          </w:tcPr>
          <w:p w14:paraId="3DBDA727" w14:textId="77777777" w:rsidR="00843970" w:rsidRPr="00940399" w:rsidRDefault="00843970" w:rsidP="00B17BB4">
            <w:pPr>
              <w:pStyle w:val="Listparagraf"/>
              <w:ind w:left="0"/>
              <w:jc w:val="both"/>
              <w:rPr>
                <w:rFonts w:ascii="Times New Roman" w:eastAsia="Times New Roman" w:hAnsi="Times New Roman" w:cs="Times New Roman"/>
                <w:sz w:val="24"/>
                <w:szCs w:val="24"/>
                <w:lang w:val="en-AU"/>
              </w:rPr>
            </w:pPr>
            <w:proofErr w:type="spellStart"/>
            <w:r w:rsidRPr="00940399">
              <w:rPr>
                <w:rFonts w:ascii="Times New Roman" w:eastAsia="Times New Roman" w:hAnsi="Times New Roman" w:cs="Times New Roman"/>
                <w:sz w:val="24"/>
                <w:szCs w:val="24"/>
                <w:lang w:val="en-AU"/>
              </w:rPr>
              <w:t>Strategia</w:t>
            </w:r>
            <w:proofErr w:type="spellEnd"/>
            <w:r w:rsidRPr="00940399">
              <w:rPr>
                <w:rFonts w:ascii="Times New Roman" w:eastAsia="Times New Roman" w:hAnsi="Times New Roman" w:cs="Times New Roman"/>
                <w:sz w:val="24"/>
                <w:szCs w:val="24"/>
                <w:lang w:val="en-AU"/>
              </w:rPr>
              <w:t xml:space="preserve"> de </w:t>
            </w:r>
            <w:proofErr w:type="spellStart"/>
            <w:r w:rsidRPr="00940399">
              <w:rPr>
                <w:rFonts w:ascii="Times New Roman" w:eastAsia="Times New Roman" w:hAnsi="Times New Roman" w:cs="Times New Roman"/>
                <w:sz w:val="24"/>
                <w:szCs w:val="24"/>
                <w:lang w:val="en-AU"/>
              </w:rPr>
              <w:t>risc</w:t>
            </w:r>
            <w:proofErr w:type="spellEnd"/>
          </w:p>
        </w:tc>
        <w:tc>
          <w:tcPr>
            <w:tcW w:w="7338" w:type="dxa"/>
          </w:tcPr>
          <w:p w14:paraId="2FC269D2" w14:textId="77777777" w:rsidR="00843970" w:rsidRPr="00940399" w:rsidRDefault="00843970" w:rsidP="00B17BB4">
            <w:pPr>
              <w:jc w:val="both"/>
              <w:rPr>
                <w:rFonts w:ascii="Times New Roman" w:eastAsia="Times New Roman" w:hAnsi="Times New Roman" w:cs="Times New Roman"/>
                <w:spacing w:val="-1"/>
                <w:sz w:val="24"/>
                <w:szCs w:val="24"/>
                <w:lang w:val="en-AU"/>
              </w:rPr>
            </w:pPr>
            <w:proofErr w:type="spellStart"/>
            <w:r w:rsidRPr="00940399">
              <w:rPr>
                <w:rFonts w:ascii="Times New Roman" w:eastAsia="Times New Roman" w:hAnsi="Times New Roman" w:cs="Times New Roman"/>
                <w:spacing w:val="-1"/>
                <w:sz w:val="24"/>
                <w:szCs w:val="24"/>
                <w:lang w:val="en-AU"/>
              </w:rPr>
              <w:t>Abordarea</w:t>
            </w:r>
            <w:proofErr w:type="spellEnd"/>
            <w:r w:rsidRPr="00940399">
              <w:rPr>
                <w:rFonts w:ascii="Times New Roman" w:eastAsia="Times New Roman" w:hAnsi="Times New Roman" w:cs="Times New Roman"/>
                <w:spacing w:val="-1"/>
                <w:sz w:val="24"/>
                <w:szCs w:val="24"/>
                <w:lang w:val="en-AU"/>
              </w:rPr>
              <w:t xml:space="preserve"> </w:t>
            </w:r>
            <w:proofErr w:type="spellStart"/>
            <w:r w:rsidRPr="00940399">
              <w:rPr>
                <w:rFonts w:ascii="Times New Roman" w:eastAsia="Times New Roman" w:hAnsi="Times New Roman" w:cs="Times New Roman"/>
                <w:spacing w:val="-1"/>
                <w:sz w:val="24"/>
                <w:szCs w:val="24"/>
                <w:lang w:val="en-AU"/>
              </w:rPr>
              <w:t>generală</w:t>
            </w:r>
            <w:proofErr w:type="spellEnd"/>
            <w:r w:rsidRPr="00940399">
              <w:rPr>
                <w:rFonts w:ascii="Times New Roman" w:eastAsia="Times New Roman" w:hAnsi="Times New Roman" w:cs="Times New Roman"/>
                <w:spacing w:val="-1"/>
                <w:sz w:val="24"/>
                <w:szCs w:val="24"/>
                <w:lang w:val="en-AU"/>
              </w:rPr>
              <w:t xml:space="preserve"> pe care o are </w:t>
            </w:r>
            <w:proofErr w:type="spellStart"/>
            <w:r w:rsidRPr="00940399">
              <w:rPr>
                <w:rFonts w:ascii="Times New Roman" w:eastAsia="Times New Roman" w:hAnsi="Times New Roman" w:cs="Times New Roman"/>
                <w:spacing w:val="-1"/>
                <w:sz w:val="24"/>
                <w:szCs w:val="24"/>
                <w:lang w:val="en-AU"/>
              </w:rPr>
              <w:t>organizaţia</w:t>
            </w:r>
            <w:proofErr w:type="spellEnd"/>
            <w:r w:rsidRPr="00940399">
              <w:rPr>
                <w:rFonts w:ascii="Times New Roman" w:eastAsia="Times New Roman" w:hAnsi="Times New Roman" w:cs="Times New Roman"/>
                <w:spacing w:val="-1"/>
                <w:sz w:val="24"/>
                <w:szCs w:val="24"/>
                <w:lang w:val="en-AU"/>
              </w:rPr>
              <w:t xml:space="preserve"> </w:t>
            </w:r>
            <w:proofErr w:type="spellStart"/>
            <w:r w:rsidRPr="00940399">
              <w:rPr>
                <w:rFonts w:ascii="Times New Roman" w:eastAsia="Times New Roman" w:hAnsi="Times New Roman" w:cs="Times New Roman"/>
                <w:spacing w:val="-1"/>
                <w:sz w:val="24"/>
                <w:szCs w:val="24"/>
                <w:lang w:val="en-AU"/>
              </w:rPr>
              <w:t>în</w:t>
            </w:r>
            <w:proofErr w:type="spellEnd"/>
            <w:r w:rsidRPr="00940399">
              <w:rPr>
                <w:rFonts w:ascii="Times New Roman" w:eastAsia="Times New Roman" w:hAnsi="Times New Roman" w:cs="Times New Roman"/>
                <w:spacing w:val="-1"/>
                <w:sz w:val="24"/>
                <w:szCs w:val="24"/>
                <w:lang w:val="en-AU"/>
              </w:rPr>
              <w:t xml:space="preserve"> </w:t>
            </w:r>
            <w:proofErr w:type="spellStart"/>
            <w:r w:rsidRPr="00940399">
              <w:rPr>
                <w:rFonts w:ascii="Times New Roman" w:eastAsia="Times New Roman" w:hAnsi="Times New Roman" w:cs="Times New Roman"/>
                <w:spacing w:val="-1"/>
                <w:sz w:val="24"/>
                <w:szCs w:val="24"/>
                <w:lang w:val="en-AU"/>
              </w:rPr>
              <w:t>privinţa</w:t>
            </w:r>
            <w:proofErr w:type="spellEnd"/>
            <w:r w:rsidRPr="00940399">
              <w:rPr>
                <w:rFonts w:ascii="Times New Roman" w:eastAsia="Times New Roman" w:hAnsi="Times New Roman" w:cs="Times New Roman"/>
                <w:spacing w:val="-1"/>
                <w:sz w:val="24"/>
                <w:szCs w:val="24"/>
                <w:lang w:val="en-AU"/>
              </w:rPr>
              <w:t xml:space="preserve"> </w:t>
            </w:r>
            <w:proofErr w:type="spellStart"/>
            <w:r w:rsidRPr="00940399">
              <w:rPr>
                <w:rFonts w:ascii="Times New Roman" w:eastAsia="Times New Roman" w:hAnsi="Times New Roman" w:cs="Times New Roman"/>
                <w:spacing w:val="-1"/>
                <w:sz w:val="24"/>
                <w:szCs w:val="24"/>
                <w:lang w:val="en-AU"/>
              </w:rPr>
              <w:t>riscurilor</w:t>
            </w:r>
            <w:proofErr w:type="spellEnd"/>
          </w:p>
        </w:tc>
      </w:tr>
      <w:tr w:rsidR="00843970" w:rsidRPr="00940399" w14:paraId="664718BA" w14:textId="77777777" w:rsidTr="00B17BB4">
        <w:tc>
          <w:tcPr>
            <w:tcW w:w="636" w:type="dxa"/>
          </w:tcPr>
          <w:p w14:paraId="6BA0C8BF" w14:textId="77777777" w:rsidR="00843970" w:rsidRPr="00940399" w:rsidRDefault="00843970" w:rsidP="00B17BB4">
            <w:pPr>
              <w:jc w:val="both"/>
              <w:rPr>
                <w:rFonts w:ascii="Times New Roman" w:hAnsi="Times New Roman" w:cs="Times New Roman"/>
                <w:sz w:val="24"/>
                <w:szCs w:val="24"/>
              </w:rPr>
            </w:pPr>
            <w:r>
              <w:rPr>
                <w:rFonts w:ascii="Times New Roman" w:hAnsi="Times New Roman" w:cs="Times New Roman"/>
                <w:sz w:val="24"/>
                <w:szCs w:val="24"/>
              </w:rPr>
              <w:t>16.</w:t>
            </w:r>
          </w:p>
        </w:tc>
        <w:tc>
          <w:tcPr>
            <w:tcW w:w="2934" w:type="dxa"/>
          </w:tcPr>
          <w:p w14:paraId="12422F51" w14:textId="77777777" w:rsidR="00843970" w:rsidRPr="00940399" w:rsidRDefault="00843970" w:rsidP="00B17BB4">
            <w:pPr>
              <w:pStyle w:val="Listparagraf"/>
              <w:ind w:left="0"/>
              <w:jc w:val="both"/>
              <w:rPr>
                <w:rFonts w:ascii="Times New Roman" w:eastAsia="Times New Roman" w:hAnsi="Times New Roman" w:cs="Times New Roman"/>
                <w:sz w:val="24"/>
                <w:szCs w:val="24"/>
                <w:lang w:val="en-AU"/>
              </w:rPr>
            </w:pPr>
            <w:proofErr w:type="spellStart"/>
            <w:r>
              <w:rPr>
                <w:rFonts w:ascii="Times New Roman" w:eastAsia="Times New Roman" w:hAnsi="Times New Roman" w:cs="Times New Roman"/>
                <w:sz w:val="24"/>
                <w:szCs w:val="24"/>
                <w:lang w:val="en-AU"/>
              </w:rPr>
              <w:t>Acceptarea</w:t>
            </w:r>
            <w:proofErr w:type="spellEnd"/>
            <w:r>
              <w:rPr>
                <w:rFonts w:ascii="Times New Roman" w:eastAsia="Times New Roman" w:hAnsi="Times New Roman" w:cs="Times New Roman"/>
                <w:sz w:val="24"/>
                <w:szCs w:val="24"/>
                <w:lang w:val="en-AU"/>
              </w:rPr>
              <w:t>(</w:t>
            </w:r>
            <w:proofErr w:type="spellStart"/>
            <w:r>
              <w:rPr>
                <w:rFonts w:ascii="Times New Roman" w:eastAsia="Times New Roman" w:hAnsi="Times New Roman" w:cs="Times New Roman"/>
                <w:sz w:val="24"/>
                <w:szCs w:val="24"/>
                <w:lang w:val="en-AU"/>
              </w:rPr>
              <w:t>tolerarea</w:t>
            </w:r>
            <w:proofErr w:type="spellEnd"/>
            <w:r>
              <w:rPr>
                <w:rFonts w:ascii="Times New Roman" w:eastAsia="Times New Roman" w:hAnsi="Times New Roman" w:cs="Times New Roman"/>
                <w:sz w:val="24"/>
                <w:szCs w:val="24"/>
                <w:lang w:val="en-AU"/>
              </w:rPr>
              <w:t xml:space="preserve">) </w:t>
            </w:r>
            <w:proofErr w:type="spellStart"/>
            <w:r>
              <w:rPr>
                <w:rFonts w:ascii="Times New Roman" w:eastAsia="Times New Roman" w:hAnsi="Times New Roman" w:cs="Times New Roman"/>
                <w:sz w:val="24"/>
                <w:szCs w:val="24"/>
                <w:lang w:val="en-AU"/>
              </w:rPr>
              <w:t>riscului</w:t>
            </w:r>
            <w:proofErr w:type="spellEnd"/>
          </w:p>
        </w:tc>
        <w:tc>
          <w:tcPr>
            <w:tcW w:w="7338" w:type="dxa"/>
          </w:tcPr>
          <w:p w14:paraId="101DE782" w14:textId="77777777" w:rsidR="00843970" w:rsidRPr="00940399" w:rsidRDefault="00843970" w:rsidP="00B17BB4">
            <w:pPr>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Tip de răspuns la risc care constă în neluarea unor măsuri de control al riscurilor </w:t>
            </w:r>
            <w:proofErr w:type="spellStart"/>
            <w:r>
              <w:rPr>
                <w:rFonts w:ascii="Times New Roman" w:eastAsia="Times New Roman" w:hAnsi="Times New Roman" w:cs="Times New Roman"/>
                <w:spacing w:val="-1"/>
                <w:sz w:val="24"/>
                <w:szCs w:val="24"/>
              </w:rPr>
              <w:t>şi</w:t>
            </w:r>
            <w:proofErr w:type="spellEnd"/>
            <w:r>
              <w:rPr>
                <w:rFonts w:ascii="Times New Roman" w:eastAsia="Times New Roman" w:hAnsi="Times New Roman" w:cs="Times New Roman"/>
                <w:spacing w:val="-1"/>
                <w:sz w:val="24"/>
                <w:szCs w:val="24"/>
              </w:rPr>
              <w:t xml:space="preserve"> este adecvat pentru riscurile inerente a căror expunere este mai mică decât </w:t>
            </w:r>
            <w:proofErr w:type="spellStart"/>
            <w:r>
              <w:rPr>
                <w:rFonts w:ascii="Times New Roman" w:eastAsia="Times New Roman" w:hAnsi="Times New Roman" w:cs="Times New Roman"/>
                <w:spacing w:val="-1"/>
                <w:sz w:val="24"/>
                <w:szCs w:val="24"/>
              </w:rPr>
              <w:t>toleranţa</w:t>
            </w:r>
            <w:proofErr w:type="spellEnd"/>
            <w:r>
              <w:rPr>
                <w:rFonts w:ascii="Times New Roman" w:eastAsia="Times New Roman" w:hAnsi="Times New Roman" w:cs="Times New Roman"/>
                <w:spacing w:val="-1"/>
                <w:sz w:val="24"/>
                <w:szCs w:val="24"/>
              </w:rPr>
              <w:t xml:space="preserve"> la risc</w:t>
            </w:r>
          </w:p>
        </w:tc>
      </w:tr>
      <w:tr w:rsidR="00843970" w:rsidRPr="00940399" w14:paraId="560CC6DA" w14:textId="77777777" w:rsidTr="00B17BB4">
        <w:tc>
          <w:tcPr>
            <w:tcW w:w="636" w:type="dxa"/>
          </w:tcPr>
          <w:p w14:paraId="508C81BE" w14:textId="77777777" w:rsidR="00843970" w:rsidRPr="00940399" w:rsidRDefault="00843970" w:rsidP="00B17BB4">
            <w:pPr>
              <w:jc w:val="both"/>
              <w:rPr>
                <w:rFonts w:ascii="Times New Roman" w:hAnsi="Times New Roman" w:cs="Times New Roman"/>
                <w:sz w:val="24"/>
                <w:szCs w:val="24"/>
              </w:rPr>
            </w:pPr>
            <w:r>
              <w:rPr>
                <w:rFonts w:ascii="Times New Roman" w:hAnsi="Times New Roman" w:cs="Times New Roman"/>
                <w:sz w:val="24"/>
                <w:szCs w:val="24"/>
              </w:rPr>
              <w:t>17.</w:t>
            </w:r>
          </w:p>
        </w:tc>
        <w:tc>
          <w:tcPr>
            <w:tcW w:w="2934" w:type="dxa"/>
          </w:tcPr>
          <w:p w14:paraId="395A3EA0" w14:textId="77777777" w:rsidR="00843970" w:rsidRPr="00940399" w:rsidRDefault="00843970" w:rsidP="00B17BB4">
            <w:pPr>
              <w:pStyle w:val="Listparagraf"/>
              <w:ind w:left="0"/>
              <w:rPr>
                <w:rFonts w:ascii="Times New Roman" w:eastAsia="Times New Roman" w:hAnsi="Times New Roman" w:cs="Times New Roman"/>
                <w:sz w:val="24"/>
                <w:szCs w:val="24"/>
                <w:lang w:val="en-AU"/>
              </w:rPr>
            </w:pPr>
            <w:proofErr w:type="spellStart"/>
            <w:r>
              <w:rPr>
                <w:rFonts w:ascii="Times New Roman" w:eastAsia="Times New Roman" w:hAnsi="Times New Roman" w:cs="Times New Roman"/>
                <w:sz w:val="24"/>
                <w:szCs w:val="24"/>
                <w:lang w:val="en-AU"/>
              </w:rPr>
              <w:t>Monitorizarea</w:t>
            </w:r>
            <w:proofErr w:type="spellEnd"/>
          </w:p>
        </w:tc>
        <w:tc>
          <w:tcPr>
            <w:tcW w:w="7338" w:type="dxa"/>
          </w:tcPr>
          <w:p w14:paraId="5621497B" w14:textId="77777777" w:rsidR="00843970" w:rsidRPr="00940399" w:rsidRDefault="00843970" w:rsidP="00B17BB4">
            <w:pPr>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Tip de răspuns la risc care constă în acceptarea riscului cu </w:t>
            </w:r>
            <w:proofErr w:type="spellStart"/>
            <w:r>
              <w:rPr>
                <w:rFonts w:ascii="Times New Roman" w:eastAsia="Times New Roman" w:hAnsi="Times New Roman" w:cs="Times New Roman"/>
                <w:spacing w:val="-1"/>
                <w:sz w:val="24"/>
                <w:szCs w:val="24"/>
              </w:rPr>
              <w:t>condiţia</w:t>
            </w:r>
            <w:proofErr w:type="spellEnd"/>
            <w:r>
              <w:rPr>
                <w:rFonts w:ascii="Times New Roman" w:eastAsia="Times New Roman" w:hAnsi="Times New Roman" w:cs="Times New Roman"/>
                <w:spacing w:val="-1"/>
                <w:sz w:val="24"/>
                <w:szCs w:val="24"/>
              </w:rPr>
              <w:t xml:space="preserve"> </w:t>
            </w:r>
            <w:proofErr w:type="spellStart"/>
            <w:r>
              <w:rPr>
                <w:rFonts w:ascii="Times New Roman" w:eastAsia="Times New Roman" w:hAnsi="Times New Roman" w:cs="Times New Roman"/>
                <w:spacing w:val="-1"/>
                <w:sz w:val="24"/>
                <w:szCs w:val="24"/>
              </w:rPr>
              <w:t>menţinerii</w:t>
            </w:r>
            <w:proofErr w:type="spellEnd"/>
            <w:r>
              <w:rPr>
                <w:rFonts w:ascii="Times New Roman" w:eastAsia="Times New Roman" w:hAnsi="Times New Roman" w:cs="Times New Roman"/>
                <w:spacing w:val="-1"/>
                <w:sz w:val="24"/>
                <w:szCs w:val="24"/>
              </w:rPr>
              <w:t xml:space="preserve"> sale sub o permanentă supraveghere, parametrul supravegheat cu precădere fiind probabilitatea</w:t>
            </w:r>
          </w:p>
        </w:tc>
      </w:tr>
      <w:tr w:rsidR="00843970" w:rsidRPr="00940399" w14:paraId="3D4E2355" w14:textId="77777777" w:rsidTr="00B17BB4">
        <w:tc>
          <w:tcPr>
            <w:tcW w:w="636" w:type="dxa"/>
          </w:tcPr>
          <w:p w14:paraId="43358ADD" w14:textId="77777777" w:rsidR="00843970" w:rsidRPr="00940399" w:rsidRDefault="00843970" w:rsidP="00B17BB4">
            <w:pPr>
              <w:jc w:val="both"/>
              <w:rPr>
                <w:rFonts w:ascii="Times New Roman" w:hAnsi="Times New Roman" w:cs="Times New Roman"/>
                <w:sz w:val="24"/>
                <w:szCs w:val="24"/>
              </w:rPr>
            </w:pPr>
            <w:r>
              <w:rPr>
                <w:rFonts w:ascii="Times New Roman" w:hAnsi="Times New Roman" w:cs="Times New Roman"/>
                <w:sz w:val="24"/>
                <w:szCs w:val="24"/>
              </w:rPr>
              <w:t>18</w:t>
            </w:r>
            <w:r w:rsidRPr="00940399">
              <w:rPr>
                <w:rFonts w:ascii="Times New Roman" w:hAnsi="Times New Roman" w:cs="Times New Roman"/>
                <w:sz w:val="24"/>
                <w:szCs w:val="24"/>
              </w:rPr>
              <w:t>.</w:t>
            </w:r>
          </w:p>
        </w:tc>
        <w:tc>
          <w:tcPr>
            <w:tcW w:w="2934" w:type="dxa"/>
          </w:tcPr>
          <w:p w14:paraId="781D08D0" w14:textId="77777777" w:rsidR="00843970" w:rsidRPr="00940399" w:rsidRDefault="00843970" w:rsidP="00B17BB4">
            <w:pPr>
              <w:pStyle w:val="Listparagraf"/>
              <w:ind w:left="0"/>
              <w:jc w:val="both"/>
              <w:rPr>
                <w:rFonts w:ascii="Times New Roman" w:eastAsia="Times New Roman" w:hAnsi="Times New Roman" w:cs="Times New Roman"/>
                <w:sz w:val="24"/>
                <w:szCs w:val="24"/>
                <w:lang w:val="en-AU"/>
              </w:rPr>
            </w:pPr>
            <w:proofErr w:type="spellStart"/>
            <w:r>
              <w:rPr>
                <w:rFonts w:ascii="Times New Roman" w:eastAsia="Times New Roman" w:hAnsi="Times New Roman" w:cs="Times New Roman"/>
                <w:sz w:val="24"/>
                <w:szCs w:val="24"/>
                <w:lang w:val="en-AU"/>
              </w:rPr>
              <w:t>Evitarea</w:t>
            </w:r>
            <w:proofErr w:type="spellEnd"/>
            <w:r>
              <w:rPr>
                <w:rFonts w:ascii="Times New Roman" w:eastAsia="Times New Roman" w:hAnsi="Times New Roman" w:cs="Times New Roman"/>
                <w:sz w:val="24"/>
                <w:szCs w:val="24"/>
                <w:lang w:val="en-AU"/>
              </w:rPr>
              <w:t xml:space="preserve"> </w:t>
            </w:r>
            <w:proofErr w:type="spellStart"/>
            <w:r>
              <w:rPr>
                <w:rFonts w:ascii="Times New Roman" w:eastAsia="Times New Roman" w:hAnsi="Times New Roman" w:cs="Times New Roman"/>
                <w:sz w:val="24"/>
                <w:szCs w:val="24"/>
                <w:lang w:val="en-AU"/>
              </w:rPr>
              <w:t>riscului</w:t>
            </w:r>
            <w:proofErr w:type="spellEnd"/>
          </w:p>
        </w:tc>
        <w:tc>
          <w:tcPr>
            <w:tcW w:w="7338" w:type="dxa"/>
          </w:tcPr>
          <w:p w14:paraId="0CE80D2D" w14:textId="77777777" w:rsidR="00843970" w:rsidRPr="00940399" w:rsidRDefault="00843970" w:rsidP="00B17BB4">
            <w:pPr>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Tip de răspuns la risc care constă în eliminarea/restrângerea </w:t>
            </w:r>
            <w:proofErr w:type="spellStart"/>
            <w:r>
              <w:rPr>
                <w:rFonts w:ascii="Times New Roman" w:eastAsia="Times New Roman" w:hAnsi="Times New Roman" w:cs="Times New Roman"/>
                <w:spacing w:val="-1"/>
                <w:sz w:val="24"/>
                <w:szCs w:val="24"/>
              </w:rPr>
              <w:t>circumstanţelor</w:t>
            </w:r>
            <w:proofErr w:type="spellEnd"/>
            <w:r>
              <w:rPr>
                <w:rFonts w:ascii="Times New Roman" w:eastAsia="Times New Roman" w:hAnsi="Times New Roman" w:cs="Times New Roman"/>
                <w:spacing w:val="-1"/>
                <w:sz w:val="24"/>
                <w:szCs w:val="24"/>
              </w:rPr>
              <w:t>/</w:t>
            </w:r>
            <w:proofErr w:type="spellStart"/>
            <w:r>
              <w:rPr>
                <w:rFonts w:ascii="Times New Roman" w:eastAsia="Times New Roman" w:hAnsi="Times New Roman" w:cs="Times New Roman"/>
                <w:spacing w:val="-1"/>
                <w:sz w:val="24"/>
                <w:szCs w:val="24"/>
              </w:rPr>
              <w:t>activităţilor</w:t>
            </w:r>
            <w:proofErr w:type="spellEnd"/>
            <w:r>
              <w:rPr>
                <w:rFonts w:ascii="Times New Roman" w:eastAsia="Times New Roman" w:hAnsi="Times New Roman" w:cs="Times New Roman"/>
                <w:spacing w:val="-1"/>
                <w:sz w:val="24"/>
                <w:szCs w:val="24"/>
              </w:rPr>
              <w:t xml:space="preserve"> care generează riscul</w:t>
            </w:r>
          </w:p>
        </w:tc>
      </w:tr>
      <w:tr w:rsidR="00843970" w:rsidRPr="00940399" w14:paraId="156EE8EF" w14:textId="77777777" w:rsidTr="00B17BB4">
        <w:tc>
          <w:tcPr>
            <w:tcW w:w="636" w:type="dxa"/>
            <w:tcBorders>
              <w:bottom w:val="single" w:sz="4" w:space="0" w:color="auto"/>
            </w:tcBorders>
          </w:tcPr>
          <w:p w14:paraId="79AE3F41" w14:textId="77777777" w:rsidR="00843970" w:rsidRPr="00940399" w:rsidRDefault="00843970" w:rsidP="00B17BB4">
            <w:pPr>
              <w:jc w:val="both"/>
              <w:rPr>
                <w:rFonts w:ascii="Times New Roman" w:hAnsi="Times New Roman" w:cs="Times New Roman"/>
                <w:sz w:val="24"/>
                <w:szCs w:val="24"/>
              </w:rPr>
            </w:pPr>
            <w:r>
              <w:rPr>
                <w:rFonts w:ascii="Times New Roman" w:hAnsi="Times New Roman" w:cs="Times New Roman"/>
                <w:sz w:val="24"/>
                <w:szCs w:val="24"/>
              </w:rPr>
              <w:t>19</w:t>
            </w:r>
            <w:r w:rsidRPr="00940399">
              <w:rPr>
                <w:rFonts w:ascii="Times New Roman" w:hAnsi="Times New Roman" w:cs="Times New Roman"/>
                <w:sz w:val="24"/>
                <w:szCs w:val="24"/>
              </w:rPr>
              <w:t>.</w:t>
            </w:r>
          </w:p>
        </w:tc>
        <w:tc>
          <w:tcPr>
            <w:tcW w:w="2934" w:type="dxa"/>
            <w:tcBorders>
              <w:bottom w:val="single" w:sz="4" w:space="0" w:color="auto"/>
            </w:tcBorders>
          </w:tcPr>
          <w:p w14:paraId="2CBD967A" w14:textId="77777777" w:rsidR="00843970" w:rsidRPr="00940399" w:rsidRDefault="00843970" w:rsidP="00B17BB4">
            <w:pPr>
              <w:pStyle w:val="Listparagraf"/>
              <w:ind w:left="0"/>
              <w:rPr>
                <w:rFonts w:ascii="Times New Roman" w:eastAsia="Times New Roman" w:hAnsi="Times New Roman" w:cs="Times New Roman"/>
                <w:sz w:val="24"/>
                <w:szCs w:val="24"/>
                <w:lang w:val="en-AU"/>
              </w:rPr>
            </w:pPr>
            <w:proofErr w:type="spellStart"/>
            <w:r>
              <w:rPr>
                <w:rFonts w:ascii="Times New Roman" w:eastAsia="Times New Roman" w:hAnsi="Times New Roman" w:cs="Times New Roman"/>
                <w:sz w:val="24"/>
                <w:szCs w:val="24"/>
                <w:lang w:val="en-AU"/>
              </w:rPr>
              <w:t>Transferarea</w:t>
            </w:r>
            <w:proofErr w:type="spellEnd"/>
            <w:r>
              <w:rPr>
                <w:rFonts w:ascii="Times New Roman" w:eastAsia="Times New Roman" w:hAnsi="Times New Roman" w:cs="Times New Roman"/>
                <w:sz w:val="24"/>
                <w:szCs w:val="24"/>
                <w:lang w:val="en-AU"/>
              </w:rPr>
              <w:t>(</w:t>
            </w:r>
            <w:proofErr w:type="spellStart"/>
            <w:r>
              <w:rPr>
                <w:rFonts w:ascii="Times New Roman" w:eastAsia="Times New Roman" w:hAnsi="Times New Roman" w:cs="Times New Roman"/>
                <w:sz w:val="24"/>
                <w:szCs w:val="24"/>
                <w:lang w:val="en-AU"/>
              </w:rPr>
              <w:t>externalizarea</w:t>
            </w:r>
            <w:proofErr w:type="spellEnd"/>
            <w:r>
              <w:rPr>
                <w:rFonts w:ascii="Times New Roman" w:eastAsia="Times New Roman" w:hAnsi="Times New Roman" w:cs="Times New Roman"/>
                <w:sz w:val="24"/>
                <w:szCs w:val="24"/>
                <w:lang w:val="en-AU"/>
              </w:rPr>
              <w:t xml:space="preserve">) </w:t>
            </w:r>
            <w:proofErr w:type="spellStart"/>
            <w:r>
              <w:rPr>
                <w:rFonts w:ascii="Times New Roman" w:eastAsia="Times New Roman" w:hAnsi="Times New Roman" w:cs="Times New Roman"/>
                <w:sz w:val="24"/>
                <w:szCs w:val="24"/>
                <w:lang w:val="en-AU"/>
              </w:rPr>
              <w:t>riscului</w:t>
            </w:r>
            <w:proofErr w:type="spellEnd"/>
          </w:p>
        </w:tc>
        <w:tc>
          <w:tcPr>
            <w:tcW w:w="7338" w:type="dxa"/>
            <w:tcBorders>
              <w:bottom w:val="single" w:sz="4" w:space="0" w:color="auto"/>
            </w:tcBorders>
          </w:tcPr>
          <w:p w14:paraId="00429586" w14:textId="77777777" w:rsidR="00843970" w:rsidRPr="00940399" w:rsidRDefault="00843970" w:rsidP="00B17BB4">
            <w:pPr>
              <w:jc w:val="both"/>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Tip de răspuns la risc recomandat în cazul riscurilor financiare </w:t>
            </w:r>
            <w:proofErr w:type="spellStart"/>
            <w:r>
              <w:rPr>
                <w:rFonts w:ascii="Times New Roman" w:eastAsia="Times New Roman" w:hAnsi="Times New Roman" w:cs="Times New Roman"/>
                <w:spacing w:val="-1"/>
                <w:sz w:val="24"/>
                <w:szCs w:val="24"/>
              </w:rPr>
              <w:t>şi</w:t>
            </w:r>
            <w:proofErr w:type="spellEnd"/>
            <w:r>
              <w:rPr>
                <w:rFonts w:ascii="Times New Roman" w:eastAsia="Times New Roman" w:hAnsi="Times New Roman" w:cs="Times New Roman"/>
                <w:spacing w:val="-1"/>
                <w:sz w:val="24"/>
                <w:szCs w:val="24"/>
              </w:rPr>
              <w:t xml:space="preserve"> patrimoniale </w:t>
            </w:r>
            <w:proofErr w:type="spellStart"/>
            <w:r>
              <w:rPr>
                <w:rFonts w:ascii="Times New Roman" w:eastAsia="Times New Roman" w:hAnsi="Times New Roman" w:cs="Times New Roman"/>
                <w:spacing w:val="-1"/>
                <w:sz w:val="24"/>
                <w:szCs w:val="24"/>
              </w:rPr>
              <w:t>şi</w:t>
            </w:r>
            <w:proofErr w:type="spellEnd"/>
            <w:r>
              <w:rPr>
                <w:rFonts w:ascii="Times New Roman" w:eastAsia="Times New Roman" w:hAnsi="Times New Roman" w:cs="Times New Roman"/>
                <w:spacing w:val="-1"/>
                <w:sz w:val="24"/>
                <w:szCs w:val="24"/>
              </w:rPr>
              <w:t xml:space="preserve"> care constă în </w:t>
            </w:r>
            <w:proofErr w:type="spellStart"/>
            <w:r>
              <w:rPr>
                <w:rFonts w:ascii="Times New Roman" w:eastAsia="Times New Roman" w:hAnsi="Times New Roman" w:cs="Times New Roman"/>
                <w:spacing w:val="-1"/>
                <w:sz w:val="24"/>
                <w:szCs w:val="24"/>
              </w:rPr>
              <w:t>încredinţarea</w:t>
            </w:r>
            <w:proofErr w:type="spellEnd"/>
            <w:r>
              <w:rPr>
                <w:rFonts w:ascii="Times New Roman" w:eastAsia="Times New Roman" w:hAnsi="Times New Roman" w:cs="Times New Roman"/>
                <w:spacing w:val="-1"/>
                <w:sz w:val="24"/>
                <w:szCs w:val="24"/>
              </w:rPr>
              <w:t xml:space="preserve"> gestionării riscului unui </w:t>
            </w:r>
            <w:proofErr w:type="spellStart"/>
            <w:r>
              <w:rPr>
                <w:rFonts w:ascii="Times New Roman" w:eastAsia="Times New Roman" w:hAnsi="Times New Roman" w:cs="Times New Roman"/>
                <w:spacing w:val="-1"/>
                <w:sz w:val="24"/>
                <w:szCs w:val="24"/>
              </w:rPr>
              <w:t>terţ</w:t>
            </w:r>
            <w:proofErr w:type="spellEnd"/>
            <w:r>
              <w:rPr>
                <w:rFonts w:ascii="Times New Roman" w:eastAsia="Times New Roman" w:hAnsi="Times New Roman" w:cs="Times New Roman"/>
                <w:spacing w:val="-1"/>
                <w:sz w:val="24"/>
                <w:szCs w:val="24"/>
              </w:rPr>
              <w:t xml:space="preserve"> care are expertiza necesară gestionării acelui risc, încheindu-se în acest scop un contract</w:t>
            </w:r>
          </w:p>
        </w:tc>
      </w:tr>
      <w:tr w:rsidR="00843970" w:rsidRPr="00940399" w14:paraId="3E0BC2E6" w14:textId="77777777" w:rsidTr="00B17BB4">
        <w:tc>
          <w:tcPr>
            <w:tcW w:w="636" w:type="dxa"/>
            <w:tcBorders>
              <w:top w:val="single" w:sz="4" w:space="0" w:color="auto"/>
              <w:left w:val="single" w:sz="4" w:space="0" w:color="auto"/>
              <w:bottom w:val="single" w:sz="4" w:space="0" w:color="auto"/>
              <w:right w:val="single" w:sz="4" w:space="0" w:color="auto"/>
            </w:tcBorders>
          </w:tcPr>
          <w:p w14:paraId="5AEAD597" w14:textId="77777777" w:rsidR="00843970" w:rsidRPr="00940399" w:rsidRDefault="00843970" w:rsidP="00B17BB4">
            <w:pPr>
              <w:jc w:val="both"/>
              <w:rPr>
                <w:rFonts w:ascii="Times New Roman" w:hAnsi="Times New Roman" w:cs="Times New Roman"/>
                <w:sz w:val="24"/>
                <w:szCs w:val="24"/>
              </w:rPr>
            </w:pPr>
            <w:r>
              <w:rPr>
                <w:rFonts w:ascii="Times New Roman" w:hAnsi="Times New Roman" w:cs="Times New Roman"/>
                <w:sz w:val="24"/>
                <w:szCs w:val="24"/>
              </w:rPr>
              <w:t>20</w:t>
            </w:r>
            <w:r w:rsidRPr="00940399">
              <w:rPr>
                <w:rFonts w:ascii="Times New Roman" w:hAnsi="Times New Roman" w:cs="Times New Roman"/>
                <w:sz w:val="24"/>
                <w:szCs w:val="24"/>
              </w:rPr>
              <w:t>.</w:t>
            </w:r>
          </w:p>
        </w:tc>
        <w:tc>
          <w:tcPr>
            <w:tcW w:w="2934" w:type="dxa"/>
            <w:tcBorders>
              <w:top w:val="single" w:sz="4" w:space="0" w:color="auto"/>
              <w:left w:val="single" w:sz="4" w:space="0" w:color="auto"/>
              <w:bottom w:val="single" w:sz="4" w:space="0" w:color="auto"/>
              <w:right w:val="single" w:sz="4" w:space="0" w:color="auto"/>
            </w:tcBorders>
          </w:tcPr>
          <w:p w14:paraId="7E10F5F9" w14:textId="77777777" w:rsidR="00843970" w:rsidRPr="00940399" w:rsidRDefault="00843970" w:rsidP="00B17BB4">
            <w:pPr>
              <w:pStyle w:val="Listparagraf"/>
              <w:ind w:left="0"/>
              <w:jc w:val="both"/>
              <w:rPr>
                <w:rFonts w:ascii="Times New Roman" w:eastAsia="Times New Roman" w:hAnsi="Times New Roman" w:cs="Times New Roman"/>
                <w:sz w:val="24"/>
                <w:szCs w:val="24"/>
                <w:lang w:val="en-AU"/>
              </w:rPr>
            </w:pPr>
            <w:proofErr w:type="spellStart"/>
            <w:r>
              <w:rPr>
                <w:rFonts w:ascii="Times New Roman" w:eastAsia="Times New Roman" w:hAnsi="Times New Roman" w:cs="Times New Roman"/>
                <w:sz w:val="24"/>
                <w:szCs w:val="24"/>
                <w:lang w:val="en-AU"/>
              </w:rPr>
              <w:t>Tratarea</w:t>
            </w:r>
            <w:proofErr w:type="spellEnd"/>
            <w:r>
              <w:rPr>
                <w:rFonts w:ascii="Times New Roman" w:eastAsia="Times New Roman" w:hAnsi="Times New Roman" w:cs="Times New Roman"/>
                <w:sz w:val="24"/>
                <w:szCs w:val="24"/>
                <w:lang w:val="en-AU"/>
              </w:rPr>
              <w:t>(</w:t>
            </w:r>
            <w:proofErr w:type="spellStart"/>
            <w:r>
              <w:rPr>
                <w:rFonts w:ascii="Times New Roman" w:eastAsia="Times New Roman" w:hAnsi="Times New Roman" w:cs="Times New Roman"/>
                <w:sz w:val="24"/>
                <w:szCs w:val="24"/>
                <w:lang w:val="en-AU"/>
              </w:rPr>
              <w:t>atenuarea</w:t>
            </w:r>
            <w:proofErr w:type="spellEnd"/>
            <w:r>
              <w:rPr>
                <w:rFonts w:ascii="Times New Roman" w:eastAsia="Times New Roman" w:hAnsi="Times New Roman" w:cs="Times New Roman"/>
                <w:sz w:val="24"/>
                <w:szCs w:val="24"/>
                <w:lang w:val="en-AU"/>
              </w:rPr>
              <w:t xml:space="preserve">) </w:t>
            </w:r>
            <w:proofErr w:type="spellStart"/>
            <w:r>
              <w:rPr>
                <w:rFonts w:ascii="Times New Roman" w:eastAsia="Times New Roman" w:hAnsi="Times New Roman" w:cs="Times New Roman"/>
                <w:sz w:val="24"/>
                <w:szCs w:val="24"/>
                <w:lang w:val="en-AU"/>
              </w:rPr>
              <w:t>riscului</w:t>
            </w:r>
            <w:proofErr w:type="spellEnd"/>
          </w:p>
        </w:tc>
        <w:tc>
          <w:tcPr>
            <w:tcW w:w="7338" w:type="dxa"/>
            <w:tcBorders>
              <w:top w:val="single" w:sz="4" w:space="0" w:color="auto"/>
              <w:left w:val="single" w:sz="4" w:space="0" w:color="auto"/>
              <w:bottom w:val="single" w:sz="4" w:space="0" w:color="auto"/>
              <w:right w:val="single" w:sz="4" w:space="0" w:color="auto"/>
            </w:tcBorders>
          </w:tcPr>
          <w:p w14:paraId="6BB947FE" w14:textId="77777777" w:rsidR="00843970" w:rsidRPr="00940399" w:rsidRDefault="00843970" w:rsidP="00B17BB4">
            <w:pPr>
              <w:jc w:val="both"/>
              <w:rPr>
                <w:rFonts w:ascii="Times New Roman" w:eastAsia="Times New Roman" w:hAnsi="Times New Roman" w:cs="Times New Roman"/>
                <w:spacing w:val="-1"/>
                <w:lang w:val="en-AU"/>
              </w:rPr>
            </w:pPr>
            <w:r>
              <w:rPr>
                <w:rFonts w:ascii="Times New Roman" w:eastAsia="Times New Roman" w:hAnsi="Times New Roman" w:cs="Times New Roman"/>
                <w:spacing w:val="-1"/>
                <w:lang w:val="en-AU"/>
              </w:rPr>
              <w:t xml:space="preserve">Tip de </w:t>
            </w:r>
            <w:proofErr w:type="spellStart"/>
            <w:r>
              <w:rPr>
                <w:rFonts w:ascii="Times New Roman" w:eastAsia="Times New Roman" w:hAnsi="Times New Roman" w:cs="Times New Roman"/>
                <w:spacing w:val="-1"/>
                <w:lang w:val="en-AU"/>
              </w:rPr>
              <w:t>răspuns</w:t>
            </w:r>
            <w:proofErr w:type="spellEnd"/>
            <w:r>
              <w:rPr>
                <w:rFonts w:ascii="Times New Roman" w:eastAsia="Times New Roman" w:hAnsi="Times New Roman" w:cs="Times New Roman"/>
                <w:spacing w:val="-1"/>
                <w:lang w:val="en-AU"/>
              </w:rPr>
              <w:t xml:space="preserve"> la </w:t>
            </w:r>
            <w:proofErr w:type="spellStart"/>
            <w:r>
              <w:rPr>
                <w:rFonts w:ascii="Times New Roman" w:eastAsia="Times New Roman" w:hAnsi="Times New Roman" w:cs="Times New Roman"/>
                <w:spacing w:val="-1"/>
                <w:lang w:val="en-AU"/>
              </w:rPr>
              <w:t>risc</w:t>
            </w:r>
            <w:proofErr w:type="spellEnd"/>
            <w:r>
              <w:rPr>
                <w:rFonts w:ascii="Times New Roman" w:eastAsia="Times New Roman" w:hAnsi="Times New Roman" w:cs="Times New Roman"/>
                <w:spacing w:val="-1"/>
                <w:lang w:val="en-AU"/>
              </w:rPr>
              <w:t xml:space="preserve"> care </w:t>
            </w:r>
            <w:proofErr w:type="spellStart"/>
            <w:r>
              <w:rPr>
                <w:rFonts w:ascii="Times New Roman" w:eastAsia="Times New Roman" w:hAnsi="Times New Roman" w:cs="Times New Roman"/>
                <w:spacing w:val="-1"/>
                <w:lang w:val="en-AU"/>
              </w:rPr>
              <w:t>constă</w:t>
            </w:r>
            <w:proofErr w:type="spellEnd"/>
            <w:r>
              <w:rPr>
                <w:rFonts w:ascii="Times New Roman" w:eastAsia="Times New Roman" w:hAnsi="Times New Roman" w:cs="Times New Roman"/>
                <w:spacing w:val="-1"/>
                <w:lang w:val="en-AU"/>
              </w:rPr>
              <w:t xml:space="preserve"> </w:t>
            </w:r>
            <w:proofErr w:type="spellStart"/>
            <w:r>
              <w:rPr>
                <w:rFonts w:ascii="Times New Roman" w:eastAsia="Times New Roman" w:hAnsi="Times New Roman" w:cs="Times New Roman"/>
                <w:spacing w:val="-1"/>
                <w:lang w:val="en-AU"/>
              </w:rPr>
              <w:t>în</w:t>
            </w:r>
            <w:proofErr w:type="spellEnd"/>
            <w:r>
              <w:rPr>
                <w:rFonts w:ascii="Times New Roman" w:eastAsia="Times New Roman" w:hAnsi="Times New Roman" w:cs="Times New Roman"/>
                <w:spacing w:val="-1"/>
                <w:lang w:val="en-AU"/>
              </w:rPr>
              <w:t xml:space="preserve"> </w:t>
            </w:r>
            <w:proofErr w:type="spellStart"/>
            <w:r>
              <w:rPr>
                <w:rFonts w:ascii="Times New Roman" w:eastAsia="Times New Roman" w:hAnsi="Times New Roman" w:cs="Times New Roman"/>
                <w:spacing w:val="-1"/>
                <w:lang w:val="en-AU"/>
              </w:rPr>
              <w:t>luarea</w:t>
            </w:r>
            <w:proofErr w:type="spellEnd"/>
            <w:r>
              <w:rPr>
                <w:rFonts w:ascii="Times New Roman" w:eastAsia="Times New Roman" w:hAnsi="Times New Roman" w:cs="Times New Roman"/>
                <w:spacing w:val="-1"/>
                <w:lang w:val="en-AU"/>
              </w:rPr>
              <w:t xml:space="preserve"> de </w:t>
            </w:r>
            <w:proofErr w:type="spellStart"/>
            <w:proofErr w:type="gramStart"/>
            <w:r>
              <w:rPr>
                <w:rFonts w:ascii="Times New Roman" w:eastAsia="Times New Roman" w:hAnsi="Times New Roman" w:cs="Times New Roman"/>
                <w:spacing w:val="-1"/>
                <w:lang w:val="en-AU"/>
              </w:rPr>
              <w:t>măsuri</w:t>
            </w:r>
            <w:proofErr w:type="spellEnd"/>
            <w:r>
              <w:rPr>
                <w:rFonts w:ascii="Times New Roman" w:eastAsia="Times New Roman" w:hAnsi="Times New Roman" w:cs="Times New Roman"/>
                <w:spacing w:val="-1"/>
                <w:lang w:val="en-AU"/>
              </w:rPr>
              <w:t>(</w:t>
            </w:r>
            <w:proofErr w:type="spellStart"/>
            <w:proofErr w:type="gramEnd"/>
            <w:r>
              <w:rPr>
                <w:rFonts w:ascii="Times New Roman" w:eastAsia="Times New Roman" w:hAnsi="Times New Roman" w:cs="Times New Roman"/>
                <w:spacing w:val="-1"/>
                <w:lang w:val="en-AU"/>
              </w:rPr>
              <w:t>implementarea</w:t>
            </w:r>
            <w:proofErr w:type="spellEnd"/>
            <w:r>
              <w:rPr>
                <w:rFonts w:ascii="Times New Roman" w:eastAsia="Times New Roman" w:hAnsi="Times New Roman" w:cs="Times New Roman"/>
                <w:spacing w:val="-1"/>
                <w:lang w:val="en-AU"/>
              </w:rPr>
              <w:t xml:space="preserve"> </w:t>
            </w:r>
            <w:proofErr w:type="spellStart"/>
            <w:r>
              <w:rPr>
                <w:rFonts w:ascii="Times New Roman" w:eastAsia="Times New Roman" w:hAnsi="Times New Roman" w:cs="Times New Roman"/>
                <w:spacing w:val="-1"/>
                <w:lang w:val="en-AU"/>
              </w:rPr>
              <w:t>măsurilor</w:t>
            </w:r>
            <w:proofErr w:type="spellEnd"/>
            <w:r>
              <w:rPr>
                <w:rFonts w:ascii="Times New Roman" w:eastAsia="Times New Roman" w:hAnsi="Times New Roman" w:cs="Times New Roman"/>
                <w:spacing w:val="-1"/>
                <w:lang w:val="en-AU"/>
              </w:rPr>
              <w:t xml:space="preserve"> de control intern) </w:t>
            </w:r>
            <w:proofErr w:type="spellStart"/>
            <w:r>
              <w:rPr>
                <w:rFonts w:ascii="Times New Roman" w:eastAsia="Times New Roman" w:hAnsi="Times New Roman" w:cs="Times New Roman"/>
                <w:spacing w:val="-1"/>
                <w:lang w:val="en-AU"/>
              </w:rPr>
              <w:t>pentru</w:t>
            </w:r>
            <w:proofErr w:type="spellEnd"/>
            <w:r>
              <w:rPr>
                <w:rFonts w:ascii="Times New Roman" w:eastAsia="Times New Roman" w:hAnsi="Times New Roman" w:cs="Times New Roman"/>
                <w:spacing w:val="-1"/>
                <w:lang w:val="en-AU"/>
              </w:rPr>
              <w:t xml:space="preserve"> a </w:t>
            </w:r>
            <w:proofErr w:type="spellStart"/>
            <w:r>
              <w:rPr>
                <w:rFonts w:ascii="Times New Roman" w:eastAsia="Times New Roman" w:hAnsi="Times New Roman" w:cs="Times New Roman"/>
                <w:spacing w:val="-1"/>
                <w:lang w:val="en-AU"/>
              </w:rPr>
              <w:t>menţine</w:t>
            </w:r>
            <w:proofErr w:type="spellEnd"/>
            <w:r>
              <w:rPr>
                <w:rFonts w:ascii="Times New Roman" w:eastAsia="Times New Roman" w:hAnsi="Times New Roman" w:cs="Times New Roman"/>
                <w:spacing w:val="-1"/>
                <w:lang w:val="en-AU"/>
              </w:rPr>
              <w:t xml:space="preserve"> </w:t>
            </w:r>
            <w:proofErr w:type="spellStart"/>
            <w:r>
              <w:rPr>
                <w:rFonts w:ascii="Times New Roman" w:eastAsia="Times New Roman" w:hAnsi="Times New Roman" w:cs="Times New Roman"/>
                <w:spacing w:val="-1"/>
                <w:lang w:val="en-AU"/>
              </w:rPr>
              <w:t>riscul</w:t>
            </w:r>
            <w:proofErr w:type="spellEnd"/>
            <w:r>
              <w:rPr>
                <w:rFonts w:ascii="Times New Roman" w:eastAsia="Times New Roman" w:hAnsi="Times New Roman" w:cs="Times New Roman"/>
                <w:spacing w:val="-1"/>
                <w:lang w:val="en-AU"/>
              </w:rPr>
              <w:t xml:space="preserve"> </w:t>
            </w:r>
            <w:proofErr w:type="spellStart"/>
            <w:r>
              <w:rPr>
                <w:rFonts w:ascii="Times New Roman" w:eastAsia="Times New Roman" w:hAnsi="Times New Roman" w:cs="Times New Roman"/>
                <w:spacing w:val="-1"/>
                <w:lang w:val="en-AU"/>
              </w:rPr>
              <w:t>în</w:t>
            </w:r>
            <w:proofErr w:type="spellEnd"/>
            <w:r>
              <w:rPr>
                <w:rFonts w:ascii="Times New Roman" w:eastAsia="Times New Roman" w:hAnsi="Times New Roman" w:cs="Times New Roman"/>
                <w:spacing w:val="-1"/>
                <w:lang w:val="en-AU"/>
              </w:rPr>
              <w:t xml:space="preserve"> </w:t>
            </w:r>
            <w:proofErr w:type="spellStart"/>
            <w:r>
              <w:rPr>
                <w:rFonts w:ascii="Times New Roman" w:eastAsia="Times New Roman" w:hAnsi="Times New Roman" w:cs="Times New Roman"/>
                <w:spacing w:val="-1"/>
                <w:lang w:val="en-AU"/>
              </w:rPr>
              <w:t>limite</w:t>
            </w:r>
            <w:proofErr w:type="spellEnd"/>
            <w:r>
              <w:rPr>
                <w:rFonts w:ascii="Times New Roman" w:eastAsia="Times New Roman" w:hAnsi="Times New Roman" w:cs="Times New Roman"/>
                <w:spacing w:val="-1"/>
                <w:lang w:val="en-AU"/>
              </w:rPr>
              <w:t xml:space="preserve"> </w:t>
            </w:r>
            <w:proofErr w:type="spellStart"/>
            <w:r>
              <w:rPr>
                <w:rFonts w:ascii="Times New Roman" w:eastAsia="Times New Roman" w:hAnsi="Times New Roman" w:cs="Times New Roman"/>
                <w:spacing w:val="-1"/>
                <w:lang w:val="en-AU"/>
              </w:rPr>
              <w:t>acceptabile</w:t>
            </w:r>
            <w:proofErr w:type="spellEnd"/>
            <w:r>
              <w:rPr>
                <w:rFonts w:ascii="Times New Roman" w:eastAsia="Times New Roman" w:hAnsi="Times New Roman" w:cs="Times New Roman"/>
                <w:spacing w:val="-1"/>
                <w:lang w:val="en-AU"/>
              </w:rPr>
              <w:t>(</w:t>
            </w:r>
            <w:proofErr w:type="spellStart"/>
            <w:r>
              <w:rPr>
                <w:rFonts w:ascii="Times New Roman" w:eastAsia="Times New Roman" w:hAnsi="Times New Roman" w:cs="Times New Roman"/>
                <w:spacing w:val="-1"/>
                <w:lang w:val="en-AU"/>
              </w:rPr>
              <w:t>tolerabile</w:t>
            </w:r>
            <w:proofErr w:type="spellEnd"/>
            <w:r>
              <w:rPr>
                <w:rFonts w:ascii="Times New Roman" w:eastAsia="Times New Roman" w:hAnsi="Times New Roman" w:cs="Times New Roman"/>
                <w:spacing w:val="-1"/>
                <w:lang w:val="en-AU"/>
              </w:rPr>
              <w:t xml:space="preserve">); </w:t>
            </w:r>
            <w:proofErr w:type="spellStart"/>
            <w:r>
              <w:rPr>
                <w:rFonts w:ascii="Times New Roman" w:eastAsia="Times New Roman" w:hAnsi="Times New Roman" w:cs="Times New Roman"/>
                <w:spacing w:val="-1"/>
                <w:lang w:val="en-AU"/>
              </w:rPr>
              <w:t>reprezintă</w:t>
            </w:r>
            <w:proofErr w:type="spellEnd"/>
            <w:r>
              <w:rPr>
                <w:rFonts w:ascii="Times New Roman" w:eastAsia="Times New Roman" w:hAnsi="Times New Roman" w:cs="Times New Roman"/>
                <w:spacing w:val="-1"/>
                <w:lang w:val="en-AU"/>
              </w:rPr>
              <w:t xml:space="preserve"> </w:t>
            </w:r>
            <w:proofErr w:type="spellStart"/>
            <w:r>
              <w:rPr>
                <w:rFonts w:ascii="Times New Roman" w:eastAsia="Times New Roman" w:hAnsi="Times New Roman" w:cs="Times New Roman"/>
                <w:spacing w:val="-1"/>
                <w:lang w:val="en-AU"/>
              </w:rPr>
              <w:t>abordarea</w:t>
            </w:r>
            <w:proofErr w:type="spellEnd"/>
            <w:r>
              <w:rPr>
                <w:rFonts w:ascii="Times New Roman" w:eastAsia="Times New Roman" w:hAnsi="Times New Roman" w:cs="Times New Roman"/>
                <w:spacing w:val="-1"/>
                <w:lang w:val="en-AU"/>
              </w:rPr>
              <w:t xml:space="preserve"> </w:t>
            </w:r>
            <w:proofErr w:type="spellStart"/>
            <w:r>
              <w:rPr>
                <w:rFonts w:ascii="Times New Roman" w:eastAsia="Times New Roman" w:hAnsi="Times New Roman" w:cs="Times New Roman"/>
                <w:spacing w:val="-1"/>
                <w:lang w:val="en-AU"/>
              </w:rPr>
              <w:t>cea</w:t>
            </w:r>
            <w:proofErr w:type="spellEnd"/>
            <w:r>
              <w:rPr>
                <w:rFonts w:ascii="Times New Roman" w:eastAsia="Times New Roman" w:hAnsi="Times New Roman" w:cs="Times New Roman"/>
                <w:spacing w:val="-1"/>
                <w:lang w:val="en-AU"/>
              </w:rPr>
              <w:t xml:space="preserve"> </w:t>
            </w:r>
            <w:proofErr w:type="spellStart"/>
            <w:r>
              <w:rPr>
                <w:rFonts w:ascii="Times New Roman" w:eastAsia="Times New Roman" w:hAnsi="Times New Roman" w:cs="Times New Roman"/>
                <w:spacing w:val="-1"/>
                <w:lang w:val="en-AU"/>
              </w:rPr>
              <w:t>mai</w:t>
            </w:r>
            <w:proofErr w:type="spellEnd"/>
            <w:r>
              <w:rPr>
                <w:rFonts w:ascii="Times New Roman" w:eastAsia="Times New Roman" w:hAnsi="Times New Roman" w:cs="Times New Roman"/>
                <w:spacing w:val="-1"/>
                <w:lang w:val="en-AU"/>
              </w:rPr>
              <w:t xml:space="preserve"> </w:t>
            </w:r>
            <w:proofErr w:type="spellStart"/>
            <w:r>
              <w:rPr>
                <w:rFonts w:ascii="Times New Roman" w:eastAsia="Times New Roman" w:hAnsi="Times New Roman" w:cs="Times New Roman"/>
                <w:spacing w:val="-1"/>
                <w:lang w:val="en-AU"/>
              </w:rPr>
              <w:t>frecventă</w:t>
            </w:r>
            <w:proofErr w:type="spellEnd"/>
            <w:r>
              <w:rPr>
                <w:rFonts w:ascii="Times New Roman" w:eastAsia="Times New Roman" w:hAnsi="Times New Roman" w:cs="Times New Roman"/>
                <w:spacing w:val="-1"/>
                <w:lang w:val="en-AU"/>
              </w:rPr>
              <w:t xml:space="preserve"> </w:t>
            </w:r>
            <w:proofErr w:type="spellStart"/>
            <w:r>
              <w:rPr>
                <w:rFonts w:ascii="Times New Roman" w:eastAsia="Times New Roman" w:hAnsi="Times New Roman" w:cs="Times New Roman"/>
                <w:spacing w:val="-1"/>
                <w:lang w:val="en-AU"/>
              </w:rPr>
              <w:t>pentru</w:t>
            </w:r>
            <w:proofErr w:type="spellEnd"/>
            <w:r>
              <w:rPr>
                <w:rFonts w:ascii="Times New Roman" w:eastAsia="Times New Roman" w:hAnsi="Times New Roman" w:cs="Times New Roman"/>
                <w:spacing w:val="-1"/>
                <w:lang w:val="en-AU"/>
              </w:rPr>
              <w:t xml:space="preserve"> </w:t>
            </w:r>
            <w:proofErr w:type="spellStart"/>
            <w:r>
              <w:rPr>
                <w:rFonts w:ascii="Times New Roman" w:eastAsia="Times New Roman" w:hAnsi="Times New Roman" w:cs="Times New Roman"/>
                <w:spacing w:val="-1"/>
                <w:lang w:val="en-AU"/>
              </w:rPr>
              <w:t>majoritatea</w:t>
            </w:r>
            <w:proofErr w:type="spellEnd"/>
            <w:r>
              <w:rPr>
                <w:rFonts w:ascii="Times New Roman" w:eastAsia="Times New Roman" w:hAnsi="Times New Roman" w:cs="Times New Roman"/>
                <w:spacing w:val="-1"/>
                <w:lang w:val="en-AU"/>
              </w:rPr>
              <w:t xml:space="preserve"> </w:t>
            </w:r>
            <w:proofErr w:type="spellStart"/>
            <w:r>
              <w:rPr>
                <w:rFonts w:ascii="Times New Roman" w:eastAsia="Times New Roman" w:hAnsi="Times New Roman" w:cs="Times New Roman"/>
                <w:spacing w:val="-1"/>
                <w:lang w:val="en-AU"/>
              </w:rPr>
              <w:t>riscurilor</w:t>
            </w:r>
            <w:proofErr w:type="spellEnd"/>
            <w:r>
              <w:rPr>
                <w:rFonts w:ascii="Times New Roman" w:eastAsia="Times New Roman" w:hAnsi="Times New Roman" w:cs="Times New Roman"/>
                <w:spacing w:val="-1"/>
                <w:lang w:val="en-AU"/>
              </w:rPr>
              <w:t xml:space="preserve"> cu care se </w:t>
            </w:r>
            <w:proofErr w:type="spellStart"/>
            <w:r>
              <w:rPr>
                <w:rFonts w:ascii="Times New Roman" w:eastAsia="Times New Roman" w:hAnsi="Times New Roman" w:cs="Times New Roman"/>
                <w:spacing w:val="-1"/>
                <w:lang w:val="en-AU"/>
              </w:rPr>
              <w:t>confruntă</w:t>
            </w:r>
            <w:proofErr w:type="spellEnd"/>
            <w:r>
              <w:rPr>
                <w:rFonts w:ascii="Times New Roman" w:eastAsia="Times New Roman" w:hAnsi="Times New Roman" w:cs="Times New Roman"/>
                <w:spacing w:val="-1"/>
                <w:lang w:val="en-AU"/>
              </w:rPr>
              <w:t xml:space="preserve"> </w:t>
            </w:r>
            <w:proofErr w:type="spellStart"/>
            <w:r>
              <w:rPr>
                <w:rFonts w:ascii="Times New Roman" w:eastAsia="Times New Roman" w:hAnsi="Times New Roman" w:cs="Times New Roman"/>
                <w:spacing w:val="-1"/>
                <w:lang w:val="en-AU"/>
              </w:rPr>
              <w:t>organizaţia</w:t>
            </w:r>
            <w:proofErr w:type="spellEnd"/>
          </w:p>
        </w:tc>
      </w:tr>
      <w:tr w:rsidR="00843970" w:rsidRPr="00940399" w14:paraId="2EC8F279" w14:textId="77777777" w:rsidTr="00B17BB4">
        <w:tc>
          <w:tcPr>
            <w:tcW w:w="636" w:type="dxa"/>
            <w:tcBorders>
              <w:top w:val="single" w:sz="4" w:space="0" w:color="auto"/>
              <w:left w:val="single" w:sz="4" w:space="0" w:color="auto"/>
              <w:bottom w:val="single" w:sz="4" w:space="0" w:color="auto"/>
              <w:right w:val="single" w:sz="4" w:space="0" w:color="auto"/>
            </w:tcBorders>
          </w:tcPr>
          <w:p w14:paraId="6440D37C" w14:textId="77777777" w:rsidR="00843970" w:rsidRPr="00940399" w:rsidRDefault="00843970" w:rsidP="00B17BB4">
            <w:pPr>
              <w:jc w:val="both"/>
              <w:rPr>
                <w:rFonts w:ascii="Times New Roman" w:hAnsi="Times New Roman" w:cs="Times New Roman"/>
                <w:sz w:val="24"/>
                <w:szCs w:val="24"/>
              </w:rPr>
            </w:pPr>
            <w:r>
              <w:rPr>
                <w:rFonts w:ascii="Times New Roman" w:hAnsi="Times New Roman" w:cs="Times New Roman"/>
                <w:sz w:val="24"/>
                <w:szCs w:val="24"/>
              </w:rPr>
              <w:t>21</w:t>
            </w:r>
            <w:r w:rsidRPr="00940399">
              <w:rPr>
                <w:rFonts w:ascii="Times New Roman" w:hAnsi="Times New Roman" w:cs="Times New Roman"/>
                <w:sz w:val="24"/>
                <w:szCs w:val="24"/>
              </w:rPr>
              <w:t>.</w:t>
            </w:r>
          </w:p>
        </w:tc>
        <w:tc>
          <w:tcPr>
            <w:tcW w:w="2934" w:type="dxa"/>
            <w:tcBorders>
              <w:top w:val="single" w:sz="4" w:space="0" w:color="auto"/>
              <w:left w:val="single" w:sz="4" w:space="0" w:color="auto"/>
              <w:bottom w:val="single" w:sz="4" w:space="0" w:color="auto"/>
              <w:right w:val="single" w:sz="4" w:space="0" w:color="auto"/>
            </w:tcBorders>
          </w:tcPr>
          <w:p w14:paraId="25FE2566" w14:textId="77777777" w:rsidR="00843970" w:rsidRPr="00940399" w:rsidRDefault="00843970" w:rsidP="00B17BB4">
            <w:pPr>
              <w:pStyle w:val="Listparagraf"/>
              <w:ind w:left="0"/>
              <w:jc w:val="both"/>
              <w:rPr>
                <w:rFonts w:ascii="Times New Roman" w:eastAsia="Times New Roman" w:hAnsi="Times New Roman" w:cs="Times New Roman"/>
                <w:sz w:val="24"/>
                <w:szCs w:val="24"/>
                <w:lang w:val="en-AU"/>
              </w:rPr>
            </w:pPr>
            <w:proofErr w:type="spellStart"/>
            <w:r>
              <w:rPr>
                <w:rFonts w:ascii="Times New Roman" w:eastAsia="Times New Roman" w:hAnsi="Times New Roman" w:cs="Times New Roman"/>
                <w:sz w:val="24"/>
                <w:szCs w:val="24"/>
                <w:lang w:val="en-AU"/>
              </w:rPr>
              <w:t>Clasarea</w:t>
            </w:r>
            <w:proofErr w:type="spellEnd"/>
            <w:r>
              <w:rPr>
                <w:rFonts w:ascii="Times New Roman" w:eastAsia="Times New Roman" w:hAnsi="Times New Roman" w:cs="Times New Roman"/>
                <w:sz w:val="24"/>
                <w:szCs w:val="24"/>
                <w:lang w:val="en-AU"/>
              </w:rPr>
              <w:t xml:space="preserve"> </w:t>
            </w:r>
            <w:proofErr w:type="spellStart"/>
            <w:r>
              <w:rPr>
                <w:rFonts w:ascii="Times New Roman" w:eastAsia="Times New Roman" w:hAnsi="Times New Roman" w:cs="Times New Roman"/>
                <w:sz w:val="24"/>
                <w:szCs w:val="24"/>
                <w:lang w:val="en-AU"/>
              </w:rPr>
              <w:t>riscului</w:t>
            </w:r>
            <w:proofErr w:type="spellEnd"/>
          </w:p>
        </w:tc>
        <w:tc>
          <w:tcPr>
            <w:tcW w:w="7338" w:type="dxa"/>
            <w:tcBorders>
              <w:top w:val="single" w:sz="4" w:space="0" w:color="auto"/>
              <w:left w:val="single" w:sz="4" w:space="0" w:color="auto"/>
              <w:bottom w:val="single" w:sz="4" w:space="0" w:color="auto"/>
              <w:right w:val="single" w:sz="4" w:space="0" w:color="auto"/>
            </w:tcBorders>
          </w:tcPr>
          <w:p w14:paraId="21ED7C5E" w14:textId="77777777" w:rsidR="00843970" w:rsidRPr="00ED6F99" w:rsidRDefault="00843970" w:rsidP="00B17BB4">
            <w:pPr>
              <w:jc w:val="both"/>
              <w:rPr>
                <w:rFonts w:ascii="Times New Roman" w:eastAsia="Times New Roman" w:hAnsi="Times New Roman" w:cs="Times New Roman"/>
                <w:spacing w:val="-1"/>
                <w:sz w:val="24"/>
                <w:lang w:val="en-US"/>
              </w:rPr>
            </w:pPr>
            <w:r>
              <w:rPr>
                <w:rFonts w:ascii="Times New Roman" w:eastAsia="Times New Roman" w:hAnsi="Times New Roman" w:cs="Times New Roman"/>
                <w:spacing w:val="-1"/>
                <w:sz w:val="24"/>
              </w:rPr>
              <w:t xml:space="preserve">Procedeu aplicabil riscurilor apreciate, de către EGR, ca nerelevante în raport de obiectivele specifice ale compartimentului, constând în îndosarierea </w:t>
            </w:r>
            <w:proofErr w:type="spellStart"/>
            <w:r>
              <w:rPr>
                <w:rFonts w:ascii="Times New Roman" w:eastAsia="Times New Roman" w:hAnsi="Times New Roman" w:cs="Times New Roman"/>
                <w:spacing w:val="-1"/>
                <w:sz w:val="24"/>
              </w:rPr>
              <w:t>şi</w:t>
            </w:r>
            <w:proofErr w:type="spellEnd"/>
            <w:r>
              <w:rPr>
                <w:rFonts w:ascii="Times New Roman" w:eastAsia="Times New Roman" w:hAnsi="Times New Roman" w:cs="Times New Roman"/>
                <w:spacing w:val="-1"/>
                <w:sz w:val="24"/>
              </w:rPr>
              <w:t xml:space="preserve"> arhivarea formularelor </w:t>
            </w:r>
            <w:r>
              <w:rPr>
                <w:rFonts w:ascii="Times New Roman" w:eastAsia="Times New Roman" w:hAnsi="Times New Roman" w:cs="Times New Roman"/>
                <w:spacing w:val="-1"/>
                <w:sz w:val="24"/>
                <w:lang w:val="en-US"/>
              </w:rPr>
              <w:t>“</w:t>
            </w:r>
            <w:proofErr w:type="spellStart"/>
            <w:r>
              <w:rPr>
                <w:rFonts w:ascii="Times New Roman" w:eastAsia="Times New Roman" w:hAnsi="Times New Roman" w:cs="Times New Roman"/>
                <w:spacing w:val="-1"/>
                <w:sz w:val="24"/>
                <w:lang w:val="en-US"/>
              </w:rPr>
              <w:t>Alertă</w:t>
            </w:r>
            <w:proofErr w:type="spellEnd"/>
            <w:r>
              <w:rPr>
                <w:rFonts w:ascii="Times New Roman" w:eastAsia="Times New Roman" w:hAnsi="Times New Roman" w:cs="Times New Roman"/>
                <w:spacing w:val="-1"/>
                <w:sz w:val="24"/>
                <w:lang w:val="en-US"/>
              </w:rPr>
              <w:t xml:space="preserve"> la </w:t>
            </w:r>
            <w:proofErr w:type="spellStart"/>
            <w:r>
              <w:rPr>
                <w:rFonts w:ascii="Times New Roman" w:eastAsia="Times New Roman" w:hAnsi="Times New Roman" w:cs="Times New Roman"/>
                <w:spacing w:val="-1"/>
                <w:sz w:val="24"/>
                <w:lang w:val="en-US"/>
              </w:rPr>
              <w:t>risc</w:t>
            </w:r>
            <w:proofErr w:type="spellEnd"/>
            <w:r>
              <w:rPr>
                <w:rFonts w:ascii="Times New Roman" w:eastAsia="Times New Roman" w:hAnsi="Times New Roman" w:cs="Times New Roman"/>
                <w:spacing w:val="-1"/>
                <w:sz w:val="24"/>
                <w:lang w:val="en-US"/>
              </w:rPr>
              <w:t xml:space="preserve">”, </w:t>
            </w:r>
            <w:proofErr w:type="spellStart"/>
            <w:r>
              <w:rPr>
                <w:rFonts w:ascii="Times New Roman" w:eastAsia="Times New Roman" w:hAnsi="Times New Roman" w:cs="Times New Roman"/>
                <w:spacing w:val="-1"/>
                <w:sz w:val="24"/>
                <w:lang w:val="en-US"/>
              </w:rPr>
              <w:t>inclusiv</w:t>
            </w:r>
            <w:proofErr w:type="spellEnd"/>
            <w:r>
              <w:rPr>
                <w:rFonts w:ascii="Times New Roman" w:eastAsia="Times New Roman" w:hAnsi="Times New Roman" w:cs="Times New Roman"/>
                <w:spacing w:val="-1"/>
                <w:sz w:val="24"/>
                <w:lang w:val="en-US"/>
              </w:rPr>
              <w:t xml:space="preserve"> a </w:t>
            </w:r>
            <w:proofErr w:type="spellStart"/>
            <w:r>
              <w:rPr>
                <w:rFonts w:ascii="Times New Roman" w:eastAsia="Times New Roman" w:hAnsi="Times New Roman" w:cs="Times New Roman"/>
                <w:spacing w:val="-1"/>
                <w:sz w:val="24"/>
                <w:lang w:val="en-US"/>
              </w:rPr>
              <w:t>documentaţiei</w:t>
            </w:r>
            <w:proofErr w:type="spellEnd"/>
            <w:r>
              <w:rPr>
                <w:rFonts w:ascii="Times New Roman" w:eastAsia="Times New Roman" w:hAnsi="Times New Roman" w:cs="Times New Roman"/>
                <w:spacing w:val="-1"/>
                <w:sz w:val="24"/>
                <w:lang w:val="en-US"/>
              </w:rPr>
              <w:t xml:space="preserve"> </w:t>
            </w:r>
            <w:proofErr w:type="spellStart"/>
            <w:r>
              <w:rPr>
                <w:rFonts w:ascii="Times New Roman" w:eastAsia="Times New Roman" w:hAnsi="Times New Roman" w:cs="Times New Roman"/>
                <w:spacing w:val="-1"/>
                <w:sz w:val="24"/>
                <w:lang w:val="en-US"/>
              </w:rPr>
              <w:t>utilizată</w:t>
            </w:r>
            <w:proofErr w:type="spellEnd"/>
            <w:r>
              <w:rPr>
                <w:rFonts w:ascii="Times New Roman" w:eastAsia="Times New Roman" w:hAnsi="Times New Roman" w:cs="Times New Roman"/>
                <w:spacing w:val="-1"/>
                <w:sz w:val="24"/>
                <w:lang w:val="en-US"/>
              </w:rPr>
              <w:t xml:space="preserve"> </w:t>
            </w:r>
            <w:proofErr w:type="spellStart"/>
            <w:r>
              <w:rPr>
                <w:rFonts w:ascii="Times New Roman" w:eastAsia="Times New Roman" w:hAnsi="Times New Roman" w:cs="Times New Roman"/>
                <w:spacing w:val="-1"/>
                <w:sz w:val="24"/>
                <w:lang w:val="en-US"/>
              </w:rPr>
              <w:t>pentru</w:t>
            </w:r>
            <w:proofErr w:type="spellEnd"/>
            <w:r>
              <w:rPr>
                <w:rFonts w:ascii="Times New Roman" w:eastAsia="Times New Roman" w:hAnsi="Times New Roman" w:cs="Times New Roman"/>
                <w:spacing w:val="-1"/>
                <w:sz w:val="24"/>
                <w:lang w:val="en-US"/>
              </w:rPr>
              <w:t xml:space="preserve"> </w:t>
            </w:r>
            <w:proofErr w:type="spellStart"/>
            <w:r>
              <w:rPr>
                <w:rFonts w:ascii="Times New Roman" w:eastAsia="Times New Roman" w:hAnsi="Times New Roman" w:cs="Times New Roman"/>
                <w:spacing w:val="-1"/>
                <w:sz w:val="24"/>
                <w:lang w:val="en-US"/>
              </w:rPr>
              <w:t>fundamentarea</w:t>
            </w:r>
            <w:proofErr w:type="spellEnd"/>
            <w:r>
              <w:rPr>
                <w:rFonts w:ascii="Times New Roman" w:eastAsia="Times New Roman" w:hAnsi="Times New Roman" w:cs="Times New Roman"/>
                <w:spacing w:val="-1"/>
                <w:sz w:val="24"/>
                <w:lang w:val="en-US"/>
              </w:rPr>
              <w:t xml:space="preserve"> </w:t>
            </w:r>
            <w:proofErr w:type="spellStart"/>
            <w:r>
              <w:rPr>
                <w:rFonts w:ascii="Times New Roman" w:eastAsia="Times New Roman" w:hAnsi="Times New Roman" w:cs="Times New Roman"/>
                <w:spacing w:val="-1"/>
                <w:sz w:val="24"/>
                <w:lang w:val="en-US"/>
              </w:rPr>
              <w:t>riscurilor</w:t>
            </w:r>
            <w:proofErr w:type="spellEnd"/>
            <w:r>
              <w:rPr>
                <w:rFonts w:ascii="Times New Roman" w:eastAsia="Times New Roman" w:hAnsi="Times New Roman" w:cs="Times New Roman"/>
                <w:spacing w:val="-1"/>
                <w:sz w:val="24"/>
                <w:lang w:val="en-US"/>
              </w:rPr>
              <w:t xml:space="preserve"> respective</w:t>
            </w:r>
          </w:p>
        </w:tc>
      </w:tr>
      <w:tr w:rsidR="00843970" w:rsidRPr="00940399" w14:paraId="1C27BB21" w14:textId="77777777" w:rsidTr="00B17BB4">
        <w:tc>
          <w:tcPr>
            <w:tcW w:w="636" w:type="dxa"/>
            <w:tcBorders>
              <w:top w:val="single" w:sz="4" w:space="0" w:color="auto"/>
              <w:left w:val="single" w:sz="4" w:space="0" w:color="auto"/>
              <w:bottom w:val="single" w:sz="4" w:space="0" w:color="auto"/>
              <w:right w:val="single" w:sz="4" w:space="0" w:color="auto"/>
            </w:tcBorders>
          </w:tcPr>
          <w:p w14:paraId="6E0ADB01" w14:textId="77777777" w:rsidR="00843970" w:rsidRPr="00940399" w:rsidRDefault="00843970" w:rsidP="00B17BB4">
            <w:pPr>
              <w:jc w:val="both"/>
              <w:rPr>
                <w:rFonts w:ascii="Times New Roman" w:hAnsi="Times New Roman" w:cs="Times New Roman"/>
                <w:sz w:val="24"/>
                <w:szCs w:val="24"/>
              </w:rPr>
            </w:pPr>
            <w:r>
              <w:rPr>
                <w:rFonts w:ascii="Times New Roman" w:hAnsi="Times New Roman" w:cs="Times New Roman"/>
                <w:sz w:val="24"/>
                <w:szCs w:val="24"/>
              </w:rPr>
              <w:t>22</w:t>
            </w:r>
            <w:r w:rsidRPr="00940399">
              <w:rPr>
                <w:rFonts w:ascii="Times New Roman" w:hAnsi="Times New Roman" w:cs="Times New Roman"/>
                <w:sz w:val="24"/>
                <w:szCs w:val="24"/>
              </w:rPr>
              <w:t>.</w:t>
            </w:r>
          </w:p>
        </w:tc>
        <w:tc>
          <w:tcPr>
            <w:tcW w:w="2934" w:type="dxa"/>
            <w:tcBorders>
              <w:top w:val="single" w:sz="4" w:space="0" w:color="auto"/>
              <w:left w:val="single" w:sz="4" w:space="0" w:color="auto"/>
              <w:bottom w:val="single" w:sz="4" w:space="0" w:color="auto"/>
              <w:right w:val="single" w:sz="4" w:space="0" w:color="auto"/>
            </w:tcBorders>
          </w:tcPr>
          <w:p w14:paraId="3180A768" w14:textId="77777777" w:rsidR="00843970" w:rsidRPr="00940399" w:rsidRDefault="00843970" w:rsidP="00B17BB4">
            <w:pPr>
              <w:pStyle w:val="Listparagraf"/>
              <w:ind w:left="0"/>
              <w:jc w:val="both"/>
              <w:rPr>
                <w:rFonts w:ascii="Times New Roman" w:eastAsia="Times New Roman" w:hAnsi="Times New Roman" w:cs="Times New Roman"/>
                <w:sz w:val="24"/>
                <w:szCs w:val="24"/>
                <w:lang w:val="en-AU"/>
              </w:rPr>
            </w:pPr>
            <w:proofErr w:type="spellStart"/>
            <w:r>
              <w:rPr>
                <w:rFonts w:ascii="Times New Roman" w:eastAsia="Times New Roman" w:hAnsi="Times New Roman" w:cs="Times New Roman"/>
                <w:sz w:val="24"/>
                <w:szCs w:val="24"/>
                <w:lang w:val="en-AU"/>
              </w:rPr>
              <w:t>Escaladarea</w:t>
            </w:r>
            <w:proofErr w:type="spellEnd"/>
            <w:r>
              <w:rPr>
                <w:rFonts w:ascii="Times New Roman" w:eastAsia="Times New Roman" w:hAnsi="Times New Roman" w:cs="Times New Roman"/>
                <w:sz w:val="24"/>
                <w:szCs w:val="24"/>
                <w:lang w:val="en-AU"/>
              </w:rPr>
              <w:t xml:space="preserve"> </w:t>
            </w:r>
            <w:proofErr w:type="spellStart"/>
            <w:r>
              <w:rPr>
                <w:rFonts w:ascii="Times New Roman" w:eastAsia="Times New Roman" w:hAnsi="Times New Roman" w:cs="Times New Roman"/>
                <w:sz w:val="24"/>
                <w:szCs w:val="24"/>
                <w:lang w:val="en-AU"/>
              </w:rPr>
              <w:t>riscului</w:t>
            </w:r>
            <w:proofErr w:type="spellEnd"/>
          </w:p>
        </w:tc>
        <w:tc>
          <w:tcPr>
            <w:tcW w:w="7338" w:type="dxa"/>
            <w:tcBorders>
              <w:top w:val="single" w:sz="4" w:space="0" w:color="auto"/>
              <w:left w:val="single" w:sz="4" w:space="0" w:color="auto"/>
              <w:bottom w:val="single" w:sz="4" w:space="0" w:color="auto"/>
              <w:right w:val="single" w:sz="4" w:space="0" w:color="auto"/>
            </w:tcBorders>
          </w:tcPr>
          <w:p w14:paraId="2FA305F1" w14:textId="77777777" w:rsidR="00843970" w:rsidRPr="00940399" w:rsidRDefault="00843970" w:rsidP="00B17BB4">
            <w:pPr>
              <w:jc w:val="both"/>
              <w:rPr>
                <w:rFonts w:ascii="Times New Roman" w:eastAsia="Times New Roman" w:hAnsi="Times New Roman" w:cs="Times New Roman"/>
                <w:spacing w:val="-1"/>
                <w:sz w:val="24"/>
              </w:rPr>
            </w:pPr>
            <w:r>
              <w:rPr>
                <w:rFonts w:ascii="Times New Roman" w:eastAsia="Times New Roman" w:hAnsi="Times New Roman" w:cs="Times New Roman"/>
                <w:spacing w:val="-1"/>
                <w:sz w:val="24"/>
              </w:rPr>
              <w:t xml:space="preserve">Procedeu prin care conducerea unui compartiment alertează nivelul ierarhic imediat superior sau Primarului cu privire la riscurile pentru care compartimentul nu poate </w:t>
            </w:r>
            <w:proofErr w:type="spellStart"/>
            <w:r>
              <w:rPr>
                <w:rFonts w:ascii="Times New Roman" w:eastAsia="Times New Roman" w:hAnsi="Times New Roman" w:cs="Times New Roman"/>
                <w:spacing w:val="-1"/>
                <w:sz w:val="24"/>
              </w:rPr>
              <w:t>desfăşura</w:t>
            </w:r>
            <w:proofErr w:type="spellEnd"/>
            <w:r>
              <w:rPr>
                <w:rFonts w:ascii="Times New Roman" w:eastAsia="Times New Roman" w:hAnsi="Times New Roman" w:cs="Times New Roman"/>
                <w:spacing w:val="-1"/>
                <w:sz w:val="24"/>
              </w:rPr>
              <w:t xml:space="preserve"> un control satisfăcător al acestora</w:t>
            </w:r>
          </w:p>
        </w:tc>
      </w:tr>
      <w:tr w:rsidR="00843970" w:rsidRPr="00940399" w14:paraId="27BA3C07" w14:textId="77777777" w:rsidTr="00B17BB4">
        <w:tc>
          <w:tcPr>
            <w:tcW w:w="636" w:type="dxa"/>
            <w:tcBorders>
              <w:top w:val="single" w:sz="4" w:space="0" w:color="auto"/>
              <w:left w:val="single" w:sz="4" w:space="0" w:color="auto"/>
              <w:bottom w:val="single" w:sz="4" w:space="0" w:color="auto"/>
              <w:right w:val="single" w:sz="4" w:space="0" w:color="auto"/>
            </w:tcBorders>
          </w:tcPr>
          <w:p w14:paraId="3B42ACE4" w14:textId="77777777" w:rsidR="00843970" w:rsidRPr="00940399" w:rsidRDefault="00843970" w:rsidP="00B17BB4">
            <w:pPr>
              <w:jc w:val="both"/>
              <w:rPr>
                <w:rFonts w:ascii="Times New Roman" w:hAnsi="Times New Roman" w:cs="Times New Roman"/>
                <w:sz w:val="24"/>
                <w:szCs w:val="24"/>
              </w:rPr>
            </w:pPr>
            <w:r>
              <w:rPr>
                <w:rFonts w:ascii="Times New Roman" w:hAnsi="Times New Roman" w:cs="Times New Roman"/>
                <w:sz w:val="24"/>
                <w:szCs w:val="24"/>
              </w:rPr>
              <w:t>23</w:t>
            </w:r>
            <w:r w:rsidRPr="00940399">
              <w:rPr>
                <w:rFonts w:ascii="Times New Roman" w:hAnsi="Times New Roman" w:cs="Times New Roman"/>
                <w:sz w:val="24"/>
                <w:szCs w:val="24"/>
              </w:rPr>
              <w:t>.</w:t>
            </w:r>
          </w:p>
        </w:tc>
        <w:tc>
          <w:tcPr>
            <w:tcW w:w="2934" w:type="dxa"/>
            <w:tcBorders>
              <w:top w:val="single" w:sz="4" w:space="0" w:color="auto"/>
              <w:left w:val="single" w:sz="4" w:space="0" w:color="auto"/>
              <w:bottom w:val="single" w:sz="4" w:space="0" w:color="auto"/>
              <w:right w:val="single" w:sz="4" w:space="0" w:color="auto"/>
            </w:tcBorders>
          </w:tcPr>
          <w:p w14:paraId="07EF80BF" w14:textId="77777777" w:rsidR="00843970" w:rsidRPr="00940399" w:rsidRDefault="00843970" w:rsidP="00B17BB4">
            <w:pPr>
              <w:pStyle w:val="Listparagraf"/>
              <w:ind w:left="0"/>
              <w:jc w:val="both"/>
              <w:rPr>
                <w:rFonts w:ascii="Times New Roman" w:eastAsia="Times New Roman" w:hAnsi="Times New Roman" w:cs="Times New Roman"/>
                <w:sz w:val="24"/>
                <w:szCs w:val="24"/>
                <w:lang w:val="en-AU"/>
              </w:rPr>
            </w:pPr>
            <w:proofErr w:type="spellStart"/>
            <w:r>
              <w:rPr>
                <w:rFonts w:ascii="Times New Roman" w:eastAsia="Times New Roman" w:hAnsi="Times New Roman" w:cs="Times New Roman"/>
                <w:sz w:val="24"/>
                <w:szCs w:val="24"/>
                <w:lang w:val="en-AU"/>
              </w:rPr>
              <w:t>Registrul</w:t>
            </w:r>
            <w:proofErr w:type="spellEnd"/>
            <w:r>
              <w:rPr>
                <w:rFonts w:ascii="Times New Roman" w:eastAsia="Times New Roman" w:hAnsi="Times New Roman" w:cs="Times New Roman"/>
                <w:sz w:val="24"/>
                <w:szCs w:val="24"/>
                <w:lang w:val="en-AU"/>
              </w:rPr>
              <w:t xml:space="preserve"> </w:t>
            </w:r>
            <w:proofErr w:type="spellStart"/>
            <w:r>
              <w:rPr>
                <w:rFonts w:ascii="Times New Roman" w:eastAsia="Times New Roman" w:hAnsi="Times New Roman" w:cs="Times New Roman"/>
                <w:sz w:val="24"/>
                <w:szCs w:val="24"/>
                <w:lang w:val="en-AU"/>
              </w:rPr>
              <w:t>riscurilor</w:t>
            </w:r>
            <w:proofErr w:type="spellEnd"/>
          </w:p>
        </w:tc>
        <w:tc>
          <w:tcPr>
            <w:tcW w:w="7338" w:type="dxa"/>
            <w:tcBorders>
              <w:top w:val="single" w:sz="4" w:space="0" w:color="auto"/>
              <w:left w:val="single" w:sz="4" w:space="0" w:color="auto"/>
              <w:bottom w:val="single" w:sz="4" w:space="0" w:color="auto"/>
              <w:right w:val="single" w:sz="4" w:space="0" w:color="auto"/>
            </w:tcBorders>
          </w:tcPr>
          <w:p w14:paraId="0A2AD1AB" w14:textId="77777777" w:rsidR="00843970" w:rsidRPr="00940399" w:rsidRDefault="00843970" w:rsidP="00B17BB4">
            <w:pPr>
              <w:jc w:val="both"/>
              <w:rPr>
                <w:rFonts w:ascii="Times New Roman" w:eastAsia="Times New Roman" w:hAnsi="Times New Roman" w:cs="Times New Roman"/>
                <w:spacing w:val="-1"/>
                <w:sz w:val="24"/>
                <w:szCs w:val="24"/>
                <w:lang w:val="en-AU"/>
              </w:rPr>
            </w:pPr>
            <w:r>
              <w:rPr>
                <w:rFonts w:ascii="Times New Roman" w:eastAsia="Times New Roman" w:hAnsi="Times New Roman" w:cs="Times New Roman"/>
                <w:spacing w:val="-1"/>
                <w:sz w:val="24"/>
                <w:szCs w:val="24"/>
                <w:lang w:val="en-AU"/>
              </w:rPr>
              <w:t xml:space="preserve">Document integrator al </w:t>
            </w:r>
            <w:proofErr w:type="spellStart"/>
            <w:r>
              <w:rPr>
                <w:rFonts w:ascii="Times New Roman" w:eastAsia="Times New Roman" w:hAnsi="Times New Roman" w:cs="Times New Roman"/>
                <w:spacing w:val="-1"/>
                <w:sz w:val="24"/>
                <w:szCs w:val="24"/>
                <w:lang w:val="en-AU"/>
              </w:rPr>
              <w:t>gestiunii</w:t>
            </w:r>
            <w:proofErr w:type="spellEnd"/>
            <w:r>
              <w:rPr>
                <w:rFonts w:ascii="Times New Roman" w:eastAsia="Times New Roman" w:hAnsi="Times New Roman" w:cs="Times New Roman"/>
                <w:spacing w:val="-1"/>
                <w:sz w:val="24"/>
                <w:szCs w:val="24"/>
                <w:lang w:val="en-AU"/>
              </w:rPr>
              <w:t xml:space="preserve"> </w:t>
            </w:r>
            <w:proofErr w:type="spellStart"/>
            <w:r>
              <w:rPr>
                <w:rFonts w:ascii="Times New Roman" w:eastAsia="Times New Roman" w:hAnsi="Times New Roman" w:cs="Times New Roman"/>
                <w:spacing w:val="-1"/>
                <w:sz w:val="24"/>
                <w:szCs w:val="24"/>
                <w:lang w:val="en-AU"/>
              </w:rPr>
              <w:t>riscurilor</w:t>
            </w:r>
            <w:proofErr w:type="spellEnd"/>
            <w:r>
              <w:rPr>
                <w:rFonts w:ascii="Times New Roman" w:eastAsia="Times New Roman" w:hAnsi="Times New Roman" w:cs="Times New Roman"/>
                <w:spacing w:val="-1"/>
                <w:sz w:val="24"/>
                <w:szCs w:val="24"/>
                <w:lang w:val="en-AU"/>
              </w:rPr>
              <w:t xml:space="preserve">, </w:t>
            </w:r>
            <w:proofErr w:type="spellStart"/>
            <w:r>
              <w:rPr>
                <w:rFonts w:ascii="Times New Roman" w:eastAsia="Times New Roman" w:hAnsi="Times New Roman" w:cs="Times New Roman"/>
                <w:spacing w:val="-1"/>
                <w:sz w:val="24"/>
                <w:szCs w:val="24"/>
                <w:lang w:val="en-AU"/>
              </w:rPr>
              <w:t>cuprinzând</w:t>
            </w:r>
            <w:proofErr w:type="spellEnd"/>
            <w:r>
              <w:rPr>
                <w:rFonts w:ascii="Times New Roman" w:eastAsia="Times New Roman" w:hAnsi="Times New Roman" w:cs="Times New Roman"/>
                <w:spacing w:val="-1"/>
                <w:sz w:val="24"/>
                <w:szCs w:val="24"/>
                <w:lang w:val="en-AU"/>
              </w:rPr>
              <w:t xml:space="preserve"> o </w:t>
            </w:r>
            <w:proofErr w:type="spellStart"/>
            <w:r>
              <w:rPr>
                <w:rFonts w:ascii="Times New Roman" w:eastAsia="Times New Roman" w:hAnsi="Times New Roman" w:cs="Times New Roman"/>
                <w:spacing w:val="-1"/>
                <w:sz w:val="24"/>
                <w:szCs w:val="24"/>
                <w:lang w:val="en-AU"/>
              </w:rPr>
              <w:t>sinteză</w:t>
            </w:r>
            <w:proofErr w:type="spellEnd"/>
            <w:r>
              <w:rPr>
                <w:rFonts w:ascii="Times New Roman" w:eastAsia="Times New Roman" w:hAnsi="Times New Roman" w:cs="Times New Roman"/>
                <w:spacing w:val="-1"/>
                <w:sz w:val="24"/>
                <w:szCs w:val="24"/>
                <w:lang w:val="en-AU"/>
              </w:rPr>
              <w:t xml:space="preserve"> </w:t>
            </w:r>
            <w:proofErr w:type="gramStart"/>
            <w:r>
              <w:rPr>
                <w:rFonts w:ascii="Times New Roman" w:eastAsia="Times New Roman" w:hAnsi="Times New Roman" w:cs="Times New Roman"/>
                <w:spacing w:val="-1"/>
                <w:sz w:val="24"/>
                <w:szCs w:val="24"/>
                <w:lang w:val="en-AU"/>
              </w:rPr>
              <w:t>a</w:t>
            </w:r>
            <w:proofErr w:type="gramEnd"/>
            <w:r>
              <w:rPr>
                <w:rFonts w:ascii="Times New Roman" w:eastAsia="Times New Roman" w:hAnsi="Times New Roman" w:cs="Times New Roman"/>
                <w:spacing w:val="-1"/>
                <w:sz w:val="24"/>
                <w:szCs w:val="24"/>
                <w:lang w:val="en-AU"/>
              </w:rPr>
              <w:t xml:space="preserve"> </w:t>
            </w:r>
            <w:proofErr w:type="spellStart"/>
            <w:r>
              <w:rPr>
                <w:rFonts w:ascii="Times New Roman" w:eastAsia="Times New Roman" w:hAnsi="Times New Roman" w:cs="Times New Roman"/>
                <w:spacing w:val="-1"/>
                <w:sz w:val="24"/>
                <w:szCs w:val="24"/>
                <w:lang w:val="en-AU"/>
              </w:rPr>
              <w:t>informaţiilor</w:t>
            </w:r>
            <w:proofErr w:type="spellEnd"/>
            <w:r>
              <w:rPr>
                <w:rFonts w:ascii="Times New Roman" w:eastAsia="Times New Roman" w:hAnsi="Times New Roman" w:cs="Times New Roman"/>
                <w:spacing w:val="-1"/>
                <w:sz w:val="24"/>
                <w:szCs w:val="24"/>
                <w:lang w:val="en-AU"/>
              </w:rPr>
              <w:t xml:space="preserve"> li </w:t>
            </w:r>
            <w:proofErr w:type="spellStart"/>
            <w:r>
              <w:rPr>
                <w:rFonts w:ascii="Times New Roman" w:eastAsia="Times New Roman" w:hAnsi="Times New Roman" w:cs="Times New Roman"/>
                <w:spacing w:val="-1"/>
                <w:sz w:val="24"/>
                <w:szCs w:val="24"/>
                <w:lang w:val="en-AU"/>
              </w:rPr>
              <w:t>deciziilor</w:t>
            </w:r>
            <w:proofErr w:type="spellEnd"/>
            <w:r>
              <w:rPr>
                <w:rFonts w:ascii="Times New Roman" w:eastAsia="Times New Roman" w:hAnsi="Times New Roman" w:cs="Times New Roman"/>
                <w:spacing w:val="-1"/>
                <w:sz w:val="24"/>
                <w:szCs w:val="24"/>
                <w:lang w:val="en-AU"/>
              </w:rPr>
              <w:t xml:space="preserve"> </w:t>
            </w:r>
            <w:proofErr w:type="spellStart"/>
            <w:r>
              <w:rPr>
                <w:rFonts w:ascii="Times New Roman" w:eastAsia="Times New Roman" w:hAnsi="Times New Roman" w:cs="Times New Roman"/>
                <w:spacing w:val="-1"/>
                <w:sz w:val="24"/>
                <w:szCs w:val="24"/>
                <w:lang w:val="en-AU"/>
              </w:rPr>
              <w:t>luate</w:t>
            </w:r>
            <w:proofErr w:type="spellEnd"/>
            <w:r>
              <w:rPr>
                <w:rFonts w:ascii="Times New Roman" w:eastAsia="Times New Roman" w:hAnsi="Times New Roman" w:cs="Times New Roman"/>
                <w:spacing w:val="-1"/>
                <w:sz w:val="24"/>
                <w:szCs w:val="24"/>
                <w:lang w:val="en-AU"/>
              </w:rPr>
              <w:t xml:space="preserve"> </w:t>
            </w:r>
            <w:proofErr w:type="spellStart"/>
            <w:r>
              <w:rPr>
                <w:rFonts w:ascii="Times New Roman" w:eastAsia="Times New Roman" w:hAnsi="Times New Roman" w:cs="Times New Roman"/>
                <w:spacing w:val="-1"/>
                <w:sz w:val="24"/>
                <w:szCs w:val="24"/>
                <w:lang w:val="en-AU"/>
              </w:rPr>
              <w:t>în</w:t>
            </w:r>
            <w:proofErr w:type="spellEnd"/>
            <w:r>
              <w:rPr>
                <w:rFonts w:ascii="Times New Roman" w:eastAsia="Times New Roman" w:hAnsi="Times New Roman" w:cs="Times New Roman"/>
                <w:spacing w:val="-1"/>
                <w:sz w:val="24"/>
                <w:szCs w:val="24"/>
                <w:lang w:val="en-AU"/>
              </w:rPr>
              <w:t xml:space="preserve"> </w:t>
            </w:r>
            <w:proofErr w:type="spellStart"/>
            <w:r>
              <w:rPr>
                <w:rFonts w:ascii="Times New Roman" w:eastAsia="Times New Roman" w:hAnsi="Times New Roman" w:cs="Times New Roman"/>
                <w:spacing w:val="-1"/>
                <w:sz w:val="24"/>
                <w:szCs w:val="24"/>
                <w:lang w:val="en-AU"/>
              </w:rPr>
              <w:t>urma</w:t>
            </w:r>
            <w:proofErr w:type="spellEnd"/>
            <w:r>
              <w:rPr>
                <w:rFonts w:ascii="Times New Roman" w:eastAsia="Times New Roman" w:hAnsi="Times New Roman" w:cs="Times New Roman"/>
                <w:spacing w:val="-1"/>
                <w:sz w:val="24"/>
                <w:szCs w:val="24"/>
                <w:lang w:val="en-AU"/>
              </w:rPr>
              <w:t xml:space="preserve"> </w:t>
            </w:r>
            <w:proofErr w:type="spellStart"/>
            <w:r>
              <w:rPr>
                <w:rFonts w:ascii="Times New Roman" w:eastAsia="Times New Roman" w:hAnsi="Times New Roman" w:cs="Times New Roman"/>
                <w:spacing w:val="-1"/>
                <w:sz w:val="24"/>
                <w:szCs w:val="24"/>
                <w:lang w:val="en-AU"/>
              </w:rPr>
              <w:t>analizei</w:t>
            </w:r>
            <w:proofErr w:type="spellEnd"/>
            <w:r>
              <w:rPr>
                <w:rFonts w:ascii="Times New Roman" w:eastAsia="Times New Roman" w:hAnsi="Times New Roman" w:cs="Times New Roman"/>
                <w:spacing w:val="-1"/>
                <w:sz w:val="24"/>
                <w:szCs w:val="24"/>
                <w:lang w:val="en-AU"/>
              </w:rPr>
              <w:t xml:space="preserve"> </w:t>
            </w:r>
            <w:proofErr w:type="spellStart"/>
            <w:r>
              <w:rPr>
                <w:rFonts w:ascii="Times New Roman" w:eastAsia="Times New Roman" w:hAnsi="Times New Roman" w:cs="Times New Roman"/>
                <w:spacing w:val="-1"/>
                <w:sz w:val="24"/>
                <w:szCs w:val="24"/>
                <w:lang w:val="en-AU"/>
              </w:rPr>
              <w:t>riscurilor</w:t>
            </w:r>
            <w:proofErr w:type="spellEnd"/>
          </w:p>
        </w:tc>
      </w:tr>
    </w:tbl>
    <w:p w14:paraId="2E9DA725" w14:textId="77777777" w:rsidR="00843970" w:rsidRPr="00940399" w:rsidRDefault="00843970" w:rsidP="00843970">
      <w:pPr>
        <w:pStyle w:val="Listparagraf"/>
        <w:spacing w:after="0" w:line="240" w:lineRule="auto"/>
        <w:jc w:val="both"/>
        <w:rPr>
          <w:rFonts w:ascii="Times New Roman" w:hAnsi="Times New Roman" w:cs="Times New Roman"/>
          <w:sz w:val="24"/>
          <w:szCs w:val="24"/>
        </w:rPr>
      </w:pPr>
    </w:p>
    <w:p w14:paraId="7121FEAB" w14:textId="77777777" w:rsidR="00843970" w:rsidRPr="00940399" w:rsidRDefault="00843970" w:rsidP="00843970">
      <w:pPr>
        <w:pStyle w:val="Listparagraf"/>
        <w:numPr>
          <w:ilvl w:val="1"/>
          <w:numId w:val="28"/>
        </w:numPr>
        <w:spacing w:after="0" w:line="240" w:lineRule="auto"/>
        <w:jc w:val="both"/>
        <w:rPr>
          <w:rFonts w:ascii="Times New Roman" w:hAnsi="Times New Roman" w:cs="Times New Roman"/>
          <w:b/>
          <w:sz w:val="24"/>
          <w:szCs w:val="24"/>
        </w:rPr>
      </w:pPr>
      <w:proofErr w:type="spellStart"/>
      <w:r w:rsidRPr="00940399">
        <w:rPr>
          <w:rFonts w:ascii="Times New Roman" w:hAnsi="Times New Roman" w:cs="Times New Roman"/>
          <w:b/>
          <w:sz w:val="24"/>
          <w:szCs w:val="24"/>
        </w:rPr>
        <w:lastRenderedPageBreak/>
        <w:t>Abrevieri</w:t>
      </w:r>
      <w:proofErr w:type="spellEnd"/>
      <w:r w:rsidRPr="00940399">
        <w:rPr>
          <w:rFonts w:ascii="Times New Roman" w:hAnsi="Times New Roman" w:cs="Times New Roman"/>
          <w:b/>
          <w:sz w:val="24"/>
          <w:szCs w:val="24"/>
        </w:rPr>
        <w:t>:</w:t>
      </w:r>
    </w:p>
    <w:p w14:paraId="4033EA38" w14:textId="77777777" w:rsidR="00843970" w:rsidRPr="00940399" w:rsidRDefault="00843970" w:rsidP="00843970">
      <w:pPr>
        <w:pStyle w:val="Listparagraf"/>
        <w:spacing w:after="0" w:line="240" w:lineRule="auto"/>
        <w:ind w:left="360"/>
        <w:jc w:val="both"/>
        <w:rPr>
          <w:rFonts w:ascii="Times New Roman" w:hAnsi="Times New Roman" w:cs="Times New Roman"/>
          <w:sz w:val="24"/>
          <w:szCs w:val="24"/>
        </w:rPr>
      </w:pP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552"/>
        <w:gridCol w:w="7796"/>
      </w:tblGrid>
      <w:tr w:rsidR="00843970" w:rsidRPr="00940399" w14:paraId="0436CCEE" w14:textId="77777777" w:rsidTr="00B17BB4">
        <w:tc>
          <w:tcPr>
            <w:tcW w:w="709" w:type="dxa"/>
            <w:tcBorders>
              <w:top w:val="single" w:sz="18" w:space="0" w:color="auto"/>
              <w:left w:val="single" w:sz="18" w:space="0" w:color="auto"/>
              <w:bottom w:val="single" w:sz="18" w:space="0" w:color="auto"/>
              <w:right w:val="single" w:sz="6" w:space="0" w:color="auto"/>
            </w:tcBorders>
          </w:tcPr>
          <w:p w14:paraId="22AD492D" w14:textId="77777777" w:rsidR="00843970" w:rsidRPr="00940399" w:rsidRDefault="00843970" w:rsidP="00B17BB4">
            <w:pPr>
              <w:spacing w:after="0" w:line="240" w:lineRule="auto"/>
              <w:jc w:val="center"/>
              <w:rPr>
                <w:rFonts w:ascii="Times New Roman" w:eastAsia="Times New Roman" w:hAnsi="Times New Roman" w:cs="Times New Roman"/>
                <w:sz w:val="24"/>
                <w:szCs w:val="24"/>
              </w:rPr>
            </w:pPr>
            <w:r w:rsidRPr="00940399">
              <w:rPr>
                <w:rFonts w:ascii="Times New Roman" w:eastAsia="Times New Roman" w:hAnsi="Times New Roman" w:cs="Times New Roman"/>
                <w:b/>
                <w:bCs/>
                <w:spacing w:val="-16"/>
                <w:sz w:val="24"/>
                <w:szCs w:val="24"/>
              </w:rPr>
              <w:t xml:space="preserve">Nr. </w:t>
            </w:r>
            <w:proofErr w:type="spellStart"/>
            <w:r w:rsidRPr="00940399">
              <w:rPr>
                <w:rFonts w:ascii="Times New Roman" w:eastAsia="Times New Roman" w:hAnsi="Times New Roman" w:cs="Times New Roman"/>
                <w:b/>
                <w:bCs/>
                <w:spacing w:val="-12"/>
                <w:sz w:val="24"/>
                <w:szCs w:val="24"/>
              </w:rPr>
              <w:t>crt</w:t>
            </w:r>
            <w:proofErr w:type="spellEnd"/>
            <w:r w:rsidRPr="00940399">
              <w:rPr>
                <w:rFonts w:ascii="Times New Roman" w:eastAsia="Times New Roman" w:hAnsi="Times New Roman" w:cs="Times New Roman"/>
                <w:b/>
                <w:bCs/>
                <w:spacing w:val="-12"/>
                <w:sz w:val="24"/>
                <w:szCs w:val="24"/>
              </w:rPr>
              <w:t>.</w:t>
            </w:r>
          </w:p>
        </w:tc>
        <w:tc>
          <w:tcPr>
            <w:tcW w:w="2552" w:type="dxa"/>
            <w:tcBorders>
              <w:top w:val="single" w:sz="18" w:space="0" w:color="auto"/>
              <w:left w:val="single" w:sz="6" w:space="0" w:color="auto"/>
              <w:bottom w:val="single" w:sz="18" w:space="0" w:color="auto"/>
              <w:right w:val="single" w:sz="6" w:space="0" w:color="auto"/>
            </w:tcBorders>
          </w:tcPr>
          <w:p w14:paraId="6CDD0D39" w14:textId="77777777" w:rsidR="00843970" w:rsidRPr="00940399" w:rsidRDefault="00843970" w:rsidP="00B17BB4">
            <w:pPr>
              <w:spacing w:after="0" w:line="240" w:lineRule="auto"/>
              <w:jc w:val="center"/>
              <w:rPr>
                <w:rFonts w:ascii="Times New Roman" w:eastAsia="Times New Roman" w:hAnsi="Times New Roman" w:cs="Times New Roman"/>
                <w:sz w:val="24"/>
                <w:szCs w:val="24"/>
              </w:rPr>
            </w:pPr>
            <w:proofErr w:type="spellStart"/>
            <w:r w:rsidRPr="00940399">
              <w:rPr>
                <w:rFonts w:ascii="Times New Roman" w:eastAsia="Times New Roman" w:hAnsi="Times New Roman" w:cs="Times New Roman"/>
                <w:b/>
                <w:bCs/>
                <w:sz w:val="24"/>
                <w:szCs w:val="24"/>
              </w:rPr>
              <w:t>Abrevierea</w:t>
            </w:r>
            <w:proofErr w:type="spellEnd"/>
          </w:p>
        </w:tc>
        <w:tc>
          <w:tcPr>
            <w:tcW w:w="7796" w:type="dxa"/>
            <w:tcBorders>
              <w:top w:val="single" w:sz="18" w:space="0" w:color="auto"/>
              <w:left w:val="single" w:sz="6" w:space="0" w:color="auto"/>
              <w:bottom w:val="single" w:sz="18" w:space="0" w:color="auto"/>
              <w:right w:val="single" w:sz="18" w:space="0" w:color="auto"/>
            </w:tcBorders>
          </w:tcPr>
          <w:p w14:paraId="775147A7" w14:textId="77777777" w:rsidR="00843970" w:rsidRPr="00940399" w:rsidRDefault="00843970" w:rsidP="00B17BB4">
            <w:pPr>
              <w:spacing w:after="0" w:line="240" w:lineRule="auto"/>
              <w:jc w:val="center"/>
              <w:rPr>
                <w:rFonts w:ascii="Times New Roman" w:eastAsia="Times New Roman" w:hAnsi="Times New Roman" w:cs="Times New Roman"/>
                <w:sz w:val="24"/>
                <w:szCs w:val="24"/>
              </w:rPr>
            </w:pPr>
            <w:proofErr w:type="spellStart"/>
            <w:r w:rsidRPr="00940399">
              <w:rPr>
                <w:rFonts w:ascii="Times New Roman" w:eastAsia="Times New Roman" w:hAnsi="Times New Roman" w:cs="Times New Roman"/>
                <w:b/>
                <w:bCs/>
                <w:sz w:val="24"/>
                <w:szCs w:val="24"/>
              </w:rPr>
              <w:t>Termenul</w:t>
            </w:r>
            <w:proofErr w:type="spellEnd"/>
            <w:r w:rsidRPr="00940399">
              <w:rPr>
                <w:rFonts w:ascii="Times New Roman" w:eastAsia="Times New Roman" w:hAnsi="Times New Roman" w:cs="Times New Roman"/>
                <w:b/>
                <w:bCs/>
                <w:sz w:val="24"/>
                <w:szCs w:val="24"/>
              </w:rPr>
              <w:t xml:space="preserve"> </w:t>
            </w:r>
            <w:proofErr w:type="spellStart"/>
            <w:r w:rsidRPr="00940399">
              <w:rPr>
                <w:rFonts w:ascii="Times New Roman" w:eastAsia="Times New Roman" w:hAnsi="Times New Roman" w:cs="Times New Roman"/>
                <w:b/>
                <w:bCs/>
                <w:sz w:val="24"/>
                <w:szCs w:val="24"/>
              </w:rPr>
              <w:t>abreviat</w:t>
            </w:r>
            <w:proofErr w:type="spellEnd"/>
          </w:p>
        </w:tc>
      </w:tr>
      <w:tr w:rsidR="00843970" w:rsidRPr="00940399" w14:paraId="00BB289C" w14:textId="77777777" w:rsidTr="00B17BB4">
        <w:tc>
          <w:tcPr>
            <w:tcW w:w="709" w:type="dxa"/>
            <w:tcBorders>
              <w:top w:val="single" w:sz="18" w:space="0" w:color="auto"/>
            </w:tcBorders>
          </w:tcPr>
          <w:p w14:paraId="4560724B" w14:textId="77777777" w:rsidR="00843970" w:rsidRPr="00940399" w:rsidRDefault="00843970" w:rsidP="00B17BB4">
            <w:pPr>
              <w:spacing w:after="0" w:line="240" w:lineRule="auto"/>
              <w:rPr>
                <w:rFonts w:ascii="Times New Roman" w:eastAsia="Times New Roman" w:hAnsi="Times New Roman" w:cs="Times New Roman"/>
                <w:sz w:val="24"/>
                <w:szCs w:val="24"/>
              </w:rPr>
            </w:pPr>
            <w:r w:rsidRPr="00940399">
              <w:rPr>
                <w:rFonts w:ascii="Times New Roman" w:eastAsia="Times New Roman" w:hAnsi="Times New Roman" w:cs="Times New Roman"/>
                <w:sz w:val="24"/>
                <w:szCs w:val="24"/>
              </w:rPr>
              <w:t>1.</w:t>
            </w:r>
          </w:p>
        </w:tc>
        <w:tc>
          <w:tcPr>
            <w:tcW w:w="2552" w:type="dxa"/>
            <w:tcBorders>
              <w:top w:val="single" w:sz="18" w:space="0" w:color="auto"/>
            </w:tcBorders>
          </w:tcPr>
          <w:p w14:paraId="200D8B0E" w14:textId="77777777" w:rsidR="00843970" w:rsidRPr="00CF7190" w:rsidRDefault="00843970" w:rsidP="00B17BB4">
            <w:pPr>
              <w:spacing w:after="0" w:line="240" w:lineRule="auto"/>
              <w:rPr>
                <w:rFonts w:ascii="Times New Roman" w:eastAsia="Times New Roman" w:hAnsi="Times New Roman" w:cs="Times New Roman"/>
                <w:sz w:val="24"/>
                <w:szCs w:val="24"/>
              </w:rPr>
            </w:pPr>
            <w:r w:rsidRPr="00CF7190">
              <w:rPr>
                <w:rFonts w:ascii="Times New Roman" w:hAnsi="Times New Roman" w:cs="Times New Roman"/>
                <w:sz w:val="24"/>
                <w:szCs w:val="24"/>
              </w:rPr>
              <w:t>PS</w:t>
            </w:r>
          </w:p>
        </w:tc>
        <w:tc>
          <w:tcPr>
            <w:tcW w:w="7796" w:type="dxa"/>
            <w:tcBorders>
              <w:top w:val="single" w:sz="18" w:space="0" w:color="auto"/>
            </w:tcBorders>
          </w:tcPr>
          <w:p w14:paraId="429C4977" w14:textId="77777777" w:rsidR="00843970" w:rsidRPr="00CF7190" w:rsidRDefault="00843970" w:rsidP="00B17BB4">
            <w:pPr>
              <w:spacing w:after="0" w:line="240" w:lineRule="auto"/>
              <w:rPr>
                <w:rFonts w:ascii="Times New Roman" w:eastAsia="Times New Roman" w:hAnsi="Times New Roman" w:cs="Times New Roman"/>
                <w:sz w:val="24"/>
                <w:szCs w:val="24"/>
              </w:rPr>
            </w:pPr>
            <w:proofErr w:type="spellStart"/>
            <w:r w:rsidRPr="00CF7190">
              <w:rPr>
                <w:rFonts w:ascii="Times New Roman" w:eastAsia="Times New Roman" w:hAnsi="Times New Roman" w:cs="Times New Roman"/>
                <w:sz w:val="24"/>
                <w:szCs w:val="24"/>
              </w:rPr>
              <w:t>Procedura</w:t>
            </w:r>
            <w:proofErr w:type="spellEnd"/>
            <w:r w:rsidRPr="00CF7190">
              <w:rPr>
                <w:rFonts w:ascii="Times New Roman" w:eastAsia="Times New Roman" w:hAnsi="Times New Roman" w:cs="Times New Roman"/>
                <w:sz w:val="24"/>
                <w:szCs w:val="24"/>
              </w:rPr>
              <w:t xml:space="preserve"> de </w:t>
            </w:r>
            <w:proofErr w:type="spellStart"/>
            <w:r w:rsidRPr="00CF7190">
              <w:rPr>
                <w:rFonts w:ascii="Times New Roman" w:eastAsia="Times New Roman" w:hAnsi="Times New Roman" w:cs="Times New Roman"/>
                <w:sz w:val="24"/>
                <w:szCs w:val="24"/>
              </w:rPr>
              <w:t>sistem</w:t>
            </w:r>
            <w:proofErr w:type="spellEnd"/>
          </w:p>
        </w:tc>
      </w:tr>
      <w:tr w:rsidR="00843970" w:rsidRPr="00940399" w14:paraId="51F5941F" w14:textId="77777777" w:rsidTr="00B17BB4">
        <w:tc>
          <w:tcPr>
            <w:tcW w:w="709" w:type="dxa"/>
          </w:tcPr>
          <w:p w14:paraId="27119C00" w14:textId="77777777" w:rsidR="00843970" w:rsidRPr="00940399" w:rsidRDefault="00843970" w:rsidP="00B17BB4">
            <w:pPr>
              <w:spacing w:after="0" w:line="240" w:lineRule="auto"/>
              <w:rPr>
                <w:rFonts w:ascii="Times New Roman" w:eastAsia="Times New Roman" w:hAnsi="Times New Roman" w:cs="Times New Roman"/>
                <w:sz w:val="24"/>
                <w:szCs w:val="24"/>
              </w:rPr>
            </w:pPr>
            <w:r w:rsidRPr="00940399">
              <w:rPr>
                <w:rFonts w:ascii="Times New Roman" w:eastAsia="Times New Roman" w:hAnsi="Times New Roman" w:cs="Times New Roman"/>
                <w:sz w:val="24"/>
                <w:szCs w:val="24"/>
              </w:rPr>
              <w:t>2.</w:t>
            </w:r>
          </w:p>
        </w:tc>
        <w:tc>
          <w:tcPr>
            <w:tcW w:w="2552" w:type="dxa"/>
          </w:tcPr>
          <w:p w14:paraId="699A6FBC" w14:textId="77777777" w:rsidR="00843970" w:rsidRPr="00940399" w:rsidRDefault="00843970" w:rsidP="00B17BB4">
            <w:pPr>
              <w:spacing w:after="0" w:line="240" w:lineRule="auto"/>
              <w:rPr>
                <w:rFonts w:ascii="Times New Roman" w:eastAsia="Times New Roman" w:hAnsi="Times New Roman" w:cs="Times New Roman"/>
                <w:sz w:val="24"/>
                <w:szCs w:val="24"/>
              </w:rPr>
            </w:pPr>
            <w:r w:rsidRPr="00940399">
              <w:rPr>
                <w:rFonts w:ascii="Times New Roman" w:eastAsia="Times New Roman" w:hAnsi="Times New Roman" w:cs="Times New Roman"/>
                <w:sz w:val="24"/>
                <w:szCs w:val="24"/>
              </w:rPr>
              <w:t>E.</w:t>
            </w:r>
          </w:p>
        </w:tc>
        <w:tc>
          <w:tcPr>
            <w:tcW w:w="7796" w:type="dxa"/>
          </w:tcPr>
          <w:p w14:paraId="64BD6C6E" w14:textId="77777777" w:rsidR="00843970" w:rsidRPr="00940399" w:rsidRDefault="00843970" w:rsidP="00B17BB4">
            <w:pPr>
              <w:spacing w:after="0" w:line="240" w:lineRule="auto"/>
              <w:rPr>
                <w:rFonts w:ascii="Times New Roman" w:eastAsia="Times New Roman" w:hAnsi="Times New Roman" w:cs="Times New Roman"/>
                <w:sz w:val="24"/>
                <w:szCs w:val="24"/>
              </w:rPr>
            </w:pPr>
            <w:proofErr w:type="spellStart"/>
            <w:r w:rsidRPr="00940399">
              <w:rPr>
                <w:rFonts w:ascii="Times New Roman" w:eastAsia="Times New Roman" w:hAnsi="Times New Roman" w:cs="Times New Roman"/>
                <w:sz w:val="24"/>
                <w:szCs w:val="24"/>
              </w:rPr>
              <w:t>Elaborare</w:t>
            </w:r>
            <w:proofErr w:type="spellEnd"/>
          </w:p>
        </w:tc>
      </w:tr>
      <w:tr w:rsidR="00843970" w:rsidRPr="00940399" w14:paraId="7D13E67F" w14:textId="77777777" w:rsidTr="00B17BB4">
        <w:tc>
          <w:tcPr>
            <w:tcW w:w="709" w:type="dxa"/>
          </w:tcPr>
          <w:p w14:paraId="55405322" w14:textId="77777777" w:rsidR="00843970" w:rsidRPr="00940399" w:rsidRDefault="00843970" w:rsidP="00B17BB4">
            <w:pPr>
              <w:spacing w:after="0" w:line="240" w:lineRule="auto"/>
              <w:rPr>
                <w:rFonts w:ascii="Times New Roman" w:eastAsia="Times New Roman" w:hAnsi="Times New Roman" w:cs="Times New Roman"/>
                <w:sz w:val="24"/>
                <w:szCs w:val="24"/>
              </w:rPr>
            </w:pPr>
            <w:r w:rsidRPr="00940399">
              <w:rPr>
                <w:rFonts w:ascii="Times New Roman" w:eastAsia="Times New Roman" w:hAnsi="Times New Roman" w:cs="Times New Roman"/>
                <w:sz w:val="24"/>
                <w:szCs w:val="24"/>
              </w:rPr>
              <w:t>3.</w:t>
            </w:r>
          </w:p>
        </w:tc>
        <w:tc>
          <w:tcPr>
            <w:tcW w:w="2552" w:type="dxa"/>
          </w:tcPr>
          <w:p w14:paraId="1FC23272" w14:textId="77777777" w:rsidR="00843970" w:rsidRPr="00940399" w:rsidRDefault="00843970" w:rsidP="00B17BB4">
            <w:pPr>
              <w:spacing w:after="0" w:line="240" w:lineRule="auto"/>
              <w:rPr>
                <w:rFonts w:ascii="Times New Roman" w:eastAsia="Times New Roman" w:hAnsi="Times New Roman" w:cs="Times New Roman"/>
                <w:sz w:val="24"/>
                <w:szCs w:val="24"/>
              </w:rPr>
            </w:pPr>
            <w:r w:rsidRPr="00940399">
              <w:rPr>
                <w:rFonts w:ascii="Times New Roman" w:eastAsia="Times New Roman" w:hAnsi="Times New Roman" w:cs="Times New Roman"/>
                <w:sz w:val="24"/>
                <w:szCs w:val="24"/>
              </w:rPr>
              <w:t>V.</w:t>
            </w:r>
          </w:p>
        </w:tc>
        <w:tc>
          <w:tcPr>
            <w:tcW w:w="7796" w:type="dxa"/>
          </w:tcPr>
          <w:p w14:paraId="7815F2E3" w14:textId="77777777" w:rsidR="00843970" w:rsidRPr="00940399" w:rsidRDefault="00843970" w:rsidP="00B17BB4">
            <w:pPr>
              <w:spacing w:after="0" w:line="240" w:lineRule="auto"/>
              <w:rPr>
                <w:rFonts w:ascii="Times New Roman" w:eastAsia="Times New Roman" w:hAnsi="Times New Roman" w:cs="Times New Roman"/>
                <w:sz w:val="24"/>
                <w:szCs w:val="24"/>
              </w:rPr>
            </w:pPr>
            <w:proofErr w:type="spellStart"/>
            <w:r w:rsidRPr="00940399">
              <w:rPr>
                <w:rFonts w:ascii="Times New Roman" w:eastAsia="Times New Roman" w:hAnsi="Times New Roman" w:cs="Times New Roman"/>
                <w:sz w:val="24"/>
                <w:szCs w:val="24"/>
              </w:rPr>
              <w:t>Verificare</w:t>
            </w:r>
            <w:proofErr w:type="spellEnd"/>
          </w:p>
        </w:tc>
      </w:tr>
      <w:tr w:rsidR="00843970" w:rsidRPr="00940399" w14:paraId="17E72C41" w14:textId="77777777" w:rsidTr="00B17BB4">
        <w:tc>
          <w:tcPr>
            <w:tcW w:w="709" w:type="dxa"/>
          </w:tcPr>
          <w:p w14:paraId="7F7E9609" w14:textId="77777777" w:rsidR="00843970" w:rsidRPr="00940399" w:rsidRDefault="00843970" w:rsidP="00B17BB4">
            <w:pPr>
              <w:spacing w:after="0" w:line="240" w:lineRule="auto"/>
              <w:rPr>
                <w:rFonts w:ascii="Times New Roman" w:eastAsia="Times New Roman" w:hAnsi="Times New Roman" w:cs="Times New Roman"/>
                <w:sz w:val="24"/>
                <w:szCs w:val="24"/>
              </w:rPr>
            </w:pPr>
            <w:r w:rsidRPr="00940399">
              <w:rPr>
                <w:rFonts w:ascii="Times New Roman" w:eastAsia="Times New Roman" w:hAnsi="Times New Roman" w:cs="Times New Roman"/>
                <w:sz w:val="24"/>
                <w:szCs w:val="24"/>
              </w:rPr>
              <w:t>4.</w:t>
            </w:r>
          </w:p>
        </w:tc>
        <w:tc>
          <w:tcPr>
            <w:tcW w:w="2552" w:type="dxa"/>
          </w:tcPr>
          <w:p w14:paraId="364ED9DF" w14:textId="77777777" w:rsidR="00843970" w:rsidRPr="00940399" w:rsidRDefault="00843970" w:rsidP="00B17BB4">
            <w:pPr>
              <w:spacing w:after="0" w:line="240" w:lineRule="auto"/>
              <w:rPr>
                <w:rFonts w:ascii="Times New Roman" w:eastAsia="Times New Roman" w:hAnsi="Times New Roman" w:cs="Times New Roman"/>
                <w:sz w:val="24"/>
                <w:szCs w:val="24"/>
              </w:rPr>
            </w:pPr>
            <w:r w:rsidRPr="00940399">
              <w:rPr>
                <w:rFonts w:ascii="Times New Roman" w:eastAsia="Times New Roman" w:hAnsi="Times New Roman" w:cs="Times New Roman"/>
                <w:sz w:val="24"/>
                <w:szCs w:val="24"/>
              </w:rPr>
              <w:t>A.</w:t>
            </w:r>
          </w:p>
        </w:tc>
        <w:tc>
          <w:tcPr>
            <w:tcW w:w="7796" w:type="dxa"/>
          </w:tcPr>
          <w:p w14:paraId="0A090A92" w14:textId="77777777" w:rsidR="00843970" w:rsidRPr="00940399" w:rsidRDefault="00843970" w:rsidP="00B17BB4">
            <w:pPr>
              <w:spacing w:after="0" w:line="240" w:lineRule="auto"/>
              <w:rPr>
                <w:rFonts w:ascii="Times New Roman" w:eastAsia="Times New Roman" w:hAnsi="Times New Roman" w:cs="Times New Roman"/>
                <w:sz w:val="24"/>
                <w:szCs w:val="24"/>
              </w:rPr>
            </w:pPr>
            <w:proofErr w:type="spellStart"/>
            <w:r w:rsidRPr="00940399">
              <w:rPr>
                <w:rFonts w:ascii="Times New Roman" w:eastAsia="Times New Roman" w:hAnsi="Times New Roman" w:cs="Times New Roman"/>
                <w:sz w:val="24"/>
                <w:szCs w:val="24"/>
              </w:rPr>
              <w:t>Aprobare</w:t>
            </w:r>
            <w:proofErr w:type="spellEnd"/>
          </w:p>
        </w:tc>
      </w:tr>
      <w:tr w:rsidR="00843970" w:rsidRPr="00940399" w14:paraId="1173AAEA" w14:textId="77777777" w:rsidTr="00B17BB4">
        <w:tc>
          <w:tcPr>
            <w:tcW w:w="709" w:type="dxa"/>
          </w:tcPr>
          <w:p w14:paraId="1A996958" w14:textId="77777777" w:rsidR="00843970" w:rsidRPr="00940399" w:rsidRDefault="00843970" w:rsidP="00B17BB4">
            <w:pPr>
              <w:spacing w:after="0" w:line="240" w:lineRule="auto"/>
              <w:rPr>
                <w:rFonts w:ascii="Times New Roman" w:eastAsia="Times New Roman" w:hAnsi="Times New Roman" w:cs="Times New Roman"/>
                <w:sz w:val="24"/>
                <w:szCs w:val="24"/>
              </w:rPr>
            </w:pPr>
            <w:r w:rsidRPr="00940399">
              <w:rPr>
                <w:rFonts w:ascii="Times New Roman" w:eastAsia="Times New Roman" w:hAnsi="Times New Roman" w:cs="Times New Roman"/>
                <w:sz w:val="24"/>
                <w:szCs w:val="24"/>
              </w:rPr>
              <w:t>5.</w:t>
            </w:r>
          </w:p>
        </w:tc>
        <w:tc>
          <w:tcPr>
            <w:tcW w:w="2552" w:type="dxa"/>
          </w:tcPr>
          <w:p w14:paraId="0A6B237F" w14:textId="77777777" w:rsidR="00843970" w:rsidRPr="00940399" w:rsidRDefault="00843970" w:rsidP="00B17BB4">
            <w:pPr>
              <w:spacing w:after="0" w:line="240" w:lineRule="auto"/>
              <w:rPr>
                <w:rFonts w:ascii="Times New Roman" w:eastAsia="Times New Roman" w:hAnsi="Times New Roman" w:cs="Times New Roman"/>
                <w:sz w:val="24"/>
                <w:szCs w:val="24"/>
              </w:rPr>
            </w:pPr>
            <w:r w:rsidRPr="00940399">
              <w:rPr>
                <w:rFonts w:ascii="Times New Roman" w:eastAsia="Times New Roman" w:hAnsi="Times New Roman" w:cs="Times New Roman"/>
                <w:sz w:val="24"/>
                <w:szCs w:val="24"/>
              </w:rPr>
              <w:t>Ap.</w:t>
            </w:r>
          </w:p>
        </w:tc>
        <w:tc>
          <w:tcPr>
            <w:tcW w:w="7796" w:type="dxa"/>
          </w:tcPr>
          <w:p w14:paraId="4B3D8066" w14:textId="77777777" w:rsidR="00843970" w:rsidRPr="00940399" w:rsidRDefault="00843970" w:rsidP="00B17BB4">
            <w:pPr>
              <w:spacing w:after="0" w:line="240" w:lineRule="auto"/>
              <w:rPr>
                <w:rFonts w:ascii="Times New Roman" w:eastAsia="Times New Roman" w:hAnsi="Times New Roman" w:cs="Times New Roman"/>
                <w:sz w:val="24"/>
                <w:szCs w:val="24"/>
              </w:rPr>
            </w:pPr>
            <w:proofErr w:type="spellStart"/>
            <w:r w:rsidRPr="00940399">
              <w:rPr>
                <w:rFonts w:ascii="Times New Roman" w:eastAsia="Times New Roman" w:hAnsi="Times New Roman" w:cs="Times New Roman"/>
                <w:sz w:val="24"/>
                <w:szCs w:val="24"/>
              </w:rPr>
              <w:t>Aplicare</w:t>
            </w:r>
            <w:proofErr w:type="spellEnd"/>
          </w:p>
        </w:tc>
      </w:tr>
      <w:tr w:rsidR="00843970" w:rsidRPr="00940399" w14:paraId="72A07323" w14:textId="77777777" w:rsidTr="00B17BB4">
        <w:tc>
          <w:tcPr>
            <w:tcW w:w="709" w:type="dxa"/>
          </w:tcPr>
          <w:p w14:paraId="1D708F07" w14:textId="77777777" w:rsidR="00843970" w:rsidRPr="00940399" w:rsidRDefault="00843970" w:rsidP="00B17BB4">
            <w:pPr>
              <w:spacing w:after="0" w:line="240" w:lineRule="auto"/>
              <w:rPr>
                <w:rFonts w:ascii="Times New Roman" w:eastAsia="Times New Roman" w:hAnsi="Times New Roman" w:cs="Times New Roman"/>
                <w:sz w:val="24"/>
                <w:szCs w:val="24"/>
              </w:rPr>
            </w:pPr>
            <w:r w:rsidRPr="00940399">
              <w:rPr>
                <w:rFonts w:ascii="Times New Roman" w:eastAsia="Times New Roman" w:hAnsi="Times New Roman" w:cs="Times New Roman"/>
                <w:sz w:val="24"/>
                <w:szCs w:val="24"/>
              </w:rPr>
              <w:t>6.</w:t>
            </w:r>
          </w:p>
        </w:tc>
        <w:tc>
          <w:tcPr>
            <w:tcW w:w="2552" w:type="dxa"/>
          </w:tcPr>
          <w:p w14:paraId="022BC5FB" w14:textId="77777777" w:rsidR="00843970" w:rsidRPr="00940399" w:rsidRDefault="00843970" w:rsidP="00B17BB4">
            <w:pPr>
              <w:spacing w:after="0" w:line="240" w:lineRule="auto"/>
              <w:rPr>
                <w:rFonts w:ascii="Times New Roman" w:eastAsia="Times New Roman" w:hAnsi="Times New Roman" w:cs="Times New Roman"/>
                <w:sz w:val="24"/>
                <w:szCs w:val="24"/>
              </w:rPr>
            </w:pPr>
            <w:r w:rsidRPr="00940399">
              <w:rPr>
                <w:rFonts w:ascii="Times New Roman" w:eastAsia="Times New Roman" w:hAnsi="Times New Roman" w:cs="Times New Roman"/>
                <w:sz w:val="24"/>
                <w:szCs w:val="24"/>
              </w:rPr>
              <w:t>Ah.</w:t>
            </w:r>
          </w:p>
        </w:tc>
        <w:tc>
          <w:tcPr>
            <w:tcW w:w="7796" w:type="dxa"/>
          </w:tcPr>
          <w:p w14:paraId="6456D7C4" w14:textId="77777777" w:rsidR="00843970" w:rsidRPr="00940399" w:rsidRDefault="00843970" w:rsidP="00B17BB4">
            <w:pPr>
              <w:spacing w:after="0" w:line="240" w:lineRule="auto"/>
              <w:rPr>
                <w:rFonts w:ascii="Times New Roman" w:eastAsia="Times New Roman" w:hAnsi="Times New Roman" w:cs="Times New Roman"/>
                <w:sz w:val="24"/>
                <w:szCs w:val="24"/>
              </w:rPr>
            </w:pPr>
            <w:proofErr w:type="spellStart"/>
            <w:r w:rsidRPr="00940399">
              <w:rPr>
                <w:rFonts w:ascii="Times New Roman" w:eastAsia="Times New Roman" w:hAnsi="Times New Roman" w:cs="Times New Roman"/>
                <w:sz w:val="24"/>
                <w:szCs w:val="24"/>
              </w:rPr>
              <w:t>Arhivare</w:t>
            </w:r>
            <w:proofErr w:type="spellEnd"/>
          </w:p>
        </w:tc>
      </w:tr>
      <w:tr w:rsidR="00843970" w:rsidRPr="00940399" w14:paraId="792AA90F" w14:textId="77777777" w:rsidTr="00B17BB4">
        <w:tc>
          <w:tcPr>
            <w:tcW w:w="709" w:type="dxa"/>
          </w:tcPr>
          <w:p w14:paraId="106DFD01" w14:textId="77777777" w:rsidR="00843970" w:rsidRPr="00940399" w:rsidRDefault="00843970" w:rsidP="00B17BB4">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2552" w:type="dxa"/>
          </w:tcPr>
          <w:p w14:paraId="668FC96E" w14:textId="77777777" w:rsidR="00843970" w:rsidRPr="00940399" w:rsidRDefault="00843970" w:rsidP="00B17BB4">
            <w:pPr>
              <w:spacing w:after="0" w:line="240" w:lineRule="auto"/>
              <w:rPr>
                <w:rFonts w:ascii="Times New Roman" w:hAnsi="Times New Roman" w:cs="Times New Roman"/>
                <w:sz w:val="24"/>
                <w:szCs w:val="24"/>
              </w:rPr>
            </w:pPr>
            <w:r>
              <w:rPr>
                <w:rFonts w:ascii="Times New Roman" w:hAnsi="Times New Roman" w:cs="Times New Roman"/>
                <w:sz w:val="24"/>
                <w:szCs w:val="24"/>
              </w:rPr>
              <w:t>EGR</w:t>
            </w:r>
          </w:p>
        </w:tc>
        <w:tc>
          <w:tcPr>
            <w:tcW w:w="7796" w:type="dxa"/>
          </w:tcPr>
          <w:p w14:paraId="352F7866" w14:textId="77777777" w:rsidR="00843970" w:rsidRPr="00940399" w:rsidRDefault="00843970" w:rsidP="00B17BB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Echipa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gestionare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riscurilor</w:t>
            </w:r>
            <w:proofErr w:type="spellEnd"/>
            <w:r>
              <w:rPr>
                <w:rFonts w:ascii="Times New Roman" w:hAnsi="Times New Roman" w:cs="Times New Roman"/>
                <w:sz w:val="24"/>
                <w:szCs w:val="24"/>
              </w:rPr>
              <w:t xml:space="preserve"> de la </w:t>
            </w:r>
            <w:proofErr w:type="spellStart"/>
            <w:r>
              <w:rPr>
                <w:rFonts w:ascii="Times New Roman" w:hAnsi="Times New Roman" w:cs="Times New Roman"/>
                <w:sz w:val="24"/>
                <w:szCs w:val="24"/>
              </w:rPr>
              <w:t>nivelul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fiecărui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compartiment</w:t>
            </w:r>
            <w:proofErr w:type="spellEnd"/>
          </w:p>
        </w:tc>
      </w:tr>
      <w:tr w:rsidR="00843970" w:rsidRPr="00940399" w14:paraId="5B03ACB4" w14:textId="77777777" w:rsidTr="00B17BB4">
        <w:tc>
          <w:tcPr>
            <w:tcW w:w="709" w:type="dxa"/>
          </w:tcPr>
          <w:p w14:paraId="74A493A4" w14:textId="77777777" w:rsidR="00843970" w:rsidRPr="00940399" w:rsidRDefault="00843970" w:rsidP="00B17BB4">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2552" w:type="dxa"/>
          </w:tcPr>
          <w:p w14:paraId="68C0E9B2" w14:textId="77777777" w:rsidR="00843970" w:rsidRPr="00940399" w:rsidRDefault="00843970" w:rsidP="00B17BB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Comisia</w:t>
            </w:r>
            <w:proofErr w:type="spellEnd"/>
          </w:p>
        </w:tc>
        <w:tc>
          <w:tcPr>
            <w:tcW w:w="7796" w:type="dxa"/>
          </w:tcPr>
          <w:p w14:paraId="4BD239E4" w14:textId="77777777" w:rsidR="00843970" w:rsidRPr="00940399" w:rsidRDefault="00843970" w:rsidP="00B17BB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Comisia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monitorizare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coordonare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îndrumare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metodologică</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dezvoltării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sistemului</w:t>
            </w:r>
            <w:proofErr w:type="spellEnd"/>
            <w:r>
              <w:rPr>
                <w:rFonts w:ascii="Times New Roman" w:hAnsi="Times New Roman" w:cs="Times New Roman"/>
                <w:sz w:val="24"/>
                <w:szCs w:val="24"/>
              </w:rPr>
              <w:t xml:space="preserve"> de control intern/managerial al </w:t>
            </w:r>
            <w:proofErr w:type="spellStart"/>
            <w:r>
              <w:rPr>
                <w:rFonts w:ascii="Times New Roman" w:hAnsi="Times New Roman" w:cs="Times New Roman"/>
                <w:sz w:val="24"/>
                <w:szCs w:val="24"/>
              </w:rPr>
              <w:t>Primăriei</w:t>
            </w:r>
            <w:proofErr w:type="spellEnd"/>
          </w:p>
        </w:tc>
      </w:tr>
      <w:tr w:rsidR="00843970" w:rsidRPr="00940399" w14:paraId="06412579" w14:textId="77777777" w:rsidTr="00B17BB4">
        <w:tc>
          <w:tcPr>
            <w:tcW w:w="709" w:type="dxa"/>
          </w:tcPr>
          <w:p w14:paraId="37055D2B" w14:textId="77777777" w:rsidR="00843970" w:rsidRPr="00940399" w:rsidRDefault="00843970" w:rsidP="00B17BB4">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52" w:type="dxa"/>
          </w:tcPr>
          <w:p w14:paraId="63D4040D" w14:textId="77777777" w:rsidR="00843970" w:rsidRPr="00940399" w:rsidRDefault="00843970" w:rsidP="00B17BB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Secretariatul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comisiei</w:t>
            </w:r>
            <w:proofErr w:type="spellEnd"/>
          </w:p>
        </w:tc>
        <w:tc>
          <w:tcPr>
            <w:tcW w:w="7796" w:type="dxa"/>
          </w:tcPr>
          <w:p w14:paraId="57AC40DC" w14:textId="77777777" w:rsidR="00843970" w:rsidRPr="00940399" w:rsidRDefault="00843970" w:rsidP="00B17BB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Secretariatul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Comisiei</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monitorizare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coordonare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îndrumare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metodologică</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dezvoltării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sistemului</w:t>
            </w:r>
            <w:proofErr w:type="spellEnd"/>
            <w:r>
              <w:rPr>
                <w:rFonts w:ascii="Times New Roman" w:hAnsi="Times New Roman" w:cs="Times New Roman"/>
                <w:sz w:val="24"/>
                <w:szCs w:val="24"/>
              </w:rPr>
              <w:t xml:space="preserve"> de control intern/managerial al </w:t>
            </w:r>
            <w:proofErr w:type="spellStart"/>
            <w:r>
              <w:rPr>
                <w:rFonts w:ascii="Times New Roman" w:hAnsi="Times New Roman" w:cs="Times New Roman"/>
                <w:sz w:val="24"/>
                <w:szCs w:val="24"/>
              </w:rPr>
              <w:t>Primăriei</w:t>
            </w:r>
            <w:proofErr w:type="spellEnd"/>
          </w:p>
        </w:tc>
      </w:tr>
      <w:tr w:rsidR="00843970" w:rsidRPr="00940399" w14:paraId="1AB685F2" w14:textId="77777777" w:rsidTr="00B17BB4">
        <w:tc>
          <w:tcPr>
            <w:tcW w:w="709" w:type="dxa"/>
          </w:tcPr>
          <w:p w14:paraId="0C473581" w14:textId="77777777" w:rsidR="00843970" w:rsidRDefault="00843970" w:rsidP="00B17BB4">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2552" w:type="dxa"/>
          </w:tcPr>
          <w:p w14:paraId="22DC3F3A" w14:textId="77777777" w:rsidR="00843970" w:rsidRDefault="00843970" w:rsidP="00B17BB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Planul</w:t>
            </w:r>
            <w:proofErr w:type="spellEnd"/>
          </w:p>
        </w:tc>
        <w:tc>
          <w:tcPr>
            <w:tcW w:w="7796" w:type="dxa"/>
          </w:tcPr>
          <w:p w14:paraId="767251BC" w14:textId="77777777" w:rsidR="00843970" w:rsidRDefault="00843970" w:rsidP="00B17BB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Planul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implementarea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măsurilor</w:t>
            </w:r>
            <w:proofErr w:type="spellEnd"/>
            <w:r>
              <w:rPr>
                <w:rFonts w:ascii="Times New Roman" w:hAnsi="Times New Roman" w:cs="Times New Roman"/>
                <w:sz w:val="24"/>
                <w:szCs w:val="24"/>
              </w:rPr>
              <w:t xml:space="preserve"> de control</w:t>
            </w:r>
          </w:p>
        </w:tc>
      </w:tr>
    </w:tbl>
    <w:p w14:paraId="673D5713" w14:textId="77777777" w:rsidR="00843970" w:rsidRPr="00940399" w:rsidRDefault="00843970" w:rsidP="00843970">
      <w:pPr>
        <w:pStyle w:val="Listparagraf"/>
        <w:spacing w:after="0" w:line="240" w:lineRule="auto"/>
        <w:ind w:left="1440"/>
        <w:jc w:val="both"/>
        <w:rPr>
          <w:rFonts w:ascii="Times New Roman" w:hAnsi="Times New Roman" w:cs="Times New Roman"/>
          <w:sz w:val="24"/>
          <w:szCs w:val="24"/>
        </w:rPr>
      </w:pPr>
    </w:p>
    <w:p w14:paraId="7884A33E" w14:textId="77777777" w:rsidR="00843970" w:rsidRPr="00940399" w:rsidRDefault="00843970" w:rsidP="00843970">
      <w:pPr>
        <w:spacing w:after="0" w:line="240" w:lineRule="auto"/>
        <w:jc w:val="both"/>
        <w:rPr>
          <w:rFonts w:ascii="Times New Roman" w:hAnsi="Times New Roman" w:cs="Times New Roman"/>
          <w:sz w:val="24"/>
          <w:szCs w:val="24"/>
        </w:rPr>
      </w:pPr>
    </w:p>
    <w:p w14:paraId="1377784A" w14:textId="77777777" w:rsidR="00843970" w:rsidRPr="00DD7DF6" w:rsidRDefault="00843970" w:rsidP="00843970">
      <w:pPr>
        <w:pStyle w:val="Listparagraf"/>
        <w:numPr>
          <w:ilvl w:val="0"/>
          <w:numId w:val="28"/>
        </w:numPr>
        <w:spacing w:line="240" w:lineRule="auto"/>
        <w:jc w:val="both"/>
        <w:rPr>
          <w:rFonts w:ascii="Times New Roman" w:hAnsi="Times New Roman" w:cs="Times New Roman"/>
          <w:sz w:val="24"/>
          <w:szCs w:val="24"/>
        </w:rPr>
      </w:pPr>
      <w:proofErr w:type="spellStart"/>
      <w:r w:rsidRPr="00940399">
        <w:rPr>
          <w:rFonts w:ascii="Times New Roman" w:hAnsi="Times New Roman" w:cs="Times New Roman"/>
          <w:b/>
          <w:bCs/>
          <w:sz w:val="24"/>
          <w:szCs w:val="24"/>
        </w:rPr>
        <w:t>Descrierea</w:t>
      </w:r>
      <w:proofErr w:type="spellEnd"/>
      <w:r w:rsidRPr="00940399">
        <w:rPr>
          <w:rFonts w:ascii="Times New Roman" w:hAnsi="Times New Roman" w:cs="Times New Roman"/>
          <w:b/>
          <w:bCs/>
          <w:sz w:val="24"/>
          <w:szCs w:val="24"/>
        </w:rPr>
        <w:t xml:space="preserve"> </w:t>
      </w:r>
      <w:proofErr w:type="spellStart"/>
      <w:r w:rsidRPr="00940399">
        <w:rPr>
          <w:rFonts w:ascii="Times New Roman" w:hAnsi="Times New Roman" w:cs="Times New Roman"/>
          <w:b/>
          <w:bCs/>
          <w:sz w:val="24"/>
          <w:szCs w:val="24"/>
        </w:rPr>
        <w:t>procedurii</w:t>
      </w:r>
      <w:proofErr w:type="spellEnd"/>
      <w:r w:rsidRPr="00940399">
        <w:rPr>
          <w:rFonts w:ascii="Times New Roman" w:hAnsi="Times New Roman" w:cs="Times New Roman"/>
          <w:b/>
          <w:bCs/>
          <w:sz w:val="24"/>
          <w:szCs w:val="24"/>
        </w:rPr>
        <w:t xml:space="preserve"> </w:t>
      </w:r>
    </w:p>
    <w:p w14:paraId="694E5E9C" w14:textId="77777777" w:rsidR="00843970" w:rsidRPr="00940399" w:rsidRDefault="00843970" w:rsidP="00843970">
      <w:pPr>
        <w:pStyle w:val="Listparagraf"/>
        <w:spacing w:line="240" w:lineRule="auto"/>
        <w:ind w:left="390"/>
        <w:jc w:val="both"/>
        <w:rPr>
          <w:rFonts w:ascii="Times New Roman" w:hAnsi="Times New Roman" w:cs="Times New Roman"/>
          <w:sz w:val="24"/>
          <w:szCs w:val="24"/>
        </w:rPr>
      </w:pPr>
    </w:p>
    <w:p w14:paraId="7E907B8E" w14:textId="77777777" w:rsidR="00843970" w:rsidRPr="00DD7DF6" w:rsidRDefault="00843970" w:rsidP="00843970">
      <w:pPr>
        <w:pStyle w:val="Listparagraf"/>
        <w:numPr>
          <w:ilvl w:val="1"/>
          <w:numId w:val="28"/>
        </w:numPr>
        <w:spacing w:line="240" w:lineRule="auto"/>
        <w:jc w:val="both"/>
        <w:rPr>
          <w:rFonts w:ascii="Times New Roman" w:hAnsi="Times New Roman" w:cs="Times New Roman"/>
          <w:sz w:val="24"/>
          <w:szCs w:val="24"/>
        </w:rPr>
      </w:pPr>
      <w:proofErr w:type="spellStart"/>
      <w:r w:rsidRPr="00940399">
        <w:rPr>
          <w:rFonts w:ascii="Times New Roman" w:hAnsi="Times New Roman" w:cs="Times New Roman"/>
          <w:b/>
          <w:bCs/>
          <w:sz w:val="24"/>
          <w:szCs w:val="24"/>
        </w:rPr>
        <w:t>Generalităţi</w:t>
      </w:r>
      <w:proofErr w:type="spellEnd"/>
      <w:r w:rsidRPr="00940399">
        <w:rPr>
          <w:rFonts w:ascii="Times New Roman" w:hAnsi="Times New Roman" w:cs="Times New Roman"/>
          <w:b/>
          <w:bCs/>
          <w:sz w:val="24"/>
          <w:szCs w:val="24"/>
        </w:rPr>
        <w:t>:</w:t>
      </w:r>
    </w:p>
    <w:p w14:paraId="07E10494" w14:textId="77777777" w:rsidR="00843970" w:rsidRPr="004B0144" w:rsidRDefault="00843970" w:rsidP="00843970">
      <w:pPr>
        <w:pStyle w:val="Listparagraf"/>
        <w:spacing w:line="240" w:lineRule="auto"/>
        <w:ind w:left="1288"/>
        <w:jc w:val="both"/>
        <w:rPr>
          <w:rFonts w:ascii="Times New Roman" w:hAnsi="Times New Roman" w:cs="Times New Roman"/>
          <w:sz w:val="24"/>
          <w:szCs w:val="24"/>
        </w:rPr>
      </w:pPr>
    </w:p>
    <w:p w14:paraId="5E795D55" w14:textId="77777777" w:rsidR="00843970" w:rsidRDefault="00843970" w:rsidP="00843970">
      <w:pPr>
        <w:pStyle w:val="Listparagraf"/>
        <w:spacing w:line="240" w:lineRule="auto"/>
        <w:ind w:left="0" w:firstLine="993"/>
        <w:jc w:val="both"/>
        <w:rPr>
          <w:rFonts w:ascii="Times New Roman" w:hAnsi="Times New Roman" w:cs="Times New Roman"/>
          <w:bCs/>
          <w:sz w:val="24"/>
          <w:szCs w:val="24"/>
        </w:rPr>
      </w:pPr>
      <w:proofErr w:type="spellStart"/>
      <w:r>
        <w:rPr>
          <w:rFonts w:ascii="Times New Roman" w:hAnsi="Times New Roman" w:cs="Times New Roman"/>
          <w:bCs/>
          <w:sz w:val="24"/>
          <w:szCs w:val="24"/>
        </w:rPr>
        <w:t>Pentru</w:t>
      </w:r>
      <w:proofErr w:type="spellEnd"/>
      <w:r>
        <w:rPr>
          <w:rFonts w:ascii="Times New Roman" w:hAnsi="Times New Roman" w:cs="Times New Roman"/>
          <w:bCs/>
          <w:sz w:val="24"/>
          <w:szCs w:val="24"/>
        </w:rPr>
        <w:t xml:space="preserve"> o </w:t>
      </w:r>
      <w:proofErr w:type="spellStart"/>
      <w:r>
        <w:rPr>
          <w:rFonts w:ascii="Times New Roman" w:hAnsi="Times New Roman" w:cs="Times New Roman"/>
          <w:bCs/>
          <w:sz w:val="24"/>
          <w:szCs w:val="24"/>
        </w:rPr>
        <w:t>mai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bună</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gestionare</w:t>
      </w:r>
      <w:proofErr w:type="spellEnd"/>
      <w:r>
        <w:rPr>
          <w:rFonts w:ascii="Times New Roman" w:hAnsi="Times New Roman" w:cs="Times New Roman"/>
          <w:bCs/>
          <w:sz w:val="24"/>
          <w:szCs w:val="24"/>
        </w:rPr>
        <w:t xml:space="preserve"> a </w:t>
      </w:r>
      <w:proofErr w:type="spellStart"/>
      <w:r>
        <w:rPr>
          <w:rFonts w:ascii="Times New Roman" w:hAnsi="Times New Roman" w:cs="Times New Roman"/>
          <w:bCs/>
          <w:sz w:val="24"/>
          <w:szCs w:val="24"/>
        </w:rPr>
        <w:t>riscurilor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conducătorul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fiecărui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compartiment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propune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spre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aprobarea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Primarului</w:t>
      </w:r>
      <w:proofErr w:type="spellEnd"/>
      <w:r>
        <w:rPr>
          <w:rFonts w:ascii="Times New Roman" w:hAnsi="Times New Roman" w:cs="Times New Roman"/>
          <w:bCs/>
          <w:sz w:val="24"/>
          <w:szCs w:val="24"/>
        </w:rPr>
        <w:t xml:space="preserve">, </w:t>
      </w:r>
      <w:r w:rsidRPr="004B0144">
        <w:rPr>
          <w:rFonts w:ascii="Times New Roman" w:hAnsi="Times New Roman" w:cs="Times New Roman"/>
          <w:b/>
          <w:bCs/>
          <w:sz w:val="24"/>
          <w:szCs w:val="24"/>
        </w:rPr>
        <w:t xml:space="preserve">un </w:t>
      </w:r>
      <w:proofErr w:type="spellStart"/>
      <w:r w:rsidRPr="004B0144">
        <w:rPr>
          <w:rFonts w:ascii="Times New Roman" w:hAnsi="Times New Roman" w:cs="Times New Roman"/>
          <w:b/>
          <w:bCs/>
          <w:sz w:val="24"/>
          <w:szCs w:val="24"/>
        </w:rPr>
        <w:t>responsabil</w:t>
      </w:r>
      <w:proofErr w:type="spellEnd"/>
      <w:r w:rsidRPr="004B0144">
        <w:rPr>
          <w:rFonts w:ascii="Times New Roman" w:hAnsi="Times New Roman" w:cs="Times New Roman"/>
          <w:b/>
          <w:bCs/>
          <w:sz w:val="24"/>
          <w:szCs w:val="24"/>
        </w:rPr>
        <w:t xml:space="preserve"> cu </w:t>
      </w:r>
      <w:proofErr w:type="spellStart"/>
      <w:r w:rsidRPr="004B0144">
        <w:rPr>
          <w:rFonts w:ascii="Times New Roman" w:hAnsi="Times New Roman" w:cs="Times New Roman"/>
          <w:b/>
          <w:bCs/>
          <w:sz w:val="24"/>
          <w:szCs w:val="24"/>
        </w:rPr>
        <w:t>riscurile</w:t>
      </w:r>
      <w:proofErr w:type="spellEnd"/>
      <w:r>
        <w:rPr>
          <w:rFonts w:ascii="Times New Roman" w:hAnsi="Times New Roman" w:cs="Times New Roman"/>
          <w:bCs/>
          <w:sz w:val="24"/>
          <w:szCs w:val="24"/>
        </w:rPr>
        <w:t xml:space="preserve"> care </w:t>
      </w:r>
      <w:proofErr w:type="spellStart"/>
      <w:r>
        <w:rPr>
          <w:rFonts w:ascii="Times New Roman" w:hAnsi="Times New Roman" w:cs="Times New Roman"/>
          <w:bCs/>
          <w:sz w:val="24"/>
          <w:szCs w:val="24"/>
        </w:rPr>
        <w:t>îl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asistă</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în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gestionarea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riscurilor</w:t>
      </w:r>
      <w:proofErr w:type="spellEnd"/>
      <w:r>
        <w:rPr>
          <w:rFonts w:ascii="Times New Roman" w:hAnsi="Times New Roman" w:cs="Times New Roman"/>
          <w:bCs/>
          <w:sz w:val="24"/>
          <w:szCs w:val="24"/>
        </w:rPr>
        <w:t>.</w:t>
      </w:r>
    </w:p>
    <w:p w14:paraId="70FE6F3A" w14:textId="77777777" w:rsidR="00843970" w:rsidRDefault="00843970" w:rsidP="00843970">
      <w:pPr>
        <w:pStyle w:val="Listparagraf"/>
        <w:spacing w:line="240" w:lineRule="auto"/>
        <w:ind w:left="0" w:firstLine="993"/>
        <w:jc w:val="both"/>
        <w:rPr>
          <w:rFonts w:ascii="Times New Roman" w:hAnsi="Times New Roman" w:cs="Times New Roman"/>
          <w:bCs/>
          <w:sz w:val="24"/>
          <w:szCs w:val="24"/>
        </w:rPr>
      </w:pPr>
      <w:proofErr w:type="spellStart"/>
      <w:r>
        <w:rPr>
          <w:rFonts w:ascii="Times New Roman" w:hAnsi="Times New Roman" w:cs="Times New Roman"/>
          <w:bCs/>
          <w:sz w:val="24"/>
          <w:szCs w:val="24"/>
        </w:rPr>
        <w:t>Personalul</w:t>
      </w:r>
      <w:proofErr w:type="spellEnd"/>
      <w:r>
        <w:rPr>
          <w:rFonts w:ascii="Times New Roman" w:hAnsi="Times New Roman" w:cs="Times New Roman"/>
          <w:bCs/>
          <w:sz w:val="24"/>
          <w:szCs w:val="24"/>
        </w:rPr>
        <w:t xml:space="preserve"> cu </w:t>
      </w:r>
      <w:proofErr w:type="spellStart"/>
      <w:r>
        <w:rPr>
          <w:rFonts w:ascii="Times New Roman" w:hAnsi="Times New Roman" w:cs="Times New Roman"/>
          <w:bCs/>
          <w:sz w:val="24"/>
          <w:szCs w:val="24"/>
        </w:rPr>
        <w:t>funcţii</w:t>
      </w:r>
      <w:proofErr w:type="spellEnd"/>
      <w:r>
        <w:rPr>
          <w:rFonts w:ascii="Times New Roman" w:hAnsi="Times New Roman" w:cs="Times New Roman"/>
          <w:bCs/>
          <w:sz w:val="24"/>
          <w:szCs w:val="24"/>
        </w:rPr>
        <w:t xml:space="preserve"> de </w:t>
      </w:r>
      <w:proofErr w:type="spellStart"/>
      <w:r>
        <w:rPr>
          <w:rFonts w:ascii="Times New Roman" w:hAnsi="Times New Roman" w:cs="Times New Roman"/>
          <w:bCs/>
          <w:sz w:val="24"/>
          <w:szCs w:val="24"/>
        </w:rPr>
        <w:t>conducere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şi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responsabilii</w:t>
      </w:r>
      <w:proofErr w:type="spellEnd"/>
      <w:r>
        <w:rPr>
          <w:rFonts w:ascii="Times New Roman" w:hAnsi="Times New Roman" w:cs="Times New Roman"/>
          <w:bCs/>
          <w:sz w:val="24"/>
          <w:szCs w:val="24"/>
        </w:rPr>
        <w:t xml:space="preserve"> cu </w:t>
      </w:r>
      <w:proofErr w:type="spellStart"/>
      <w:r>
        <w:rPr>
          <w:rFonts w:ascii="Times New Roman" w:hAnsi="Times New Roman" w:cs="Times New Roman"/>
          <w:bCs/>
          <w:sz w:val="24"/>
          <w:szCs w:val="24"/>
        </w:rPr>
        <w:t>riscurile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formează</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echipa</w:t>
      </w:r>
      <w:proofErr w:type="spellEnd"/>
      <w:r>
        <w:rPr>
          <w:rFonts w:ascii="Times New Roman" w:hAnsi="Times New Roman" w:cs="Times New Roman"/>
          <w:bCs/>
          <w:sz w:val="24"/>
          <w:szCs w:val="24"/>
        </w:rPr>
        <w:t xml:space="preserve"> de </w:t>
      </w:r>
      <w:proofErr w:type="spellStart"/>
      <w:r>
        <w:rPr>
          <w:rFonts w:ascii="Times New Roman" w:hAnsi="Times New Roman" w:cs="Times New Roman"/>
          <w:bCs/>
          <w:sz w:val="24"/>
          <w:szCs w:val="24"/>
        </w:rPr>
        <w:t>gestionare</w:t>
      </w:r>
      <w:proofErr w:type="spellEnd"/>
      <w:r>
        <w:rPr>
          <w:rFonts w:ascii="Times New Roman" w:hAnsi="Times New Roman" w:cs="Times New Roman"/>
          <w:bCs/>
          <w:sz w:val="24"/>
          <w:szCs w:val="24"/>
        </w:rPr>
        <w:t xml:space="preserve"> a </w:t>
      </w:r>
      <w:proofErr w:type="spellStart"/>
      <w:proofErr w:type="gramStart"/>
      <w:r>
        <w:rPr>
          <w:rFonts w:ascii="Times New Roman" w:hAnsi="Times New Roman" w:cs="Times New Roman"/>
          <w:bCs/>
          <w:sz w:val="24"/>
          <w:szCs w:val="24"/>
        </w:rPr>
        <w:t>riscurilor</w:t>
      </w:r>
      <w:proofErr w:type="spellEnd"/>
      <w:r>
        <w:rPr>
          <w:rFonts w:ascii="Times New Roman" w:hAnsi="Times New Roman" w:cs="Times New Roman"/>
          <w:bCs/>
          <w:sz w:val="24"/>
          <w:szCs w:val="24"/>
        </w:rPr>
        <w:t>(</w:t>
      </w:r>
      <w:proofErr w:type="gramEnd"/>
      <w:r>
        <w:rPr>
          <w:rFonts w:ascii="Times New Roman" w:hAnsi="Times New Roman" w:cs="Times New Roman"/>
          <w:bCs/>
          <w:sz w:val="24"/>
          <w:szCs w:val="24"/>
        </w:rPr>
        <w:t>EGR).</w:t>
      </w:r>
    </w:p>
    <w:p w14:paraId="6BFDECBE" w14:textId="77777777" w:rsidR="00843970" w:rsidRDefault="00843970" w:rsidP="00843970">
      <w:pPr>
        <w:pStyle w:val="Listparagraf"/>
        <w:spacing w:line="240" w:lineRule="auto"/>
        <w:ind w:left="0" w:firstLine="993"/>
        <w:jc w:val="both"/>
        <w:rPr>
          <w:rFonts w:ascii="Times New Roman" w:hAnsi="Times New Roman" w:cs="Times New Roman"/>
          <w:bCs/>
          <w:sz w:val="24"/>
          <w:szCs w:val="24"/>
        </w:rPr>
      </w:pPr>
      <w:proofErr w:type="spellStart"/>
      <w:r>
        <w:rPr>
          <w:rFonts w:ascii="Times New Roman" w:hAnsi="Times New Roman" w:cs="Times New Roman"/>
          <w:bCs/>
          <w:sz w:val="24"/>
          <w:szCs w:val="24"/>
        </w:rPr>
        <w:t>Şeful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compartimentului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asigură</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cadrul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organizaţional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şi</w:t>
      </w:r>
      <w:proofErr w:type="spellEnd"/>
      <w:r>
        <w:rPr>
          <w:rFonts w:ascii="Times New Roman" w:hAnsi="Times New Roman" w:cs="Times New Roman"/>
          <w:bCs/>
          <w:sz w:val="24"/>
          <w:szCs w:val="24"/>
        </w:rPr>
        <w:t xml:space="preserve"> procedural </w:t>
      </w:r>
      <w:proofErr w:type="spellStart"/>
      <w:r>
        <w:rPr>
          <w:rFonts w:ascii="Times New Roman" w:hAnsi="Times New Roman" w:cs="Times New Roman"/>
          <w:bCs/>
          <w:sz w:val="24"/>
          <w:szCs w:val="24"/>
        </w:rPr>
        <w:t>pentru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punerea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în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aplicare</w:t>
      </w:r>
      <w:proofErr w:type="spellEnd"/>
      <w:r>
        <w:rPr>
          <w:rFonts w:ascii="Times New Roman" w:hAnsi="Times New Roman" w:cs="Times New Roman"/>
          <w:bCs/>
          <w:sz w:val="24"/>
          <w:szCs w:val="24"/>
        </w:rPr>
        <w:t xml:space="preserve">, de </w:t>
      </w:r>
      <w:proofErr w:type="spellStart"/>
      <w:r>
        <w:rPr>
          <w:rFonts w:ascii="Times New Roman" w:hAnsi="Times New Roman" w:cs="Times New Roman"/>
          <w:bCs/>
          <w:sz w:val="24"/>
          <w:szCs w:val="24"/>
        </w:rPr>
        <w:t>către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persoanele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responsabile</w:t>
      </w:r>
      <w:proofErr w:type="spellEnd"/>
      <w:r>
        <w:rPr>
          <w:rFonts w:ascii="Times New Roman" w:hAnsi="Times New Roman" w:cs="Times New Roman"/>
          <w:bCs/>
          <w:sz w:val="24"/>
          <w:szCs w:val="24"/>
        </w:rPr>
        <w:t xml:space="preserve">, a </w:t>
      </w:r>
      <w:proofErr w:type="spellStart"/>
      <w:r>
        <w:rPr>
          <w:rFonts w:ascii="Times New Roman" w:hAnsi="Times New Roman" w:cs="Times New Roman"/>
          <w:bCs/>
          <w:sz w:val="24"/>
          <w:szCs w:val="24"/>
        </w:rPr>
        <w:t>măsurilor</w:t>
      </w:r>
      <w:proofErr w:type="spellEnd"/>
      <w:r>
        <w:rPr>
          <w:rFonts w:ascii="Times New Roman" w:hAnsi="Times New Roman" w:cs="Times New Roman"/>
          <w:bCs/>
          <w:sz w:val="24"/>
          <w:szCs w:val="24"/>
        </w:rPr>
        <w:t xml:space="preserve"> de control </w:t>
      </w:r>
      <w:proofErr w:type="spellStart"/>
      <w:r>
        <w:rPr>
          <w:rFonts w:ascii="Times New Roman" w:hAnsi="Times New Roman" w:cs="Times New Roman"/>
          <w:bCs/>
          <w:sz w:val="24"/>
          <w:szCs w:val="24"/>
        </w:rPr>
        <w:t>stabilite</w:t>
      </w:r>
      <w:proofErr w:type="spellEnd"/>
      <w:r>
        <w:rPr>
          <w:rFonts w:ascii="Times New Roman" w:hAnsi="Times New Roman" w:cs="Times New Roman"/>
          <w:bCs/>
          <w:sz w:val="24"/>
          <w:szCs w:val="24"/>
        </w:rPr>
        <w:t>.</w:t>
      </w:r>
    </w:p>
    <w:p w14:paraId="07702BCA" w14:textId="77777777" w:rsidR="00843970" w:rsidRPr="004B0144" w:rsidRDefault="00843970" w:rsidP="00843970">
      <w:pPr>
        <w:pStyle w:val="Listparagraf"/>
        <w:spacing w:line="240" w:lineRule="auto"/>
        <w:ind w:left="0" w:firstLine="993"/>
        <w:jc w:val="both"/>
        <w:rPr>
          <w:rFonts w:ascii="Times New Roman" w:hAnsi="Times New Roman" w:cs="Times New Roman"/>
          <w:sz w:val="24"/>
          <w:szCs w:val="24"/>
        </w:rPr>
      </w:pPr>
      <w:proofErr w:type="spellStart"/>
      <w:r>
        <w:rPr>
          <w:rFonts w:ascii="Times New Roman" w:hAnsi="Times New Roman" w:cs="Times New Roman"/>
          <w:bCs/>
          <w:sz w:val="24"/>
          <w:szCs w:val="24"/>
        </w:rPr>
        <w:t>Comisia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selectează</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analizează</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şi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prioritizează</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riscurile</w:t>
      </w:r>
      <w:proofErr w:type="spellEnd"/>
      <w:r>
        <w:rPr>
          <w:rFonts w:ascii="Times New Roman" w:hAnsi="Times New Roman" w:cs="Times New Roman"/>
          <w:bCs/>
          <w:sz w:val="24"/>
          <w:szCs w:val="24"/>
        </w:rPr>
        <w:t xml:space="preserve"> care pot </w:t>
      </w:r>
      <w:proofErr w:type="spellStart"/>
      <w:r>
        <w:rPr>
          <w:rFonts w:ascii="Times New Roman" w:hAnsi="Times New Roman" w:cs="Times New Roman"/>
          <w:bCs/>
          <w:sz w:val="24"/>
          <w:szCs w:val="24"/>
        </w:rPr>
        <w:t>afecta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atingerea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obiectivelor</w:t>
      </w:r>
      <w:proofErr w:type="spellEnd"/>
      <w:r>
        <w:rPr>
          <w:rFonts w:ascii="Times New Roman" w:hAnsi="Times New Roman" w:cs="Times New Roman"/>
          <w:bCs/>
          <w:sz w:val="24"/>
          <w:szCs w:val="24"/>
        </w:rPr>
        <w:t xml:space="preserve"> generale </w:t>
      </w:r>
      <w:proofErr w:type="spellStart"/>
      <w:r>
        <w:rPr>
          <w:rFonts w:ascii="Times New Roman" w:hAnsi="Times New Roman" w:cs="Times New Roman"/>
          <w:bCs/>
          <w:sz w:val="24"/>
          <w:szCs w:val="24"/>
        </w:rPr>
        <w:t>şi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funcţionarea</w:t>
      </w:r>
      <w:proofErr w:type="spellEnd"/>
      <w:r>
        <w:rPr>
          <w:rFonts w:ascii="Times New Roman" w:hAnsi="Times New Roman" w:cs="Times New Roman"/>
          <w:bCs/>
          <w:sz w:val="24"/>
          <w:szCs w:val="24"/>
        </w:rPr>
        <w:t xml:space="preserve"> de </w:t>
      </w:r>
      <w:proofErr w:type="spellStart"/>
      <w:r>
        <w:rPr>
          <w:rFonts w:ascii="Times New Roman" w:hAnsi="Times New Roman" w:cs="Times New Roman"/>
          <w:bCs/>
          <w:sz w:val="24"/>
          <w:szCs w:val="24"/>
        </w:rPr>
        <w:t>ansamblu</w:t>
      </w:r>
      <w:proofErr w:type="spellEnd"/>
      <w:r>
        <w:rPr>
          <w:rFonts w:ascii="Times New Roman" w:hAnsi="Times New Roman" w:cs="Times New Roman"/>
          <w:bCs/>
          <w:sz w:val="24"/>
          <w:szCs w:val="24"/>
        </w:rPr>
        <w:t xml:space="preserve"> a </w:t>
      </w:r>
      <w:proofErr w:type="spellStart"/>
      <w:r>
        <w:rPr>
          <w:rFonts w:ascii="Times New Roman" w:hAnsi="Times New Roman" w:cs="Times New Roman"/>
          <w:bCs/>
          <w:sz w:val="24"/>
          <w:szCs w:val="24"/>
        </w:rPr>
        <w:t>societătii</w:t>
      </w:r>
      <w:proofErr w:type="spellEnd"/>
      <w:r>
        <w:rPr>
          <w:rFonts w:ascii="Times New Roman" w:hAnsi="Times New Roman" w:cs="Times New Roman"/>
          <w:bCs/>
          <w:sz w:val="24"/>
          <w:szCs w:val="24"/>
        </w:rPr>
        <w:t xml:space="preserve">, cu </w:t>
      </w:r>
      <w:proofErr w:type="spellStart"/>
      <w:r>
        <w:rPr>
          <w:rFonts w:ascii="Times New Roman" w:hAnsi="Times New Roman" w:cs="Times New Roman"/>
          <w:bCs/>
          <w:sz w:val="24"/>
          <w:szCs w:val="24"/>
        </w:rPr>
        <w:t>consilierea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auditorului</w:t>
      </w:r>
      <w:proofErr w:type="spellEnd"/>
      <w:r>
        <w:rPr>
          <w:rFonts w:ascii="Times New Roman" w:hAnsi="Times New Roman" w:cs="Times New Roman"/>
          <w:bCs/>
          <w:sz w:val="24"/>
          <w:szCs w:val="24"/>
        </w:rPr>
        <w:t xml:space="preserve"> public intern.</w:t>
      </w:r>
    </w:p>
    <w:p w14:paraId="754C941C" w14:textId="77777777" w:rsidR="00843970" w:rsidRDefault="00843970" w:rsidP="00843970">
      <w:pPr>
        <w:pStyle w:val="CM7"/>
        <w:numPr>
          <w:ilvl w:val="1"/>
          <w:numId w:val="28"/>
        </w:numPr>
        <w:spacing w:line="240" w:lineRule="auto"/>
        <w:ind w:left="720"/>
        <w:rPr>
          <w:b/>
        </w:rPr>
      </w:pPr>
      <w:r w:rsidRPr="00940399">
        <w:rPr>
          <w:b/>
        </w:rPr>
        <w:t xml:space="preserve">Documente utilizate </w:t>
      </w:r>
    </w:p>
    <w:p w14:paraId="15DAEB10" w14:textId="77777777" w:rsidR="00843970" w:rsidRPr="001D3DC6" w:rsidRDefault="00843970" w:rsidP="00843970">
      <w:pPr>
        <w:pStyle w:val="Default"/>
      </w:pPr>
    </w:p>
    <w:p w14:paraId="0A788614" w14:textId="77777777" w:rsidR="00843970" w:rsidRPr="001D3DC6" w:rsidRDefault="00843970" w:rsidP="00843970">
      <w:pPr>
        <w:pStyle w:val="Default"/>
        <w:rPr>
          <w:i/>
        </w:rPr>
      </w:pPr>
      <w:r w:rsidRPr="001D3DC6">
        <w:rPr>
          <w:i/>
        </w:rPr>
        <w:t>8.2.1</w:t>
      </w:r>
      <w:r>
        <w:rPr>
          <w:i/>
        </w:rPr>
        <w:t>.</w:t>
      </w:r>
      <w:r w:rsidRPr="001D3DC6">
        <w:rPr>
          <w:i/>
        </w:rPr>
        <w:t xml:space="preserve"> Lista </w:t>
      </w:r>
      <w:proofErr w:type="spellStart"/>
      <w:r w:rsidRPr="001D3DC6">
        <w:rPr>
          <w:i/>
        </w:rPr>
        <w:t>şi</w:t>
      </w:r>
      <w:proofErr w:type="spellEnd"/>
      <w:r w:rsidRPr="001D3DC6">
        <w:rPr>
          <w:i/>
        </w:rPr>
        <w:t xml:space="preserve"> </w:t>
      </w:r>
      <w:proofErr w:type="spellStart"/>
      <w:r w:rsidRPr="001D3DC6">
        <w:rPr>
          <w:i/>
        </w:rPr>
        <w:t>provenienţa</w:t>
      </w:r>
      <w:proofErr w:type="spellEnd"/>
      <w:r w:rsidRPr="001D3DC6">
        <w:rPr>
          <w:i/>
        </w:rPr>
        <w:t xml:space="preserve"> documentelor</w:t>
      </w:r>
    </w:p>
    <w:p w14:paraId="4CBC68C2" w14:textId="77777777" w:rsidR="00843970" w:rsidRPr="00940399" w:rsidRDefault="00843970" w:rsidP="00843970">
      <w:pPr>
        <w:pStyle w:val="Default"/>
        <w:rPr>
          <w:sz w:val="10"/>
        </w:rPr>
      </w:pPr>
    </w:p>
    <w:p w14:paraId="730BBCDB" w14:textId="77777777" w:rsidR="00843970" w:rsidRDefault="00843970" w:rsidP="00843970">
      <w:pPr>
        <w:pStyle w:val="Default"/>
      </w:pPr>
      <w:r>
        <w:t>Formulare:</w:t>
      </w:r>
    </w:p>
    <w:p w14:paraId="24590A5B" w14:textId="77777777" w:rsidR="00843970" w:rsidRPr="00CF7190" w:rsidRDefault="00843970" w:rsidP="00843970">
      <w:pPr>
        <w:pStyle w:val="Default"/>
        <w:rPr>
          <w:color w:val="auto"/>
          <w:lang w:val="en-US"/>
        </w:rPr>
      </w:pPr>
      <w:r w:rsidRPr="00CF7190">
        <w:rPr>
          <w:color w:val="auto"/>
        </w:rPr>
        <w:t>F/PS-</w:t>
      </w:r>
      <w:r>
        <w:rPr>
          <w:color w:val="auto"/>
        </w:rPr>
        <w:t>08</w:t>
      </w:r>
      <w:r w:rsidRPr="00CF7190">
        <w:rPr>
          <w:color w:val="auto"/>
        </w:rPr>
        <w:t xml:space="preserve">/01 – Formular </w:t>
      </w:r>
      <w:r w:rsidRPr="00CF7190">
        <w:rPr>
          <w:color w:val="auto"/>
          <w:lang w:val="en-US"/>
        </w:rPr>
        <w:t>“</w:t>
      </w:r>
      <w:r w:rsidRPr="00CF7190">
        <w:rPr>
          <w:color w:val="auto"/>
        </w:rPr>
        <w:t>Alertă la risc</w:t>
      </w:r>
      <w:r w:rsidRPr="00CF7190">
        <w:rPr>
          <w:color w:val="auto"/>
          <w:lang w:val="en-US"/>
        </w:rPr>
        <w:t>”</w:t>
      </w:r>
    </w:p>
    <w:p w14:paraId="06EF1503" w14:textId="77777777" w:rsidR="00843970" w:rsidRPr="00CF7190" w:rsidRDefault="00843970" w:rsidP="00843970">
      <w:pPr>
        <w:pStyle w:val="Default"/>
        <w:rPr>
          <w:color w:val="auto"/>
          <w:lang w:val="en-US"/>
        </w:rPr>
      </w:pPr>
      <w:r w:rsidRPr="00CF7190">
        <w:rPr>
          <w:color w:val="auto"/>
          <w:lang w:val="en-US"/>
        </w:rPr>
        <w:t>F/PS-</w:t>
      </w:r>
      <w:r>
        <w:rPr>
          <w:color w:val="auto"/>
          <w:lang w:val="en-US"/>
        </w:rPr>
        <w:t>08</w:t>
      </w:r>
      <w:r w:rsidRPr="00CF7190">
        <w:rPr>
          <w:color w:val="auto"/>
          <w:lang w:val="en-US"/>
        </w:rPr>
        <w:t xml:space="preserve">/02 – </w:t>
      </w:r>
      <w:proofErr w:type="spellStart"/>
      <w:r w:rsidRPr="00CF7190">
        <w:rPr>
          <w:color w:val="auto"/>
          <w:lang w:val="en-US"/>
        </w:rPr>
        <w:t>Proces</w:t>
      </w:r>
      <w:proofErr w:type="spellEnd"/>
      <w:r w:rsidRPr="00CF7190">
        <w:rPr>
          <w:color w:val="auto"/>
          <w:lang w:val="en-US"/>
        </w:rPr>
        <w:t xml:space="preserve">-verbal al </w:t>
      </w:r>
      <w:proofErr w:type="spellStart"/>
      <w:r w:rsidRPr="00CF7190">
        <w:rPr>
          <w:color w:val="auto"/>
          <w:lang w:val="en-US"/>
        </w:rPr>
        <w:t>şedinţei</w:t>
      </w:r>
      <w:proofErr w:type="spellEnd"/>
      <w:r w:rsidRPr="00CF7190">
        <w:rPr>
          <w:color w:val="auto"/>
          <w:lang w:val="en-US"/>
        </w:rPr>
        <w:t xml:space="preserve"> EGR</w:t>
      </w:r>
    </w:p>
    <w:p w14:paraId="1D05C04D" w14:textId="77777777" w:rsidR="00843970" w:rsidRPr="00CF7190" w:rsidRDefault="00843970" w:rsidP="00843970">
      <w:pPr>
        <w:pStyle w:val="Default"/>
        <w:rPr>
          <w:color w:val="auto"/>
          <w:lang w:val="en-US"/>
        </w:rPr>
      </w:pPr>
      <w:r w:rsidRPr="00CF7190">
        <w:rPr>
          <w:color w:val="auto"/>
          <w:lang w:val="en-US"/>
        </w:rPr>
        <w:t>F/PS-</w:t>
      </w:r>
      <w:r>
        <w:rPr>
          <w:color w:val="auto"/>
          <w:lang w:val="en-US"/>
        </w:rPr>
        <w:t>08</w:t>
      </w:r>
      <w:r w:rsidRPr="00CF7190">
        <w:rPr>
          <w:color w:val="auto"/>
          <w:lang w:val="en-US"/>
        </w:rPr>
        <w:t xml:space="preserve">/03 – </w:t>
      </w:r>
      <w:proofErr w:type="spellStart"/>
      <w:r w:rsidRPr="00CF7190">
        <w:rPr>
          <w:color w:val="auto"/>
          <w:lang w:val="en-US"/>
        </w:rPr>
        <w:t>Planul</w:t>
      </w:r>
      <w:proofErr w:type="spellEnd"/>
      <w:r w:rsidRPr="00CF7190">
        <w:rPr>
          <w:color w:val="auto"/>
          <w:lang w:val="en-US"/>
        </w:rPr>
        <w:t xml:space="preserve"> </w:t>
      </w:r>
      <w:proofErr w:type="spellStart"/>
      <w:r w:rsidRPr="00CF7190">
        <w:rPr>
          <w:color w:val="auto"/>
          <w:lang w:val="en-US"/>
        </w:rPr>
        <w:t>pentru</w:t>
      </w:r>
      <w:proofErr w:type="spellEnd"/>
      <w:r w:rsidRPr="00CF7190">
        <w:rPr>
          <w:color w:val="auto"/>
          <w:lang w:val="en-US"/>
        </w:rPr>
        <w:t xml:space="preserve"> </w:t>
      </w:r>
      <w:proofErr w:type="spellStart"/>
      <w:r w:rsidRPr="00CF7190">
        <w:rPr>
          <w:color w:val="auto"/>
          <w:lang w:val="en-US"/>
        </w:rPr>
        <w:t>implementarea</w:t>
      </w:r>
      <w:proofErr w:type="spellEnd"/>
      <w:r w:rsidRPr="00CF7190">
        <w:rPr>
          <w:color w:val="auto"/>
          <w:lang w:val="en-US"/>
        </w:rPr>
        <w:t xml:space="preserve"> </w:t>
      </w:r>
      <w:proofErr w:type="spellStart"/>
      <w:r w:rsidRPr="00CF7190">
        <w:rPr>
          <w:color w:val="auto"/>
          <w:lang w:val="en-US"/>
        </w:rPr>
        <w:t>măsurilor</w:t>
      </w:r>
      <w:proofErr w:type="spellEnd"/>
      <w:r w:rsidRPr="00CF7190">
        <w:rPr>
          <w:color w:val="auto"/>
          <w:lang w:val="en-US"/>
        </w:rPr>
        <w:t xml:space="preserve"> de control</w:t>
      </w:r>
    </w:p>
    <w:p w14:paraId="00AF03E5" w14:textId="77777777" w:rsidR="00843970" w:rsidRPr="00CF7190" w:rsidRDefault="00843970" w:rsidP="00843970">
      <w:pPr>
        <w:pStyle w:val="Default"/>
        <w:rPr>
          <w:color w:val="auto"/>
          <w:lang w:val="en-US"/>
        </w:rPr>
      </w:pPr>
      <w:r w:rsidRPr="00CF7190">
        <w:rPr>
          <w:color w:val="auto"/>
          <w:lang w:val="en-US"/>
        </w:rPr>
        <w:t>F/PS</w:t>
      </w:r>
      <w:r>
        <w:rPr>
          <w:color w:val="auto"/>
          <w:lang w:val="en-US"/>
        </w:rPr>
        <w:t>-08</w:t>
      </w:r>
      <w:r w:rsidRPr="00CF7190">
        <w:rPr>
          <w:color w:val="auto"/>
          <w:lang w:val="en-US"/>
        </w:rPr>
        <w:t xml:space="preserve">/04 – </w:t>
      </w:r>
      <w:proofErr w:type="spellStart"/>
      <w:r w:rsidRPr="00CF7190">
        <w:rPr>
          <w:color w:val="auto"/>
          <w:lang w:val="en-US"/>
        </w:rPr>
        <w:t>Registrul</w:t>
      </w:r>
      <w:proofErr w:type="spellEnd"/>
      <w:r w:rsidRPr="00CF7190">
        <w:rPr>
          <w:color w:val="auto"/>
          <w:lang w:val="en-US"/>
        </w:rPr>
        <w:t xml:space="preserve"> </w:t>
      </w:r>
      <w:proofErr w:type="spellStart"/>
      <w:r w:rsidRPr="00CF7190">
        <w:rPr>
          <w:color w:val="auto"/>
          <w:lang w:val="en-US"/>
        </w:rPr>
        <w:t>riscurilor</w:t>
      </w:r>
      <w:proofErr w:type="spellEnd"/>
    </w:p>
    <w:p w14:paraId="55352B54" w14:textId="77777777" w:rsidR="00843970" w:rsidRPr="00CF7190" w:rsidRDefault="00843970" w:rsidP="00843970">
      <w:pPr>
        <w:pStyle w:val="Default"/>
        <w:rPr>
          <w:color w:val="auto"/>
          <w:lang w:val="en-US"/>
        </w:rPr>
      </w:pPr>
      <w:r w:rsidRPr="00CF7190">
        <w:rPr>
          <w:color w:val="auto"/>
          <w:lang w:val="en-US"/>
        </w:rPr>
        <w:t>F/PS-</w:t>
      </w:r>
      <w:r>
        <w:rPr>
          <w:color w:val="auto"/>
          <w:lang w:val="en-US"/>
        </w:rPr>
        <w:t>08</w:t>
      </w:r>
      <w:r w:rsidRPr="00CF7190">
        <w:rPr>
          <w:color w:val="auto"/>
          <w:lang w:val="en-US"/>
        </w:rPr>
        <w:t xml:space="preserve">/05 – Tabel </w:t>
      </w:r>
      <w:proofErr w:type="spellStart"/>
      <w:r w:rsidRPr="00CF7190">
        <w:rPr>
          <w:color w:val="auto"/>
          <w:lang w:val="en-US"/>
        </w:rPr>
        <w:t>obiective</w:t>
      </w:r>
      <w:proofErr w:type="spellEnd"/>
      <w:r w:rsidRPr="00CF7190">
        <w:rPr>
          <w:color w:val="auto"/>
          <w:lang w:val="en-US"/>
        </w:rPr>
        <w:t xml:space="preserve"> </w:t>
      </w:r>
      <w:proofErr w:type="spellStart"/>
      <w:r w:rsidRPr="00CF7190">
        <w:rPr>
          <w:color w:val="auto"/>
          <w:lang w:val="en-US"/>
        </w:rPr>
        <w:t>specifice</w:t>
      </w:r>
      <w:proofErr w:type="spellEnd"/>
    </w:p>
    <w:p w14:paraId="73CC05C3" w14:textId="77777777" w:rsidR="00843970" w:rsidRPr="00CF7190" w:rsidRDefault="00843970" w:rsidP="00843970">
      <w:pPr>
        <w:pStyle w:val="Default"/>
        <w:rPr>
          <w:color w:val="auto"/>
          <w:lang w:val="en-US"/>
        </w:rPr>
      </w:pPr>
      <w:r w:rsidRPr="00CF7190">
        <w:rPr>
          <w:color w:val="auto"/>
          <w:lang w:val="en-US"/>
        </w:rPr>
        <w:t>F/PS</w:t>
      </w:r>
      <w:r>
        <w:rPr>
          <w:color w:val="auto"/>
          <w:lang w:val="en-US"/>
        </w:rPr>
        <w:t>-08</w:t>
      </w:r>
      <w:r w:rsidRPr="00CF7190">
        <w:rPr>
          <w:color w:val="auto"/>
          <w:lang w:val="en-US"/>
        </w:rPr>
        <w:t xml:space="preserve">/06 – Baza de </w:t>
      </w:r>
      <w:proofErr w:type="spellStart"/>
      <w:r w:rsidRPr="00CF7190">
        <w:rPr>
          <w:color w:val="auto"/>
          <w:lang w:val="en-US"/>
        </w:rPr>
        <w:t>calcul</w:t>
      </w:r>
      <w:proofErr w:type="spellEnd"/>
    </w:p>
    <w:p w14:paraId="750603BF" w14:textId="77777777" w:rsidR="00843970" w:rsidRPr="00CF7190" w:rsidRDefault="00843970" w:rsidP="00843970">
      <w:pPr>
        <w:pStyle w:val="Default"/>
        <w:rPr>
          <w:color w:val="auto"/>
          <w:lang w:val="en-US"/>
        </w:rPr>
      </w:pPr>
      <w:r w:rsidRPr="00CF7190">
        <w:rPr>
          <w:color w:val="auto"/>
          <w:lang w:val="en-US"/>
        </w:rPr>
        <w:t>F/PS-</w:t>
      </w:r>
      <w:r>
        <w:rPr>
          <w:color w:val="auto"/>
          <w:lang w:val="en-US"/>
        </w:rPr>
        <w:t>08</w:t>
      </w:r>
      <w:r w:rsidRPr="00CF7190">
        <w:rPr>
          <w:color w:val="auto"/>
          <w:lang w:val="en-US"/>
        </w:rPr>
        <w:t xml:space="preserve">/07 – Lista de </w:t>
      </w:r>
      <w:proofErr w:type="spellStart"/>
      <w:r w:rsidRPr="00CF7190">
        <w:rPr>
          <w:color w:val="auto"/>
          <w:lang w:val="en-US"/>
        </w:rPr>
        <w:t>activităţi</w:t>
      </w:r>
      <w:proofErr w:type="spellEnd"/>
    </w:p>
    <w:p w14:paraId="02CAA49C" w14:textId="77777777" w:rsidR="00843970" w:rsidRPr="00CF7190" w:rsidRDefault="00843970" w:rsidP="00843970">
      <w:pPr>
        <w:pStyle w:val="Default"/>
        <w:rPr>
          <w:color w:val="auto"/>
          <w:lang w:val="en-US"/>
        </w:rPr>
      </w:pPr>
      <w:r w:rsidRPr="00CF7190">
        <w:rPr>
          <w:color w:val="auto"/>
          <w:lang w:val="en-US"/>
        </w:rPr>
        <w:lastRenderedPageBreak/>
        <w:t>F/PS</w:t>
      </w:r>
      <w:r>
        <w:rPr>
          <w:color w:val="auto"/>
          <w:lang w:val="en-US"/>
        </w:rPr>
        <w:t>-08</w:t>
      </w:r>
      <w:r w:rsidRPr="00CF7190">
        <w:rPr>
          <w:color w:val="auto"/>
          <w:lang w:val="en-US"/>
        </w:rPr>
        <w:t xml:space="preserve">/08 – </w:t>
      </w:r>
      <w:proofErr w:type="spellStart"/>
      <w:r w:rsidRPr="00CF7190">
        <w:rPr>
          <w:color w:val="auto"/>
          <w:lang w:val="en-US"/>
        </w:rPr>
        <w:t>Referat</w:t>
      </w:r>
      <w:proofErr w:type="spellEnd"/>
      <w:r w:rsidRPr="00CF7190">
        <w:rPr>
          <w:color w:val="auto"/>
          <w:lang w:val="en-US"/>
        </w:rPr>
        <w:t xml:space="preserve"> </w:t>
      </w:r>
      <w:proofErr w:type="spellStart"/>
      <w:r w:rsidRPr="00CF7190">
        <w:rPr>
          <w:color w:val="auto"/>
          <w:lang w:val="en-US"/>
        </w:rPr>
        <w:t>propunere</w:t>
      </w:r>
      <w:proofErr w:type="spellEnd"/>
      <w:r w:rsidRPr="00CF7190">
        <w:rPr>
          <w:color w:val="auto"/>
          <w:lang w:val="en-US"/>
        </w:rPr>
        <w:t xml:space="preserve"> </w:t>
      </w:r>
      <w:proofErr w:type="spellStart"/>
      <w:r w:rsidRPr="00CF7190">
        <w:rPr>
          <w:color w:val="auto"/>
          <w:lang w:val="en-US"/>
        </w:rPr>
        <w:t>numire</w:t>
      </w:r>
      <w:proofErr w:type="spellEnd"/>
      <w:r w:rsidRPr="00CF7190">
        <w:rPr>
          <w:color w:val="auto"/>
          <w:lang w:val="en-US"/>
        </w:rPr>
        <w:t xml:space="preserve"> </w:t>
      </w:r>
      <w:proofErr w:type="spellStart"/>
      <w:r w:rsidRPr="00CF7190">
        <w:rPr>
          <w:color w:val="auto"/>
          <w:lang w:val="en-US"/>
        </w:rPr>
        <w:t>responsabil</w:t>
      </w:r>
      <w:proofErr w:type="spellEnd"/>
      <w:r w:rsidRPr="00CF7190">
        <w:rPr>
          <w:color w:val="auto"/>
          <w:lang w:val="en-US"/>
        </w:rPr>
        <w:t xml:space="preserve"> cu </w:t>
      </w:r>
      <w:proofErr w:type="spellStart"/>
      <w:r w:rsidRPr="00CF7190">
        <w:rPr>
          <w:color w:val="auto"/>
          <w:lang w:val="en-US"/>
        </w:rPr>
        <w:t>riscurile</w:t>
      </w:r>
      <w:proofErr w:type="spellEnd"/>
      <w:r w:rsidRPr="00CF7190">
        <w:rPr>
          <w:color w:val="auto"/>
          <w:lang w:val="en-US"/>
        </w:rPr>
        <w:t xml:space="preserve"> in </w:t>
      </w:r>
      <w:proofErr w:type="spellStart"/>
      <w:r w:rsidRPr="00CF7190">
        <w:rPr>
          <w:color w:val="auto"/>
          <w:lang w:val="en-US"/>
        </w:rPr>
        <w:t>compartiment</w:t>
      </w:r>
      <w:proofErr w:type="spellEnd"/>
    </w:p>
    <w:p w14:paraId="3319AFA4" w14:textId="77777777" w:rsidR="00843970" w:rsidRPr="00CF7190" w:rsidRDefault="00843970" w:rsidP="00843970">
      <w:pPr>
        <w:pStyle w:val="Default"/>
        <w:rPr>
          <w:color w:val="auto"/>
          <w:lang w:val="en-US"/>
        </w:rPr>
      </w:pPr>
      <w:r w:rsidRPr="00CF7190">
        <w:rPr>
          <w:color w:val="auto"/>
          <w:lang w:val="en-US"/>
        </w:rPr>
        <w:t>F/PS</w:t>
      </w:r>
      <w:r>
        <w:rPr>
          <w:color w:val="auto"/>
          <w:lang w:val="en-US"/>
        </w:rPr>
        <w:t>-08</w:t>
      </w:r>
      <w:r w:rsidRPr="00CF7190">
        <w:rPr>
          <w:color w:val="auto"/>
          <w:lang w:val="en-US"/>
        </w:rPr>
        <w:t xml:space="preserve">/09 – </w:t>
      </w:r>
      <w:proofErr w:type="spellStart"/>
      <w:r w:rsidRPr="00CF7190">
        <w:rPr>
          <w:color w:val="auto"/>
          <w:lang w:val="en-US"/>
        </w:rPr>
        <w:t>Dispoziţie</w:t>
      </w:r>
      <w:proofErr w:type="spellEnd"/>
      <w:r w:rsidRPr="00CF7190">
        <w:rPr>
          <w:color w:val="auto"/>
          <w:lang w:val="en-US"/>
        </w:rPr>
        <w:t xml:space="preserve"> de </w:t>
      </w:r>
      <w:proofErr w:type="spellStart"/>
      <w:r w:rsidRPr="00CF7190">
        <w:rPr>
          <w:color w:val="auto"/>
          <w:lang w:val="en-US"/>
        </w:rPr>
        <w:t>numire</w:t>
      </w:r>
      <w:proofErr w:type="spellEnd"/>
      <w:r w:rsidRPr="00CF7190">
        <w:rPr>
          <w:color w:val="auto"/>
          <w:lang w:val="en-US"/>
        </w:rPr>
        <w:t xml:space="preserve"> a </w:t>
      </w:r>
      <w:proofErr w:type="spellStart"/>
      <w:r w:rsidRPr="00CF7190">
        <w:rPr>
          <w:color w:val="auto"/>
          <w:lang w:val="en-US"/>
        </w:rPr>
        <w:t>responsabilului</w:t>
      </w:r>
      <w:proofErr w:type="spellEnd"/>
      <w:r w:rsidRPr="00CF7190">
        <w:rPr>
          <w:color w:val="auto"/>
          <w:lang w:val="en-US"/>
        </w:rPr>
        <w:t xml:space="preserve"> cu </w:t>
      </w:r>
      <w:proofErr w:type="spellStart"/>
      <w:r w:rsidRPr="00CF7190">
        <w:rPr>
          <w:color w:val="auto"/>
          <w:lang w:val="en-US"/>
        </w:rPr>
        <w:t>riscurile</w:t>
      </w:r>
      <w:proofErr w:type="spellEnd"/>
      <w:r w:rsidRPr="00CF7190">
        <w:rPr>
          <w:color w:val="auto"/>
          <w:lang w:val="en-US"/>
        </w:rPr>
        <w:t xml:space="preserve"> in </w:t>
      </w:r>
      <w:proofErr w:type="spellStart"/>
      <w:r w:rsidRPr="00CF7190">
        <w:rPr>
          <w:color w:val="auto"/>
          <w:lang w:val="en-US"/>
        </w:rPr>
        <w:t>compartiment</w:t>
      </w:r>
      <w:proofErr w:type="spellEnd"/>
    </w:p>
    <w:p w14:paraId="7B73FE8B" w14:textId="77777777" w:rsidR="00843970" w:rsidRDefault="00843970" w:rsidP="00843970">
      <w:pPr>
        <w:pStyle w:val="Default"/>
        <w:rPr>
          <w:lang w:val="en-US"/>
        </w:rPr>
      </w:pPr>
    </w:p>
    <w:p w14:paraId="2BF914C8" w14:textId="77777777" w:rsidR="00843970" w:rsidRDefault="00843970" w:rsidP="00843970">
      <w:pPr>
        <w:pStyle w:val="Default"/>
        <w:rPr>
          <w:lang w:val="en-US"/>
        </w:rPr>
      </w:pPr>
      <w:proofErr w:type="spellStart"/>
      <w:r>
        <w:rPr>
          <w:lang w:val="en-US"/>
        </w:rPr>
        <w:t>Anexe</w:t>
      </w:r>
      <w:proofErr w:type="spellEnd"/>
      <w:r>
        <w:rPr>
          <w:lang w:val="en-US"/>
        </w:rPr>
        <w:t>:</w:t>
      </w:r>
    </w:p>
    <w:p w14:paraId="0D9F00EB" w14:textId="77777777" w:rsidR="00843970" w:rsidRDefault="00843970" w:rsidP="00843970">
      <w:pPr>
        <w:pStyle w:val="Default"/>
        <w:rPr>
          <w:lang w:val="en-US"/>
        </w:rPr>
      </w:pPr>
      <w:proofErr w:type="spellStart"/>
      <w:r>
        <w:rPr>
          <w:lang w:val="en-US"/>
        </w:rPr>
        <w:t>Anexa</w:t>
      </w:r>
      <w:proofErr w:type="spellEnd"/>
      <w:r>
        <w:rPr>
          <w:lang w:val="en-US"/>
        </w:rPr>
        <w:t xml:space="preserve"> nr. 1 – </w:t>
      </w:r>
      <w:proofErr w:type="spellStart"/>
      <w:r>
        <w:rPr>
          <w:lang w:val="en-US"/>
        </w:rPr>
        <w:t>Circuitul</w:t>
      </w:r>
      <w:proofErr w:type="spellEnd"/>
      <w:r>
        <w:rPr>
          <w:lang w:val="en-US"/>
        </w:rPr>
        <w:t xml:space="preserve"> </w:t>
      </w:r>
      <w:proofErr w:type="spellStart"/>
      <w:r>
        <w:rPr>
          <w:lang w:val="en-US"/>
        </w:rPr>
        <w:t>documentelor</w:t>
      </w:r>
      <w:proofErr w:type="spellEnd"/>
    </w:p>
    <w:p w14:paraId="27F2FD0E" w14:textId="77777777" w:rsidR="00843970" w:rsidRDefault="00843970" w:rsidP="00843970">
      <w:pPr>
        <w:pStyle w:val="Default"/>
        <w:rPr>
          <w:lang w:val="en-US"/>
        </w:rPr>
      </w:pPr>
      <w:proofErr w:type="spellStart"/>
      <w:r>
        <w:rPr>
          <w:lang w:val="en-US"/>
        </w:rPr>
        <w:t>Anexa</w:t>
      </w:r>
      <w:proofErr w:type="spellEnd"/>
      <w:r>
        <w:rPr>
          <w:lang w:val="en-US"/>
        </w:rPr>
        <w:t xml:space="preserve"> nr. 2 – </w:t>
      </w:r>
      <w:proofErr w:type="spellStart"/>
      <w:r>
        <w:rPr>
          <w:lang w:val="en-US"/>
        </w:rPr>
        <w:t>Explicaţii</w:t>
      </w:r>
      <w:proofErr w:type="spellEnd"/>
      <w:r>
        <w:rPr>
          <w:lang w:val="en-US"/>
        </w:rPr>
        <w:t xml:space="preserve"> </w:t>
      </w:r>
      <w:proofErr w:type="spellStart"/>
      <w:r>
        <w:rPr>
          <w:lang w:val="en-US"/>
        </w:rPr>
        <w:t>asociate</w:t>
      </w:r>
      <w:proofErr w:type="spellEnd"/>
      <w:r>
        <w:rPr>
          <w:lang w:val="en-US"/>
        </w:rPr>
        <w:t xml:space="preserve"> </w:t>
      </w:r>
      <w:proofErr w:type="spellStart"/>
      <w:r>
        <w:rPr>
          <w:lang w:val="en-US"/>
        </w:rPr>
        <w:t>denumirii</w:t>
      </w:r>
      <w:proofErr w:type="spellEnd"/>
      <w:r>
        <w:rPr>
          <w:lang w:val="en-US"/>
        </w:rPr>
        <w:t xml:space="preserve"> </w:t>
      </w:r>
      <w:proofErr w:type="spellStart"/>
      <w:r>
        <w:rPr>
          <w:lang w:val="en-US"/>
        </w:rPr>
        <w:t>treptelor</w:t>
      </w:r>
      <w:proofErr w:type="spellEnd"/>
      <w:r>
        <w:rPr>
          <w:lang w:val="en-US"/>
        </w:rPr>
        <w:t xml:space="preserve"> din </w:t>
      </w:r>
      <w:proofErr w:type="spellStart"/>
      <w:r>
        <w:rPr>
          <w:lang w:val="en-US"/>
        </w:rPr>
        <w:t>scalele</w:t>
      </w:r>
      <w:proofErr w:type="spellEnd"/>
      <w:r>
        <w:rPr>
          <w:lang w:val="en-US"/>
        </w:rPr>
        <w:t xml:space="preserve"> de </w:t>
      </w:r>
      <w:proofErr w:type="spellStart"/>
      <w:r>
        <w:rPr>
          <w:lang w:val="en-US"/>
        </w:rPr>
        <w:t>măsurare</w:t>
      </w:r>
      <w:proofErr w:type="spellEnd"/>
      <w:r>
        <w:rPr>
          <w:lang w:val="en-US"/>
        </w:rPr>
        <w:t xml:space="preserve"> a </w:t>
      </w:r>
      <w:proofErr w:type="spellStart"/>
      <w:r>
        <w:rPr>
          <w:lang w:val="en-US"/>
        </w:rPr>
        <w:t>probabilităţii</w:t>
      </w:r>
      <w:proofErr w:type="spellEnd"/>
      <w:r>
        <w:rPr>
          <w:lang w:val="en-US"/>
        </w:rPr>
        <w:t xml:space="preserve"> de </w:t>
      </w:r>
      <w:proofErr w:type="spellStart"/>
      <w:r>
        <w:rPr>
          <w:lang w:val="en-US"/>
        </w:rPr>
        <w:t>apariţie</w:t>
      </w:r>
      <w:proofErr w:type="spellEnd"/>
      <w:r>
        <w:rPr>
          <w:lang w:val="en-US"/>
        </w:rPr>
        <w:t xml:space="preserve"> </w:t>
      </w:r>
      <w:proofErr w:type="spellStart"/>
      <w:r>
        <w:rPr>
          <w:lang w:val="en-US"/>
        </w:rPr>
        <w:t>şi</w:t>
      </w:r>
      <w:proofErr w:type="spellEnd"/>
      <w:r>
        <w:rPr>
          <w:lang w:val="en-US"/>
        </w:rPr>
        <w:t xml:space="preserve"> </w:t>
      </w:r>
      <w:proofErr w:type="gramStart"/>
      <w:r>
        <w:rPr>
          <w:lang w:val="en-US"/>
        </w:rPr>
        <w:t>a</w:t>
      </w:r>
      <w:proofErr w:type="gramEnd"/>
      <w:r>
        <w:rPr>
          <w:lang w:val="en-US"/>
        </w:rPr>
        <w:t xml:space="preserve"> </w:t>
      </w:r>
      <w:proofErr w:type="spellStart"/>
      <w:r>
        <w:rPr>
          <w:lang w:val="en-US"/>
        </w:rPr>
        <w:t>impactului</w:t>
      </w:r>
      <w:proofErr w:type="spellEnd"/>
      <w:r>
        <w:rPr>
          <w:lang w:val="en-US"/>
        </w:rPr>
        <w:t xml:space="preserve"> </w:t>
      </w:r>
      <w:proofErr w:type="spellStart"/>
      <w:r>
        <w:rPr>
          <w:lang w:val="en-US"/>
        </w:rPr>
        <w:t>riscului</w:t>
      </w:r>
      <w:proofErr w:type="spellEnd"/>
      <w:r>
        <w:rPr>
          <w:lang w:val="en-US"/>
        </w:rPr>
        <w:t xml:space="preserve">, precum </w:t>
      </w:r>
      <w:proofErr w:type="spellStart"/>
      <w:r>
        <w:rPr>
          <w:lang w:val="en-US"/>
        </w:rPr>
        <w:t>şi</w:t>
      </w:r>
      <w:proofErr w:type="spellEnd"/>
      <w:r>
        <w:rPr>
          <w:lang w:val="en-US"/>
        </w:rPr>
        <w:t xml:space="preserve"> a </w:t>
      </w:r>
      <w:proofErr w:type="spellStart"/>
      <w:r>
        <w:rPr>
          <w:lang w:val="en-US"/>
        </w:rPr>
        <w:t>celor</w:t>
      </w:r>
      <w:proofErr w:type="spellEnd"/>
      <w:r>
        <w:rPr>
          <w:lang w:val="en-US"/>
        </w:rPr>
        <w:t xml:space="preserve"> </w:t>
      </w:r>
      <w:proofErr w:type="spellStart"/>
      <w:r>
        <w:rPr>
          <w:lang w:val="en-US"/>
        </w:rPr>
        <w:t>asociate</w:t>
      </w:r>
      <w:proofErr w:type="spellEnd"/>
      <w:r>
        <w:rPr>
          <w:lang w:val="en-US"/>
        </w:rPr>
        <w:t xml:space="preserve"> </w:t>
      </w:r>
      <w:proofErr w:type="spellStart"/>
      <w:r>
        <w:rPr>
          <w:lang w:val="en-US"/>
        </w:rPr>
        <w:t>limitelor</w:t>
      </w:r>
      <w:proofErr w:type="spellEnd"/>
      <w:r>
        <w:rPr>
          <w:lang w:val="en-US"/>
        </w:rPr>
        <w:t xml:space="preserve"> de </w:t>
      </w:r>
      <w:proofErr w:type="spellStart"/>
      <w:r>
        <w:rPr>
          <w:lang w:val="en-US"/>
        </w:rPr>
        <w:t>toleranţă</w:t>
      </w:r>
      <w:proofErr w:type="spellEnd"/>
      <w:r>
        <w:rPr>
          <w:lang w:val="en-US"/>
        </w:rPr>
        <w:t xml:space="preserve"> la </w:t>
      </w:r>
      <w:proofErr w:type="spellStart"/>
      <w:r>
        <w:rPr>
          <w:lang w:val="en-US"/>
        </w:rPr>
        <w:t>risc</w:t>
      </w:r>
      <w:proofErr w:type="spellEnd"/>
    </w:p>
    <w:p w14:paraId="2FE2D914" w14:textId="77777777" w:rsidR="00843970" w:rsidRDefault="00843970" w:rsidP="00843970">
      <w:pPr>
        <w:pStyle w:val="Default"/>
      </w:pPr>
    </w:p>
    <w:p w14:paraId="2CAEA9AF" w14:textId="77777777" w:rsidR="00843970" w:rsidRDefault="00843970" w:rsidP="00843970">
      <w:pPr>
        <w:pStyle w:val="Default"/>
        <w:rPr>
          <w:i/>
        </w:rPr>
      </w:pPr>
      <w:r w:rsidRPr="001D3DC6">
        <w:rPr>
          <w:i/>
        </w:rPr>
        <w:t xml:space="preserve">8.2.2. Circuitul documentelor </w:t>
      </w:r>
    </w:p>
    <w:p w14:paraId="43B07B1C" w14:textId="77777777" w:rsidR="00843970" w:rsidRDefault="00843970" w:rsidP="00843970">
      <w:pPr>
        <w:pStyle w:val="Default"/>
      </w:pPr>
    </w:p>
    <w:p w14:paraId="646FC786" w14:textId="77777777" w:rsidR="00843970" w:rsidRPr="001D3DC6" w:rsidRDefault="00843970" w:rsidP="00843970">
      <w:pPr>
        <w:pStyle w:val="Default"/>
      </w:pPr>
      <w:r>
        <w:t xml:space="preserve">Circuitul documentelor se realizează </w:t>
      </w:r>
      <w:proofErr w:type="spellStart"/>
      <w:r>
        <w:t>aşa</w:t>
      </w:r>
      <w:proofErr w:type="spellEnd"/>
      <w:r>
        <w:t xml:space="preserve"> cum este redat prin schema de la Anexa nr. 1.</w:t>
      </w:r>
    </w:p>
    <w:p w14:paraId="2F463E2A" w14:textId="77777777" w:rsidR="00843970" w:rsidRDefault="00843970" w:rsidP="00843970">
      <w:pPr>
        <w:pStyle w:val="Default"/>
        <w:rPr>
          <w:sz w:val="12"/>
        </w:rPr>
      </w:pPr>
    </w:p>
    <w:p w14:paraId="34CBACF9" w14:textId="77777777" w:rsidR="00843970" w:rsidRPr="00940399" w:rsidRDefault="00843970" w:rsidP="00843970">
      <w:pPr>
        <w:pStyle w:val="Default"/>
        <w:rPr>
          <w:sz w:val="12"/>
        </w:rPr>
      </w:pPr>
    </w:p>
    <w:p w14:paraId="04B78C86" w14:textId="77777777" w:rsidR="00843970" w:rsidRPr="00940399" w:rsidRDefault="00843970" w:rsidP="00843970">
      <w:pPr>
        <w:pStyle w:val="Listparagraf"/>
        <w:numPr>
          <w:ilvl w:val="1"/>
          <w:numId w:val="4"/>
        </w:numPr>
        <w:tabs>
          <w:tab w:val="left" w:pos="851"/>
        </w:tabs>
        <w:spacing w:after="0" w:line="240" w:lineRule="auto"/>
        <w:ind w:left="0" w:firstLine="0"/>
        <w:jc w:val="both"/>
        <w:rPr>
          <w:rFonts w:ascii="Times New Roman" w:hAnsi="Times New Roman" w:cs="Times New Roman"/>
          <w:b/>
          <w:sz w:val="24"/>
          <w:szCs w:val="24"/>
        </w:rPr>
      </w:pPr>
      <w:proofErr w:type="spellStart"/>
      <w:r w:rsidRPr="00940399">
        <w:rPr>
          <w:rFonts w:ascii="Times New Roman" w:eastAsia="Times New Roman" w:hAnsi="Times New Roman" w:cs="Times New Roman"/>
          <w:b/>
          <w:sz w:val="24"/>
          <w:szCs w:val="24"/>
        </w:rPr>
        <w:t>Resurse</w:t>
      </w:r>
      <w:proofErr w:type="spellEnd"/>
      <w:r w:rsidRPr="00940399">
        <w:rPr>
          <w:rFonts w:ascii="Times New Roman" w:eastAsia="Times New Roman" w:hAnsi="Times New Roman" w:cs="Times New Roman"/>
          <w:b/>
          <w:sz w:val="24"/>
          <w:szCs w:val="24"/>
        </w:rPr>
        <w:t xml:space="preserve"> </w:t>
      </w:r>
      <w:proofErr w:type="spellStart"/>
      <w:r w:rsidRPr="00940399">
        <w:rPr>
          <w:rFonts w:ascii="Times New Roman" w:eastAsia="Times New Roman" w:hAnsi="Times New Roman" w:cs="Times New Roman"/>
          <w:b/>
          <w:sz w:val="24"/>
          <w:szCs w:val="24"/>
        </w:rPr>
        <w:t>necesare</w:t>
      </w:r>
      <w:proofErr w:type="spellEnd"/>
      <w:r w:rsidRPr="00940399">
        <w:rPr>
          <w:rFonts w:ascii="Times New Roman" w:hAnsi="Times New Roman" w:cs="Times New Roman"/>
          <w:b/>
          <w:sz w:val="24"/>
          <w:szCs w:val="24"/>
        </w:rPr>
        <w:t>:</w:t>
      </w:r>
    </w:p>
    <w:p w14:paraId="1096AFC6" w14:textId="77777777" w:rsidR="00843970" w:rsidRPr="00940399" w:rsidRDefault="00843970" w:rsidP="00843970">
      <w:pPr>
        <w:pStyle w:val="Listparagraf"/>
        <w:numPr>
          <w:ilvl w:val="2"/>
          <w:numId w:val="4"/>
        </w:numPr>
        <w:spacing w:after="0" w:line="240" w:lineRule="auto"/>
        <w:rPr>
          <w:rFonts w:ascii="Times New Roman" w:hAnsi="Times New Roman" w:cs="Times New Roman"/>
          <w:i/>
          <w:color w:val="000000"/>
          <w:sz w:val="24"/>
          <w:szCs w:val="24"/>
        </w:rPr>
      </w:pPr>
      <w:proofErr w:type="spellStart"/>
      <w:r w:rsidRPr="00940399">
        <w:rPr>
          <w:rFonts w:ascii="Times New Roman" w:eastAsia="Times New Roman" w:hAnsi="Times New Roman" w:cs="Times New Roman"/>
          <w:i/>
          <w:color w:val="000000"/>
          <w:sz w:val="24"/>
          <w:szCs w:val="24"/>
        </w:rPr>
        <w:t>Resurse</w:t>
      </w:r>
      <w:proofErr w:type="spellEnd"/>
      <w:r w:rsidRPr="00940399">
        <w:rPr>
          <w:rFonts w:ascii="Times New Roman" w:eastAsia="Times New Roman" w:hAnsi="Times New Roman" w:cs="Times New Roman"/>
          <w:i/>
          <w:color w:val="000000"/>
          <w:sz w:val="24"/>
          <w:szCs w:val="24"/>
        </w:rPr>
        <w:t xml:space="preserve"> </w:t>
      </w:r>
      <w:proofErr w:type="spellStart"/>
      <w:r w:rsidRPr="00940399">
        <w:rPr>
          <w:rFonts w:ascii="Times New Roman" w:eastAsia="Times New Roman" w:hAnsi="Times New Roman" w:cs="Times New Roman"/>
          <w:i/>
          <w:color w:val="000000"/>
          <w:sz w:val="24"/>
          <w:szCs w:val="24"/>
        </w:rPr>
        <w:t>materiale</w:t>
      </w:r>
      <w:proofErr w:type="spellEnd"/>
      <w:r w:rsidRPr="00940399">
        <w:rPr>
          <w:rFonts w:ascii="Times New Roman" w:eastAsia="Times New Roman" w:hAnsi="Times New Roman" w:cs="Times New Roman"/>
          <w:i/>
          <w:color w:val="000000"/>
          <w:sz w:val="24"/>
          <w:szCs w:val="24"/>
        </w:rPr>
        <w:t xml:space="preserve"> </w:t>
      </w:r>
    </w:p>
    <w:p w14:paraId="7FE1F027" w14:textId="77777777" w:rsidR="00843970" w:rsidRPr="00940399" w:rsidRDefault="00843970" w:rsidP="00843970">
      <w:pPr>
        <w:pStyle w:val="Listparagraf"/>
        <w:numPr>
          <w:ilvl w:val="0"/>
          <w:numId w:val="5"/>
        </w:numPr>
        <w:shd w:val="clear" w:color="auto" w:fill="FFFFFF"/>
        <w:tabs>
          <w:tab w:val="left" w:pos="1181"/>
        </w:tabs>
        <w:spacing w:after="0" w:line="240" w:lineRule="auto"/>
        <w:jc w:val="both"/>
        <w:rPr>
          <w:rFonts w:ascii="Times New Roman" w:eastAsia="Times New Roman" w:hAnsi="Times New Roman" w:cs="Times New Roman"/>
          <w:sz w:val="24"/>
          <w:szCs w:val="24"/>
        </w:rPr>
      </w:pPr>
      <w:r w:rsidRPr="00940399">
        <w:rPr>
          <w:rFonts w:ascii="Times New Roman" w:eastAsia="Times New Roman" w:hAnsi="Times New Roman" w:cs="Times New Roman"/>
          <w:spacing w:val="-4"/>
          <w:sz w:val="24"/>
          <w:szCs w:val="24"/>
        </w:rPr>
        <w:t xml:space="preserve">mobilier </w:t>
      </w:r>
      <w:proofErr w:type="spellStart"/>
      <w:r w:rsidRPr="00940399">
        <w:rPr>
          <w:rFonts w:ascii="Times New Roman" w:eastAsia="Times New Roman" w:hAnsi="Times New Roman" w:cs="Times New Roman"/>
          <w:spacing w:val="-4"/>
          <w:sz w:val="24"/>
          <w:szCs w:val="24"/>
        </w:rPr>
        <w:t>pentru</w:t>
      </w:r>
      <w:proofErr w:type="spellEnd"/>
      <w:r w:rsidRPr="00940399">
        <w:rPr>
          <w:rFonts w:ascii="Times New Roman" w:eastAsia="Times New Roman" w:hAnsi="Times New Roman" w:cs="Times New Roman"/>
          <w:spacing w:val="-4"/>
          <w:sz w:val="24"/>
          <w:szCs w:val="24"/>
        </w:rPr>
        <w:t xml:space="preserve"> </w:t>
      </w:r>
      <w:proofErr w:type="spellStart"/>
      <w:r w:rsidRPr="00940399">
        <w:rPr>
          <w:rFonts w:ascii="Times New Roman" w:eastAsia="Times New Roman" w:hAnsi="Times New Roman" w:cs="Times New Roman"/>
          <w:spacing w:val="-4"/>
          <w:sz w:val="24"/>
          <w:szCs w:val="24"/>
        </w:rPr>
        <w:t>stocarea</w:t>
      </w:r>
      <w:proofErr w:type="spellEnd"/>
      <w:r w:rsidRPr="00940399">
        <w:rPr>
          <w:rFonts w:ascii="Times New Roman" w:eastAsia="Times New Roman" w:hAnsi="Times New Roman" w:cs="Times New Roman"/>
          <w:spacing w:val="-4"/>
          <w:sz w:val="24"/>
          <w:szCs w:val="24"/>
        </w:rPr>
        <w:t xml:space="preserve"> </w:t>
      </w:r>
      <w:proofErr w:type="spellStart"/>
      <w:r w:rsidRPr="00940399">
        <w:rPr>
          <w:rFonts w:ascii="Times New Roman" w:eastAsia="Times New Roman" w:hAnsi="Times New Roman" w:cs="Times New Roman"/>
          <w:spacing w:val="-4"/>
          <w:sz w:val="24"/>
          <w:szCs w:val="24"/>
        </w:rPr>
        <w:t>dosarelor</w:t>
      </w:r>
      <w:proofErr w:type="spellEnd"/>
      <w:r w:rsidRPr="00940399">
        <w:rPr>
          <w:rFonts w:ascii="Times New Roman" w:eastAsia="Times New Roman" w:hAnsi="Times New Roman" w:cs="Times New Roman"/>
          <w:spacing w:val="-4"/>
          <w:sz w:val="24"/>
          <w:szCs w:val="24"/>
        </w:rPr>
        <w:t>;</w:t>
      </w:r>
    </w:p>
    <w:p w14:paraId="19C71556" w14:textId="77777777" w:rsidR="00843970" w:rsidRPr="00940399" w:rsidRDefault="00843970" w:rsidP="00843970">
      <w:pPr>
        <w:pStyle w:val="Listparagraf"/>
        <w:numPr>
          <w:ilvl w:val="0"/>
          <w:numId w:val="5"/>
        </w:numPr>
        <w:shd w:val="clear" w:color="auto" w:fill="FFFFFF"/>
        <w:tabs>
          <w:tab w:val="left" w:pos="1181"/>
        </w:tabs>
        <w:spacing w:after="0" w:line="240" w:lineRule="auto"/>
        <w:jc w:val="both"/>
        <w:rPr>
          <w:rFonts w:ascii="Times New Roman" w:eastAsia="Times New Roman" w:hAnsi="Times New Roman" w:cs="Times New Roman"/>
          <w:sz w:val="24"/>
          <w:szCs w:val="24"/>
        </w:rPr>
      </w:pPr>
      <w:r w:rsidRPr="00940399">
        <w:rPr>
          <w:rFonts w:ascii="Times New Roman" w:eastAsia="Times New Roman" w:hAnsi="Times New Roman" w:cs="Times New Roman"/>
          <w:sz w:val="24"/>
          <w:szCs w:val="24"/>
        </w:rPr>
        <w:t xml:space="preserve">PC cu </w:t>
      </w:r>
      <w:proofErr w:type="spellStart"/>
      <w:r w:rsidRPr="00940399">
        <w:rPr>
          <w:rFonts w:ascii="Times New Roman" w:eastAsia="Times New Roman" w:hAnsi="Times New Roman" w:cs="Times New Roman"/>
          <w:sz w:val="24"/>
          <w:szCs w:val="24"/>
        </w:rPr>
        <w:t>acces</w:t>
      </w:r>
      <w:proofErr w:type="spellEnd"/>
      <w:r w:rsidRPr="00940399">
        <w:rPr>
          <w:rFonts w:ascii="Times New Roman" w:eastAsia="Times New Roman" w:hAnsi="Times New Roman" w:cs="Times New Roman"/>
          <w:sz w:val="24"/>
          <w:szCs w:val="24"/>
        </w:rPr>
        <w:t xml:space="preserve"> la internet </w:t>
      </w:r>
    </w:p>
    <w:p w14:paraId="058A3FD0" w14:textId="77777777" w:rsidR="00843970" w:rsidRPr="00940399" w:rsidRDefault="00843970" w:rsidP="00843970">
      <w:pPr>
        <w:pStyle w:val="Listparagraf"/>
        <w:numPr>
          <w:ilvl w:val="0"/>
          <w:numId w:val="5"/>
        </w:numPr>
        <w:shd w:val="clear" w:color="auto" w:fill="FFFFFF"/>
        <w:tabs>
          <w:tab w:val="left" w:pos="1181"/>
        </w:tabs>
        <w:spacing w:after="0" w:line="240" w:lineRule="auto"/>
        <w:jc w:val="both"/>
        <w:rPr>
          <w:rFonts w:ascii="Times New Roman" w:eastAsia="Times New Roman" w:hAnsi="Times New Roman" w:cs="Times New Roman"/>
          <w:sz w:val="24"/>
          <w:szCs w:val="24"/>
        </w:rPr>
      </w:pPr>
      <w:proofErr w:type="spellStart"/>
      <w:r w:rsidRPr="00940399">
        <w:rPr>
          <w:rFonts w:ascii="Times New Roman" w:eastAsia="Times New Roman" w:hAnsi="Times New Roman" w:cs="Times New Roman"/>
          <w:sz w:val="24"/>
          <w:szCs w:val="24"/>
        </w:rPr>
        <w:t>linie</w:t>
      </w:r>
      <w:proofErr w:type="spellEnd"/>
      <w:r w:rsidRPr="00940399">
        <w:rPr>
          <w:rFonts w:ascii="Times New Roman" w:eastAsia="Times New Roman" w:hAnsi="Times New Roman" w:cs="Times New Roman"/>
          <w:sz w:val="24"/>
          <w:szCs w:val="24"/>
        </w:rPr>
        <w:t xml:space="preserve"> </w:t>
      </w:r>
      <w:proofErr w:type="spellStart"/>
      <w:r w:rsidRPr="00940399">
        <w:rPr>
          <w:rFonts w:ascii="Times New Roman" w:eastAsia="Times New Roman" w:hAnsi="Times New Roman" w:cs="Times New Roman"/>
          <w:spacing w:val="-8"/>
          <w:sz w:val="24"/>
          <w:szCs w:val="24"/>
        </w:rPr>
        <w:t>telefonică</w:t>
      </w:r>
      <w:proofErr w:type="spellEnd"/>
      <w:r w:rsidRPr="00940399">
        <w:rPr>
          <w:rFonts w:ascii="Times New Roman" w:eastAsia="Times New Roman" w:hAnsi="Times New Roman" w:cs="Times New Roman"/>
          <w:spacing w:val="-8"/>
          <w:sz w:val="24"/>
          <w:szCs w:val="24"/>
        </w:rPr>
        <w:t>;</w:t>
      </w:r>
    </w:p>
    <w:p w14:paraId="23BED18D" w14:textId="77777777" w:rsidR="00843970" w:rsidRPr="00940399" w:rsidRDefault="00843970" w:rsidP="00843970">
      <w:pPr>
        <w:pStyle w:val="Listparagraf"/>
        <w:numPr>
          <w:ilvl w:val="0"/>
          <w:numId w:val="5"/>
        </w:numPr>
        <w:shd w:val="clear" w:color="auto" w:fill="FFFFFF"/>
        <w:tabs>
          <w:tab w:val="left" w:pos="1181"/>
        </w:tabs>
        <w:spacing w:after="0" w:line="240" w:lineRule="auto"/>
        <w:jc w:val="both"/>
        <w:rPr>
          <w:rFonts w:ascii="Times New Roman" w:eastAsia="Times New Roman" w:hAnsi="Times New Roman" w:cs="Times New Roman"/>
          <w:sz w:val="24"/>
          <w:szCs w:val="24"/>
        </w:rPr>
      </w:pPr>
      <w:proofErr w:type="spellStart"/>
      <w:r w:rsidRPr="00940399">
        <w:rPr>
          <w:rFonts w:ascii="Times New Roman" w:eastAsia="Times New Roman" w:hAnsi="Times New Roman" w:cs="Times New Roman"/>
          <w:spacing w:val="-4"/>
          <w:sz w:val="24"/>
          <w:szCs w:val="24"/>
        </w:rPr>
        <w:t>aparat</w:t>
      </w:r>
      <w:proofErr w:type="spellEnd"/>
      <w:r w:rsidRPr="00940399">
        <w:rPr>
          <w:rFonts w:ascii="Times New Roman" w:eastAsia="Times New Roman" w:hAnsi="Times New Roman" w:cs="Times New Roman"/>
          <w:spacing w:val="-4"/>
          <w:sz w:val="24"/>
          <w:szCs w:val="24"/>
        </w:rPr>
        <w:t xml:space="preserve"> fax;</w:t>
      </w:r>
    </w:p>
    <w:p w14:paraId="6A79D088" w14:textId="77777777" w:rsidR="00843970" w:rsidRPr="00940399" w:rsidRDefault="00843970" w:rsidP="00843970">
      <w:pPr>
        <w:pStyle w:val="Listparagraf"/>
        <w:numPr>
          <w:ilvl w:val="0"/>
          <w:numId w:val="5"/>
        </w:numPr>
        <w:shd w:val="clear" w:color="auto" w:fill="FFFFFF"/>
        <w:tabs>
          <w:tab w:val="left" w:pos="1181"/>
          <w:tab w:val="left" w:pos="2700"/>
        </w:tabs>
        <w:spacing w:after="0" w:line="240" w:lineRule="auto"/>
        <w:ind w:right="6624"/>
        <w:jc w:val="both"/>
        <w:rPr>
          <w:rFonts w:ascii="Times New Roman" w:eastAsia="Times New Roman" w:hAnsi="Times New Roman" w:cs="Times New Roman"/>
          <w:sz w:val="24"/>
          <w:szCs w:val="24"/>
        </w:rPr>
      </w:pPr>
      <w:proofErr w:type="spellStart"/>
      <w:r w:rsidRPr="00940399">
        <w:rPr>
          <w:rFonts w:ascii="Times New Roman" w:eastAsia="Times New Roman" w:hAnsi="Times New Roman" w:cs="Times New Roman"/>
          <w:sz w:val="24"/>
          <w:szCs w:val="24"/>
        </w:rPr>
        <w:t>copiator</w:t>
      </w:r>
      <w:proofErr w:type="spellEnd"/>
      <w:r w:rsidRPr="00940399">
        <w:rPr>
          <w:rFonts w:ascii="Times New Roman" w:eastAsia="Times New Roman" w:hAnsi="Times New Roman" w:cs="Times New Roman"/>
          <w:sz w:val="24"/>
          <w:szCs w:val="24"/>
        </w:rPr>
        <w:t xml:space="preserve">; </w:t>
      </w:r>
    </w:p>
    <w:p w14:paraId="5E41E817" w14:textId="77777777" w:rsidR="00843970" w:rsidRPr="00940399" w:rsidRDefault="00843970" w:rsidP="00843970">
      <w:pPr>
        <w:pStyle w:val="Listparagraf"/>
        <w:numPr>
          <w:ilvl w:val="0"/>
          <w:numId w:val="5"/>
        </w:numPr>
        <w:shd w:val="clear" w:color="auto" w:fill="FFFFFF"/>
        <w:tabs>
          <w:tab w:val="left" w:pos="1181"/>
        </w:tabs>
        <w:spacing w:after="0" w:line="240" w:lineRule="auto"/>
        <w:ind w:right="6014"/>
        <w:jc w:val="both"/>
        <w:rPr>
          <w:rFonts w:ascii="Times New Roman" w:eastAsia="Times New Roman" w:hAnsi="Times New Roman" w:cs="Times New Roman"/>
          <w:sz w:val="24"/>
          <w:szCs w:val="24"/>
        </w:rPr>
      </w:pPr>
      <w:proofErr w:type="spellStart"/>
      <w:r w:rsidRPr="00940399">
        <w:rPr>
          <w:rFonts w:ascii="Times New Roman" w:eastAsia="Times New Roman" w:hAnsi="Times New Roman" w:cs="Times New Roman"/>
          <w:sz w:val="24"/>
          <w:szCs w:val="24"/>
        </w:rPr>
        <w:t>imprimantă</w:t>
      </w:r>
      <w:proofErr w:type="spellEnd"/>
      <w:r w:rsidRPr="00940399">
        <w:rPr>
          <w:rFonts w:ascii="Times New Roman" w:eastAsia="Times New Roman" w:hAnsi="Times New Roman" w:cs="Times New Roman"/>
          <w:sz w:val="24"/>
          <w:szCs w:val="24"/>
        </w:rPr>
        <w:t xml:space="preserve">; </w:t>
      </w:r>
    </w:p>
    <w:p w14:paraId="2171AFC5" w14:textId="77777777" w:rsidR="00843970" w:rsidRPr="00940399" w:rsidRDefault="00843970" w:rsidP="00843970">
      <w:pPr>
        <w:pStyle w:val="Listparagraf"/>
        <w:numPr>
          <w:ilvl w:val="0"/>
          <w:numId w:val="5"/>
        </w:numPr>
        <w:shd w:val="clear" w:color="auto" w:fill="FFFFFF"/>
        <w:tabs>
          <w:tab w:val="left" w:pos="1181"/>
          <w:tab w:val="left" w:pos="6300"/>
          <w:tab w:val="left" w:pos="7740"/>
        </w:tabs>
        <w:spacing w:after="0" w:line="240" w:lineRule="auto"/>
        <w:ind w:right="4754"/>
        <w:jc w:val="both"/>
        <w:rPr>
          <w:rFonts w:ascii="Times New Roman" w:eastAsia="Times New Roman" w:hAnsi="Times New Roman" w:cs="Times New Roman"/>
          <w:sz w:val="24"/>
          <w:szCs w:val="24"/>
        </w:rPr>
      </w:pPr>
      <w:proofErr w:type="spellStart"/>
      <w:r w:rsidRPr="00940399">
        <w:rPr>
          <w:rFonts w:ascii="Times New Roman" w:eastAsia="Times New Roman" w:hAnsi="Times New Roman" w:cs="Times New Roman"/>
          <w:spacing w:val="-5"/>
          <w:sz w:val="24"/>
          <w:szCs w:val="24"/>
        </w:rPr>
        <w:t>rechizite</w:t>
      </w:r>
      <w:proofErr w:type="spellEnd"/>
      <w:r w:rsidRPr="00940399">
        <w:rPr>
          <w:rFonts w:ascii="Times New Roman" w:eastAsia="Times New Roman" w:hAnsi="Times New Roman" w:cs="Times New Roman"/>
          <w:spacing w:val="-5"/>
          <w:sz w:val="24"/>
          <w:szCs w:val="24"/>
        </w:rPr>
        <w:t xml:space="preserve"> </w:t>
      </w:r>
      <w:proofErr w:type="spellStart"/>
      <w:r w:rsidRPr="00940399">
        <w:rPr>
          <w:rFonts w:ascii="Times New Roman" w:hAnsi="Times New Roman" w:cs="Times New Roman"/>
          <w:spacing w:val="-5"/>
          <w:sz w:val="24"/>
          <w:szCs w:val="24"/>
        </w:rPr>
        <w:t>specifice</w:t>
      </w:r>
      <w:proofErr w:type="spellEnd"/>
      <w:r w:rsidRPr="00940399">
        <w:rPr>
          <w:rFonts w:ascii="Times New Roman" w:hAnsi="Times New Roman" w:cs="Times New Roman"/>
          <w:spacing w:val="-5"/>
          <w:sz w:val="24"/>
          <w:szCs w:val="24"/>
        </w:rPr>
        <w:t>.</w:t>
      </w:r>
    </w:p>
    <w:p w14:paraId="2170E43F" w14:textId="77777777" w:rsidR="00843970" w:rsidRPr="00940399" w:rsidRDefault="00843970" w:rsidP="00843970">
      <w:pPr>
        <w:pStyle w:val="Listparagraf"/>
        <w:shd w:val="clear" w:color="auto" w:fill="FFFFFF"/>
        <w:tabs>
          <w:tab w:val="left" w:pos="1181"/>
          <w:tab w:val="left" w:pos="6300"/>
          <w:tab w:val="left" w:pos="7740"/>
        </w:tabs>
        <w:spacing w:after="0" w:line="240" w:lineRule="auto"/>
        <w:ind w:left="1170" w:right="4754"/>
        <w:jc w:val="both"/>
        <w:rPr>
          <w:rFonts w:ascii="Times New Roman" w:eastAsia="Times New Roman" w:hAnsi="Times New Roman" w:cs="Times New Roman"/>
          <w:sz w:val="24"/>
          <w:szCs w:val="24"/>
        </w:rPr>
      </w:pPr>
    </w:p>
    <w:p w14:paraId="02F109E6" w14:textId="77777777" w:rsidR="00843970" w:rsidRPr="00940399" w:rsidRDefault="00843970" w:rsidP="00843970">
      <w:pPr>
        <w:pStyle w:val="Listparagraf"/>
        <w:numPr>
          <w:ilvl w:val="2"/>
          <w:numId w:val="4"/>
        </w:numPr>
        <w:spacing w:line="240" w:lineRule="auto"/>
        <w:rPr>
          <w:rFonts w:ascii="Times New Roman" w:hAnsi="Times New Roman" w:cs="Times New Roman"/>
          <w:i/>
          <w:color w:val="000000"/>
          <w:sz w:val="24"/>
          <w:szCs w:val="24"/>
        </w:rPr>
      </w:pPr>
      <w:proofErr w:type="spellStart"/>
      <w:r w:rsidRPr="00940399">
        <w:rPr>
          <w:rFonts w:ascii="Times New Roman" w:eastAsia="Times New Roman" w:hAnsi="Times New Roman" w:cs="Times New Roman"/>
          <w:i/>
          <w:color w:val="000000"/>
          <w:sz w:val="24"/>
          <w:szCs w:val="24"/>
        </w:rPr>
        <w:t>Resurse</w:t>
      </w:r>
      <w:proofErr w:type="spellEnd"/>
      <w:r w:rsidRPr="00940399">
        <w:rPr>
          <w:rFonts w:ascii="Times New Roman" w:eastAsia="Times New Roman" w:hAnsi="Times New Roman" w:cs="Times New Roman"/>
          <w:i/>
          <w:color w:val="000000"/>
          <w:sz w:val="24"/>
          <w:szCs w:val="24"/>
        </w:rPr>
        <w:t xml:space="preserve"> </w:t>
      </w:r>
      <w:proofErr w:type="spellStart"/>
      <w:r w:rsidRPr="00940399">
        <w:rPr>
          <w:rFonts w:ascii="Times New Roman" w:eastAsia="Times New Roman" w:hAnsi="Times New Roman" w:cs="Times New Roman"/>
          <w:i/>
          <w:color w:val="000000"/>
          <w:sz w:val="24"/>
          <w:szCs w:val="24"/>
        </w:rPr>
        <w:t>umane</w:t>
      </w:r>
      <w:proofErr w:type="spellEnd"/>
      <w:r w:rsidRPr="00940399">
        <w:rPr>
          <w:rFonts w:ascii="Times New Roman" w:eastAsia="Times New Roman" w:hAnsi="Times New Roman" w:cs="Times New Roman"/>
          <w:i/>
          <w:color w:val="000000"/>
          <w:sz w:val="24"/>
          <w:szCs w:val="24"/>
        </w:rPr>
        <w:t xml:space="preserve"> </w:t>
      </w:r>
    </w:p>
    <w:p w14:paraId="74157B31" w14:textId="77777777" w:rsidR="00843970" w:rsidRDefault="00843970" w:rsidP="00843970">
      <w:pPr>
        <w:pStyle w:val="Listparagraf"/>
        <w:numPr>
          <w:ilvl w:val="0"/>
          <w:numId w:val="6"/>
        </w:numPr>
        <w:spacing w:line="24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Şefii</w:t>
      </w:r>
      <w:proofErr w:type="spellEnd"/>
      <w:r>
        <w:rPr>
          <w:rFonts w:ascii="Times New Roman" w:hAnsi="Times New Roman" w:cs="Times New Roman"/>
          <w:color w:val="000000"/>
          <w:sz w:val="24"/>
          <w:szCs w:val="24"/>
        </w:rPr>
        <w:t xml:space="preserve"> de </w:t>
      </w:r>
      <w:proofErr w:type="spellStart"/>
      <w:r>
        <w:rPr>
          <w:rFonts w:ascii="Times New Roman" w:hAnsi="Times New Roman" w:cs="Times New Roman"/>
          <w:color w:val="000000"/>
          <w:sz w:val="24"/>
          <w:szCs w:val="24"/>
        </w:rPr>
        <w:t>compartimente</w:t>
      </w:r>
      <w:proofErr w:type="spellEnd"/>
    </w:p>
    <w:p w14:paraId="7724014F" w14:textId="77777777" w:rsidR="00843970" w:rsidRDefault="00843970" w:rsidP="00843970">
      <w:pPr>
        <w:pStyle w:val="Listparagraf"/>
        <w:numPr>
          <w:ilvl w:val="0"/>
          <w:numId w:val="6"/>
        </w:numPr>
        <w:spacing w:line="24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Responsabilii</w:t>
      </w:r>
      <w:proofErr w:type="spellEnd"/>
      <w:r>
        <w:rPr>
          <w:rFonts w:ascii="Times New Roman" w:hAnsi="Times New Roman" w:cs="Times New Roman"/>
          <w:color w:val="000000"/>
          <w:sz w:val="24"/>
          <w:szCs w:val="24"/>
        </w:rPr>
        <w:t xml:space="preserve"> cu </w:t>
      </w:r>
      <w:proofErr w:type="spellStart"/>
      <w:r>
        <w:rPr>
          <w:rFonts w:ascii="Times New Roman" w:hAnsi="Times New Roman" w:cs="Times New Roman"/>
          <w:color w:val="000000"/>
          <w:sz w:val="24"/>
          <w:szCs w:val="24"/>
        </w:rPr>
        <w:t>riscurile</w:t>
      </w:r>
      <w:proofErr w:type="spellEnd"/>
    </w:p>
    <w:p w14:paraId="3B5323DE" w14:textId="77777777" w:rsidR="00843970" w:rsidRPr="00940399" w:rsidRDefault="00843970" w:rsidP="00843970">
      <w:pPr>
        <w:pStyle w:val="Listparagraf"/>
        <w:numPr>
          <w:ilvl w:val="0"/>
          <w:numId w:val="6"/>
        </w:num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EGR</w:t>
      </w:r>
    </w:p>
    <w:p w14:paraId="7F93D256" w14:textId="77777777" w:rsidR="00843970" w:rsidRPr="00940399" w:rsidRDefault="00843970" w:rsidP="00843970">
      <w:pPr>
        <w:pStyle w:val="Listparagraf"/>
        <w:numPr>
          <w:ilvl w:val="0"/>
          <w:numId w:val="6"/>
        </w:numPr>
        <w:spacing w:line="240" w:lineRule="auto"/>
        <w:jc w:val="both"/>
        <w:rPr>
          <w:rFonts w:ascii="Times New Roman" w:hAnsi="Times New Roman" w:cs="Times New Roman"/>
          <w:color w:val="000000"/>
          <w:sz w:val="24"/>
          <w:szCs w:val="24"/>
        </w:rPr>
      </w:pPr>
      <w:proofErr w:type="spellStart"/>
      <w:r w:rsidRPr="00940399">
        <w:rPr>
          <w:rFonts w:ascii="Times New Roman" w:eastAsia="Times New Roman" w:hAnsi="Times New Roman" w:cs="Times New Roman"/>
          <w:spacing w:val="-1"/>
          <w:sz w:val="24"/>
          <w:szCs w:val="24"/>
        </w:rPr>
        <w:t>Comisia</w:t>
      </w:r>
      <w:proofErr w:type="spellEnd"/>
      <w:r w:rsidRPr="00940399">
        <w:rPr>
          <w:rFonts w:ascii="Times New Roman" w:eastAsia="Times New Roman" w:hAnsi="Times New Roman" w:cs="Times New Roman"/>
          <w:spacing w:val="-1"/>
          <w:sz w:val="24"/>
          <w:szCs w:val="24"/>
        </w:rPr>
        <w:t xml:space="preserve"> de </w:t>
      </w:r>
      <w:proofErr w:type="spellStart"/>
      <w:r w:rsidRPr="00940399">
        <w:rPr>
          <w:rFonts w:ascii="Times New Roman" w:eastAsia="Times New Roman" w:hAnsi="Times New Roman" w:cs="Times New Roman"/>
          <w:spacing w:val="-1"/>
          <w:sz w:val="24"/>
          <w:szCs w:val="24"/>
        </w:rPr>
        <w:t>monitorizare</w:t>
      </w:r>
      <w:proofErr w:type="spellEnd"/>
      <w:r w:rsidRPr="00940399">
        <w:rPr>
          <w:rFonts w:ascii="Times New Roman" w:eastAsia="Times New Roman" w:hAnsi="Times New Roman" w:cs="Times New Roman"/>
          <w:spacing w:val="-1"/>
          <w:sz w:val="24"/>
          <w:szCs w:val="24"/>
        </w:rPr>
        <w:t xml:space="preserve">, </w:t>
      </w:r>
      <w:proofErr w:type="spellStart"/>
      <w:r w:rsidRPr="00940399">
        <w:rPr>
          <w:rFonts w:ascii="Times New Roman" w:eastAsia="Times New Roman" w:hAnsi="Times New Roman" w:cs="Times New Roman"/>
          <w:spacing w:val="-1"/>
          <w:sz w:val="24"/>
          <w:szCs w:val="24"/>
        </w:rPr>
        <w:t>coordonare</w:t>
      </w:r>
      <w:proofErr w:type="spellEnd"/>
      <w:r w:rsidRPr="00940399">
        <w:rPr>
          <w:rFonts w:ascii="Times New Roman" w:eastAsia="Times New Roman" w:hAnsi="Times New Roman" w:cs="Times New Roman"/>
          <w:spacing w:val="-1"/>
          <w:sz w:val="24"/>
          <w:szCs w:val="24"/>
        </w:rPr>
        <w:t xml:space="preserve"> </w:t>
      </w:r>
      <w:proofErr w:type="spellStart"/>
      <w:r w:rsidRPr="00940399">
        <w:rPr>
          <w:rFonts w:ascii="Times New Roman" w:eastAsia="Times New Roman" w:hAnsi="Times New Roman" w:cs="Times New Roman"/>
          <w:spacing w:val="-1"/>
          <w:sz w:val="24"/>
          <w:szCs w:val="24"/>
        </w:rPr>
        <w:t>şi</w:t>
      </w:r>
      <w:proofErr w:type="spellEnd"/>
      <w:r w:rsidRPr="00940399">
        <w:rPr>
          <w:rFonts w:ascii="Times New Roman" w:eastAsia="Times New Roman" w:hAnsi="Times New Roman" w:cs="Times New Roman"/>
          <w:spacing w:val="-1"/>
          <w:sz w:val="24"/>
          <w:szCs w:val="24"/>
        </w:rPr>
        <w:t xml:space="preserve"> </w:t>
      </w:r>
      <w:proofErr w:type="spellStart"/>
      <w:r w:rsidRPr="00940399">
        <w:rPr>
          <w:rFonts w:ascii="Times New Roman" w:eastAsia="Times New Roman" w:hAnsi="Times New Roman" w:cs="Times New Roman"/>
          <w:spacing w:val="-1"/>
          <w:sz w:val="24"/>
          <w:szCs w:val="24"/>
        </w:rPr>
        <w:t>îndrumare</w:t>
      </w:r>
      <w:proofErr w:type="spellEnd"/>
      <w:r w:rsidRPr="00940399">
        <w:rPr>
          <w:rFonts w:ascii="Times New Roman" w:eastAsia="Times New Roman" w:hAnsi="Times New Roman" w:cs="Times New Roman"/>
          <w:spacing w:val="-1"/>
          <w:sz w:val="24"/>
          <w:szCs w:val="24"/>
        </w:rPr>
        <w:t xml:space="preserve"> </w:t>
      </w:r>
      <w:proofErr w:type="spellStart"/>
      <w:r w:rsidRPr="00940399">
        <w:rPr>
          <w:rFonts w:ascii="Times New Roman" w:eastAsia="Times New Roman" w:hAnsi="Times New Roman" w:cs="Times New Roman"/>
          <w:spacing w:val="-1"/>
          <w:sz w:val="24"/>
          <w:szCs w:val="24"/>
        </w:rPr>
        <w:t>metodologică</w:t>
      </w:r>
      <w:proofErr w:type="spellEnd"/>
      <w:r w:rsidRPr="00940399">
        <w:rPr>
          <w:rFonts w:ascii="Times New Roman" w:eastAsia="Times New Roman" w:hAnsi="Times New Roman" w:cs="Times New Roman"/>
          <w:spacing w:val="-1"/>
          <w:sz w:val="24"/>
          <w:szCs w:val="24"/>
        </w:rPr>
        <w:t xml:space="preserve"> a </w:t>
      </w:r>
      <w:proofErr w:type="spellStart"/>
      <w:r w:rsidRPr="00940399">
        <w:rPr>
          <w:rFonts w:ascii="Times New Roman" w:eastAsia="Times New Roman" w:hAnsi="Times New Roman" w:cs="Times New Roman"/>
          <w:spacing w:val="-1"/>
          <w:sz w:val="24"/>
          <w:szCs w:val="24"/>
        </w:rPr>
        <w:t>dezvoltării</w:t>
      </w:r>
      <w:proofErr w:type="spellEnd"/>
      <w:r w:rsidRPr="00940399">
        <w:rPr>
          <w:rFonts w:ascii="Times New Roman" w:eastAsia="Times New Roman" w:hAnsi="Times New Roman" w:cs="Times New Roman"/>
          <w:spacing w:val="-1"/>
          <w:sz w:val="24"/>
          <w:szCs w:val="24"/>
        </w:rPr>
        <w:t xml:space="preserve"> </w:t>
      </w:r>
      <w:proofErr w:type="spellStart"/>
      <w:r w:rsidRPr="00940399">
        <w:rPr>
          <w:rFonts w:ascii="Times New Roman" w:eastAsia="Times New Roman" w:hAnsi="Times New Roman" w:cs="Times New Roman"/>
          <w:spacing w:val="-1"/>
          <w:sz w:val="24"/>
          <w:szCs w:val="24"/>
        </w:rPr>
        <w:t>sistemului</w:t>
      </w:r>
      <w:proofErr w:type="spellEnd"/>
      <w:r w:rsidRPr="00940399">
        <w:rPr>
          <w:rFonts w:ascii="Times New Roman" w:eastAsia="Times New Roman" w:hAnsi="Times New Roman" w:cs="Times New Roman"/>
          <w:spacing w:val="-1"/>
          <w:sz w:val="24"/>
          <w:szCs w:val="24"/>
        </w:rPr>
        <w:t xml:space="preserve"> de control managerial</w:t>
      </w:r>
      <w:r w:rsidRPr="00940399">
        <w:rPr>
          <w:rFonts w:ascii="Times New Roman" w:hAnsi="Times New Roman" w:cs="Times New Roman"/>
          <w:bCs/>
          <w:iCs/>
          <w:color w:val="000000"/>
          <w:sz w:val="24"/>
          <w:szCs w:val="24"/>
        </w:rPr>
        <w:t>;</w:t>
      </w:r>
    </w:p>
    <w:p w14:paraId="64F93383" w14:textId="77777777" w:rsidR="00843970" w:rsidRPr="00940399" w:rsidRDefault="00843970" w:rsidP="00843970">
      <w:pPr>
        <w:pStyle w:val="Listparagraf"/>
        <w:numPr>
          <w:ilvl w:val="0"/>
          <w:numId w:val="6"/>
        </w:numPr>
        <w:spacing w:line="240" w:lineRule="auto"/>
        <w:jc w:val="both"/>
        <w:rPr>
          <w:rFonts w:ascii="Times New Roman" w:hAnsi="Times New Roman" w:cs="Times New Roman"/>
          <w:color w:val="000000"/>
          <w:sz w:val="24"/>
          <w:szCs w:val="24"/>
        </w:rPr>
      </w:pPr>
      <w:proofErr w:type="spellStart"/>
      <w:r>
        <w:rPr>
          <w:rFonts w:ascii="Times New Roman" w:hAnsi="Times New Roman" w:cs="Times New Roman"/>
          <w:bCs/>
          <w:iCs/>
          <w:color w:val="000000"/>
          <w:sz w:val="24"/>
          <w:szCs w:val="24"/>
        </w:rPr>
        <w:t>administratorul</w:t>
      </w:r>
      <w:proofErr w:type="spellEnd"/>
      <w:r w:rsidRPr="00940399">
        <w:rPr>
          <w:rFonts w:ascii="Times New Roman" w:hAnsi="Times New Roman" w:cs="Times New Roman"/>
          <w:bCs/>
          <w:iCs/>
          <w:color w:val="000000"/>
          <w:sz w:val="24"/>
          <w:szCs w:val="24"/>
        </w:rPr>
        <w:t xml:space="preserve">. </w:t>
      </w:r>
    </w:p>
    <w:p w14:paraId="473A159C" w14:textId="77777777" w:rsidR="00843970" w:rsidRPr="00940399" w:rsidRDefault="00843970" w:rsidP="00843970">
      <w:pPr>
        <w:pStyle w:val="Listparagraf"/>
        <w:spacing w:line="240" w:lineRule="auto"/>
        <w:ind w:left="1211"/>
        <w:jc w:val="both"/>
        <w:rPr>
          <w:rFonts w:ascii="Times New Roman" w:hAnsi="Times New Roman" w:cs="Times New Roman"/>
          <w:color w:val="000000"/>
          <w:sz w:val="24"/>
          <w:szCs w:val="24"/>
        </w:rPr>
      </w:pPr>
    </w:p>
    <w:p w14:paraId="1A5BE687" w14:textId="77777777" w:rsidR="00843970" w:rsidRPr="00940399" w:rsidRDefault="00843970" w:rsidP="00843970">
      <w:pPr>
        <w:pStyle w:val="Listparagraf"/>
        <w:numPr>
          <w:ilvl w:val="2"/>
          <w:numId w:val="4"/>
        </w:numPr>
        <w:spacing w:line="240" w:lineRule="auto"/>
        <w:jc w:val="both"/>
        <w:rPr>
          <w:rFonts w:ascii="Times New Roman" w:hAnsi="Times New Roman" w:cs="Times New Roman"/>
          <w:i/>
          <w:color w:val="000000"/>
          <w:sz w:val="24"/>
          <w:szCs w:val="24"/>
        </w:rPr>
      </w:pPr>
      <w:proofErr w:type="spellStart"/>
      <w:r w:rsidRPr="00940399">
        <w:rPr>
          <w:rFonts w:ascii="Times New Roman" w:eastAsia="Times New Roman" w:hAnsi="Times New Roman" w:cs="Times New Roman"/>
          <w:i/>
          <w:color w:val="000000"/>
          <w:sz w:val="24"/>
          <w:szCs w:val="24"/>
        </w:rPr>
        <w:t>Resurse</w:t>
      </w:r>
      <w:proofErr w:type="spellEnd"/>
      <w:r w:rsidRPr="00940399">
        <w:rPr>
          <w:rFonts w:ascii="Times New Roman" w:eastAsia="Times New Roman" w:hAnsi="Times New Roman" w:cs="Times New Roman"/>
          <w:i/>
          <w:color w:val="000000"/>
          <w:sz w:val="24"/>
          <w:szCs w:val="24"/>
        </w:rPr>
        <w:t xml:space="preserve"> </w:t>
      </w:r>
      <w:proofErr w:type="spellStart"/>
      <w:r w:rsidRPr="00940399">
        <w:rPr>
          <w:rFonts w:ascii="Times New Roman" w:eastAsia="Times New Roman" w:hAnsi="Times New Roman" w:cs="Times New Roman"/>
          <w:i/>
          <w:color w:val="000000"/>
          <w:sz w:val="24"/>
          <w:szCs w:val="24"/>
        </w:rPr>
        <w:t>financiare</w:t>
      </w:r>
      <w:proofErr w:type="spellEnd"/>
      <w:r w:rsidRPr="00940399">
        <w:rPr>
          <w:rFonts w:ascii="Times New Roman" w:eastAsia="Times New Roman" w:hAnsi="Times New Roman" w:cs="Times New Roman"/>
          <w:i/>
          <w:color w:val="000000"/>
          <w:sz w:val="24"/>
          <w:szCs w:val="24"/>
        </w:rPr>
        <w:t xml:space="preserve"> </w:t>
      </w:r>
    </w:p>
    <w:p w14:paraId="52A78F40" w14:textId="77777777" w:rsidR="00843970" w:rsidRPr="00940399" w:rsidRDefault="00843970" w:rsidP="00843970">
      <w:pPr>
        <w:pStyle w:val="Listparagraf"/>
        <w:numPr>
          <w:ilvl w:val="0"/>
          <w:numId w:val="7"/>
        </w:numPr>
        <w:spacing w:line="240" w:lineRule="auto"/>
        <w:jc w:val="both"/>
        <w:rPr>
          <w:rFonts w:ascii="Times New Roman" w:hAnsi="Times New Roman" w:cs="Times New Roman"/>
          <w:color w:val="000000"/>
          <w:sz w:val="24"/>
          <w:szCs w:val="24"/>
        </w:rPr>
      </w:pPr>
      <w:r w:rsidRPr="00940399">
        <w:rPr>
          <w:rFonts w:ascii="Times New Roman" w:hAnsi="Times New Roman" w:cs="Times New Roman"/>
          <w:color w:val="000000"/>
          <w:sz w:val="24"/>
          <w:szCs w:val="24"/>
        </w:rPr>
        <w:t xml:space="preserve">Conform BVC al </w:t>
      </w:r>
      <w:proofErr w:type="spellStart"/>
      <w:r>
        <w:rPr>
          <w:rFonts w:ascii="Times New Roman" w:hAnsi="Times New Roman" w:cs="Times New Roman"/>
          <w:color w:val="000000"/>
          <w:sz w:val="24"/>
          <w:szCs w:val="24"/>
        </w:rPr>
        <w:t>societătii</w:t>
      </w:r>
      <w:proofErr w:type="spellEnd"/>
      <w:r>
        <w:rPr>
          <w:rFonts w:ascii="Times New Roman" w:hAnsi="Times New Roman" w:cs="Times New Roman"/>
          <w:color w:val="000000"/>
          <w:sz w:val="24"/>
          <w:szCs w:val="24"/>
        </w:rPr>
        <w:t xml:space="preserve"> </w:t>
      </w:r>
      <w:proofErr w:type="spellStart"/>
      <w:r w:rsidRPr="00940399">
        <w:rPr>
          <w:rFonts w:ascii="Times New Roman" w:hAnsi="Times New Roman" w:cs="Times New Roman"/>
          <w:color w:val="000000"/>
          <w:sz w:val="24"/>
          <w:szCs w:val="24"/>
        </w:rPr>
        <w:t>pentru</w:t>
      </w:r>
      <w:proofErr w:type="spellEnd"/>
      <w:r w:rsidRPr="00940399">
        <w:rPr>
          <w:rFonts w:ascii="Times New Roman" w:hAnsi="Times New Roman" w:cs="Times New Roman"/>
          <w:color w:val="000000"/>
          <w:sz w:val="24"/>
          <w:szCs w:val="24"/>
        </w:rPr>
        <w:t xml:space="preserve"> </w:t>
      </w:r>
      <w:proofErr w:type="spellStart"/>
      <w:r w:rsidRPr="00940399">
        <w:rPr>
          <w:rFonts w:ascii="Times New Roman" w:hAnsi="Times New Roman" w:cs="Times New Roman"/>
          <w:color w:val="000000"/>
          <w:sz w:val="24"/>
          <w:szCs w:val="24"/>
        </w:rPr>
        <w:t>anul</w:t>
      </w:r>
      <w:proofErr w:type="spellEnd"/>
      <w:r w:rsidRPr="00940399">
        <w:rPr>
          <w:rFonts w:ascii="Times New Roman" w:hAnsi="Times New Roman" w:cs="Times New Roman"/>
          <w:color w:val="000000"/>
          <w:sz w:val="24"/>
          <w:szCs w:val="24"/>
        </w:rPr>
        <w:t xml:space="preserve"> </w:t>
      </w:r>
      <w:proofErr w:type="spellStart"/>
      <w:r w:rsidRPr="00940399">
        <w:rPr>
          <w:rFonts w:ascii="Times New Roman" w:hAnsi="Times New Roman" w:cs="Times New Roman"/>
          <w:color w:val="000000"/>
          <w:sz w:val="24"/>
          <w:szCs w:val="24"/>
        </w:rPr>
        <w:t>în</w:t>
      </w:r>
      <w:proofErr w:type="spellEnd"/>
      <w:r w:rsidRPr="00940399">
        <w:rPr>
          <w:rFonts w:ascii="Times New Roman" w:hAnsi="Times New Roman" w:cs="Times New Roman"/>
          <w:color w:val="000000"/>
          <w:sz w:val="24"/>
          <w:szCs w:val="24"/>
        </w:rPr>
        <w:t xml:space="preserve"> curs.</w:t>
      </w:r>
    </w:p>
    <w:p w14:paraId="012F6BA9" w14:textId="77777777" w:rsidR="00843970" w:rsidRPr="00940399" w:rsidRDefault="00843970" w:rsidP="00843970">
      <w:pPr>
        <w:pStyle w:val="Listparagraf"/>
        <w:spacing w:line="240" w:lineRule="auto"/>
        <w:ind w:left="1211"/>
        <w:jc w:val="both"/>
        <w:rPr>
          <w:rFonts w:ascii="Times New Roman" w:hAnsi="Times New Roman" w:cs="Times New Roman"/>
          <w:color w:val="000000"/>
          <w:sz w:val="24"/>
          <w:szCs w:val="24"/>
        </w:rPr>
      </w:pPr>
    </w:p>
    <w:p w14:paraId="1341EAF8" w14:textId="77777777" w:rsidR="00843970" w:rsidRPr="00940399" w:rsidRDefault="00843970" w:rsidP="00843970">
      <w:pPr>
        <w:pStyle w:val="Listparagraf"/>
        <w:numPr>
          <w:ilvl w:val="1"/>
          <w:numId w:val="4"/>
        </w:numPr>
        <w:spacing w:line="240" w:lineRule="auto"/>
        <w:ind w:left="0" w:firstLine="0"/>
        <w:jc w:val="both"/>
        <w:rPr>
          <w:rFonts w:ascii="Times New Roman" w:hAnsi="Times New Roman" w:cs="Times New Roman"/>
          <w:b/>
          <w:color w:val="000000"/>
          <w:sz w:val="24"/>
          <w:szCs w:val="24"/>
        </w:rPr>
      </w:pPr>
      <w:r w:rsidRPr="00940399">
        <w:rPr>
          <w:rFonts w:ascii="Times New Roman" w:hAnsi="Times New Roman" w:cs="Times New Roman"/>
          <w:b/>
          <w:color w:val="000000"/>
          <w:sz w:val="24"/>
          <w:szCs w:val="24"/>
        </w:rPr>
        <w:t xml:space="preserve">Modul de </w:t>
      </w:r>
      <w:proofErr w:type="spellStart"/>
      <w:r w:rsidRPr="00940399">
        <w:rPr>
          <w:rFonts w:ascii="Times New Roman" w:hAnsi="Times New Roman" w:cs="Times New Roman"/>
          <w:b/>
          <w:color w:val="000000"/>
          <w:sz w:val="24"/>
          <w:szCs w:val="24"/>
        </w:rPr>
        <w:t>lucru</w:t>
      </w:r>
      <w:proofErr w:type="spellEnd"/>
      <w:r w:rsidRPr="00940399">
        <w:rPr>
          <w:rFonts w:ascii="Times New Roman" w:hAnsi="Times New Roman" w:cs="Times New Roman"/>
          <w:b/>
          <w:color w:val="000000"/>
          <w:sz w:val="24"/>
          <w:szCs w:val="24"/>
        </w:rPr>
        <w:t xml:space="preserve">: </w:t>
      </w:r>
    </w:p>
    <w:p w14:paraId="62DFE4E4" w14:textId="77777777" w:rsidR="00843970" w:rsidRPr="001D3DC6" w:rsidRDefault="00843970" w:rsidP="00843970">
      <w:pPr>
        <w:pStyle w:val="Corptext2"/>
        <w:spacing w:line="240" w:lineRule="auto"/>
        <w:ind w:firstLine="720"/>
        <w:jc w:val="both"/>
        <w:rPr>
          <w:i/>
        </w:rPr>
      </w:pPr>
      <w:r w:rsidRPr="001D3DC6">
        <w:rPr>
          <w:i/>
        </w:rPr>
        <w:t xml:space="preserve">8.4.1 </w:t>
      </w:r>
      <w:r>
        <w:rPr>
          <w:i/>
        </w:rPr>
        <w:t xml:space="preserve">Stabilirea limitelor de </w:t>
      </w:r>
      <w:proofErr w:type="spellStart"/>
      <w:r>
        <w:rPr>
          <w:i/>
        </w:rPr>
        <w:t>toleranţă</w:t>
      </w:r>
      <w:proofErr w:type="spellEnd"/>
      <w:r>
        <w:rPr>
          <w:i/>
        </w:rPr>
        <w:t>(</w:t>
      </w:r>
      <w:proofErr w:type="spellStart"/>
      <w:r>
        <w:rPr>
          <w:i/>
        </w:rPr>
        <w:t>toleranţa</w:t>
      </w:r>
      <w:proofErr w:type="spellEnd"/>
      <w:r>
        <w:rPr>
          <w:i/>
        </w:rPr>
        <w:t xml:space="preserve"> la risc)</w:t>
      </w:r>
    </w:p>
    <w:p w14:paraId="425CD808" w14:textId="77777777" w:rsidR="00843970" w:rsidRDefault="00843970" w:rsidP="00843970">
      <w:pPr>
        <w:pStyle w:val="Corptext2"/>
        <w:spacing w:line="240" w:lineRule="auto"/>
        <w:ind w:firstLine="720"/>
        <w:jc w:val="both"/>
      </w:pPr>
      <w:r>
        <w:t xml:space="preserve">Anual, Comisia analizează limitele de </w:t>
      </w:r>
      <w:proofErr w:type="spellStart"/>
      <w:r>
        <w:t>toleranţă</w:t>
      </w:r>
      <w:proofErr w:type="spellEnd"/>
      <w:r>
        <w:t xml:space="preserve"> aprobate </w:t>
      </w:r>
      <w:proofErr w:type="spellStart"/>
      <w:r>
        <w:t>şi</w:t>
      </w:r>
      <w:proofErr w:type="spellEnd"/>
      <w:r>
        <w:t>, dacă este cazul, propune revizuirea acestora, cel mai târziu până la data de 15 decembrie a anului în curs.</w:t>
      </w:r>
    </w:p>
    <w:p w14:paraId="7ED87AED" w14:textId="77777777" w:rsidR="00843970" w:rsidRDefault="00843970" w:rsidP="00843970">
      <w:pPr>
        <w:pStyle w:val="Corptext2"/>
        <w:spacing w:line="240" w:lineRule="auto"/>
        <w:ind w:firstLine="720"/>
        <w:jc w:val="both"/>
      </w:pPr>
      <w:r>
        <w:t xml:space="preserve">Propunerile privind limitele de </w:t>
      </w:r>
      <w:proofErr w:type="spellStart"/>
      <w:r>
        <w:t>toleranţă</w:t>
      </w:r>
      <w:proofErr w:type="spellEnd"/>
      <w:r>
        <w:t xml:space="preserve"> se comunică administratorului pentru aprobare.</w:t>
      </w:r>
    </w:p>
    <w:p w14:paraId="51F0D600" w14:textId="77777777" w:rsidR="00843970" w:rsidRDefault="00843970" w:rsidP="00843970">
      <w:pPr>
        <w:pStyle w:val="Corptext2"/>
        <w:spacing w:line="240" w:lineRule="auto"/>
        <w:ind w:firstLine="720"/>
        <w:jc w:val="both"/>
      </w:pPr>
      <w:r>
        <w:t xml:space="preserve">După aprobarea de către administrator, Secretariatul Comisiei transmite, în termen de 3 zile, noile limite de </w:t>
      </w:r>
      <w:proofErr w:type="spellStart"/>
      <w:r>
        <w:t>toleranţă</w:t>
      </w:r>
      <w:proofErr w:type="spellEnd"/>
      <w:r>
        <w:t>, tuturor compartimentelor, pentru aplicare.</w:t>
      </w:r>
    </w:p>
    <w:p w14:paraId="1F4E9A3D" w14:textId="77777777" w:rsidR="00843970" w:rsidRDefault="00843970" w:rsidP="00843970">
      <w:pPr>
        <w:pStyle w:val="Corptext2"/>
        <w:spacing w:line="240" w:lineRule="auto"/>
        <w:ind w:firstLine="720"/>
        <w:jc w:val="both"/>
      </w:pPr>
      <w:r>
        <w:lastRenderedPageBreak/>
        <w:t xml:space="preserve">Toate riscurile trebuie controlate astfel încât expunerea la risc să se încadreze în limitele de </w:t>
      </w:r>
      <w:proofErr w:type="spellStart"/>
      <w:r>
        <w:t>toleranţă</w:t>
      </w:r>
      <w:proofErr w:type="spellEnd"/>
      <w:r>
        <w:t xml:space="preserve"> aprobate.</w:t>
      </w:r>
    </w:p>
    <w:p w14:paraId="257FE0A4" w14:textId="77777777" w:rsidR="00843970" w:rsidRDefault="00843970" w:rsidP="00843970">
      <w:pPr>
        <w:pStyle w:val="Corptext2"/>
        <w:spacing w:line="240" w:lineRule="auto"/>
        <w:ind w:firstLine="720"/>
        <w:jc w:val="both"/>
      </w:pPr>
      <w:proofErr w:type="spellStart"/>
      <w:r>
        <w:t>Explicaţiile</w:t>
      </w:r>
      <w:proofErr w:type="spellEnd"/>
      <w:r>
        <w:t xml:space="preserve"> asociate limitelor de </w:t>
      </w:r>
      <w:proofErr w:type="spellStart"/>
      <w:r>
        <w:t>toleranţă</w:t>
      </w:r>
      <w:proofErr w:type="spellEnd"/>
      <w:r>
        <w:t xml:space="preserve"> la risc sunt redate în Anexa nr. 2 lit. d).</w:t>
      </w:r>
    </w:p>
    <w:p w14:paraId="35D9BC2F" w14:textId="77777777" w:rsidR="00843970" w:rsidRDefault="00843970" w:rsidP="00843970">
      <w:pPr>
        <w:pStyle w:val="Corptext2"/>
        <w:spacing w:line="240" w:lineRule="auto"/>
        <w:ind w:firstLine="720"/>
        <w:jc w:val="both"/>
      </w:pPr>
      <w:r>
        <w:t xml:space="preserve">Limitele de </w:t>
      </w:r>
      <w:proofErr w:type="spellStart"/>
      <w:r>
        <w:t>toleranţă</w:t>
      </w:r>
      <w:proofErr w:type="spellEnd"/>
      <w:r>
        <w:t xml:space="preserve"> la risc prezentate în Anexa 2 lit. d) au caracter obligatoriu pentru compartimente </w:t>
      </w:r>
      <w:proofErr w:type="spellStart"/>
      <w:r>
        <w:t>şi</w:t>
      </w:r>
      <w:proofErr w:type="spellEnd"/>
      <w:r>
        <w:t xml:space="preserve"> operează până la o nouă analiză </w:t>
      </w:r>
      <w:proofErr w:type="spellStart"/>
      <w:r>
        <w:t>şi</w:t>
      </w:r>
      <w:proofErr w:type="spellEnd"/>
      <w:r>
        <w:t xml:space="preserve"> revizuire a acestora, efectuată anual de Comisie.</w:t>
      </w:r>
    </w:p>
    <w:p w14:paraId="7D153149" w14:textId="77777777" w:rsidR="00843970" w:rsidRDefault="00843970" w:rsidP="00843970">
      <w:pPr>
        <w:pStyle w:val="Corptext2"/>
        <w:spacing w:line="240" w:lineRule="auto"/>
        <w:ind w:firstLine="720"/>
        <w:jc w:val="both"/>
        <w:rPr>
          <w:i/>
        </w:rPr>
      </w:pPr>
      <w:r>
        <w:rPr>
          <w:i/>
        </w:rPr>
        <w:t xml:space="preserve">8.4.2. </w:t>
      </w:r>
      <w:proofErr w:type="spellStart"/>
      <w:r>
        <w:rPr>
          <w:i/>
        </w:rPr>
        <w:t>Activităţi</w:t>
      </w:r>
      <w:proofErr w:type="spellEnd"/>
      <w:r>
        <w:rPr>
          <w:i/>
        </w:rPr>
        <w:t xml:space="preserve"> necesare identificării </w:t>
      </w:r>
      <w:proofErr w:type="spellStart"/>
      <w:r>
        <w:rPr>
          <w:i/>
        </w:rPr>
        <w:t>şi</w:t>
      </w:r>
      <w:proofErr w:type="spellEnd"/>
      <w:r>
        <w:rPr>
          <w:i/>
        </w:rPr>
        <w:t xml:space="preserve"> evaluării riscurilor, stabilirii tipului de răspuns la risc </w:t>
      </w:r>
      <w:proofErr w:type="spellStart"/>
      <w:r>
        <w:rPr>
          <w:i/>
        </w:rPr>
        <w:t>şi</w:t>
      </w:r>
      <w:proofErr w:type="spellEnd"/>
      <w:r>
        <w:rPr>
          <w:i/>
        </w:rPr>
        <w:t xml:space="preserve"> a măsurilor de control</w:t>
      </w:r>
    </w:p>
    <w:p w14:paraId="3110B209" w14:textId="77777777" w:rsidR="00843970" w:rsidRDefault="00843970" w:rsidP="00843970">
      <w:pPr>
        <w:pStyle w:val="Corptext2"/>
        <w:spacing w:line="240" w:lineRule="auto"/>
        <w:ind w:firstLine="720"/>
        <w:jc w:val="both"/>
      </w:pPr>
      <w:r>
        <w:t xml:space="preserve">A. Conducătorii compartimentelor </w:t>
      </w:r>
      <w:proofErr w:type="spellStart"/>
      <w:r>
        <w:t>şi</w:t>
      </w:r>
      <w:proofErr w:type="spellEnd"/>
      <w:r>
        <w:t xml:space="preserve"> întreg </w:t>
      </w:r>
      <w:proofErr w:type="spellStart"/>
      <w:r>
        <w:t>personsalul</w:t>
      </w:r>
      <w:proofErr w:type="spellEnd"/>
      <w:r>
        <w:t xml:space="preserve"> ce le compun au </w:t>
      </w:r>
      <w:proofErr w:type="spellStart"/>
      <w:r>
        <w:t>obligaţia</w:t>
      </w:r>
      <w:proofErr w:type="spellEnd"/>
      <w:r>
        <w:t xml:space="preserve"> de a identifica riscurile care afectează atingerea obiectivelor specifice, inclusiv riscurile de </w:t>
      </w:r>
      <w:proofErr w:type="spellStart"/>
      <w:r>
        <w:t>corupţie</w:t>
      </w:r>
      <w:proofErr w:type="spellEnd"/>
      <w:r>
        <w:t>. Persoana care identifică un risc analizează preliminar riscul identificat, procedând la:</w:t>
      </w:r>
    </w:p>
    <w:p w14:paraId="688AC820" w14:textId="77777777" w:rsidR="00843970" w:rsidRDefault="00843970" w:rsidP="00843970">
      <w:pPr>
        <w:pStyle w:val="Corptext2"/>
        <w:numPr>
          <w:ilvl w:val="0"/>
          <w:numId w:val="31"/>
        </w:numPr>
        <w:spacing w:line="240" w:lineRule="auto"/>
        <w:jc w:val="both"/>
      </w:pPr>
      <w:r>
        <w:t>Definirea corectă a riscului, cu respectarea următoarelor reguli:</w:t>
      </w:r>
    </w:p>
    <w:p w14:paraId="2F2C710E" w14:textId="77777777" w:rsidR="00843970" w:rsidRDefault="00843970" w:rsidP="00843970">
      <w:pPr>
        <w:pStyle w:val="Corptext2"/>
        <w:numPr>
          <w:ilvl w:val="0"/>
          <w:numId w:val="32"/>
        </w:numPr>
        <w:spacing w:line="240" w:lineRule="auto"/>
        <w:ind w:left="1134"/>
        <w:jc w:val="both"/>
      </w:pPr>
      <w:r>
        <w:t xml:space="preserve">Riscul este o </w:t>
      </w:r>
      <w:proofErr w:type="spellStart"/>
      <w:r>
        <w:t>situaţie</w:t>
      </w:r>
      <w:proofErr w:type="spellEnd"/>
      <w:r>
        <w:t xml:space="preserve">, eveniment, care poate să apară. Riscul este o incertitudine </w:t>
      </w:r>
      <w:proofErr w:type="spellStart"/>
      <w:r>
        <w:t>şi</w:t>
      </w:r>
      <w:proofErr w:type="spellEnd"/>
      <w:r>
        <w:t xml:space="preserve"> nu ceva sigur</w:t>
      </w:r>
    </w:p>
    <w:p w14:paraId="56FA0279" w14:textId="77777777" w:rsidR="00843970" w:rsidRDefault="00843970" w:rsidP="00843970">
      <w:pPr>
        <w:pStyle w:val="Corptext2"/>
        <w:numPr>
          <w:ilvl w:val="0"/>
          <w:numId w:val="32"/>
        </w:numPr>
        <w:spacing w:line="240" w:lineRule="auto"/>
        <w:ind w:left="1134"/>
        <w:jc w:val="both"/>
      </w:pPr>
      <w:r>
        <w:t>Nu se identifică riscuri care nu afectează obiectivele/</w:t>
      </w:r>
      <w:proofErr w:type="spellStart"/>
      <w:r>
        <w:t>activităţile</w:t>
      </w:r>
      <w:proofErr w:type="spellEnd"/>
    </w:p>
    <w:p w14:paraId="503DB45F" w14:textId="77777777" w:rsidR="00843970" w:rsidRDefault="00843970" w:rsidP="00843970">
      <w:pPr>
        <w:pStyle w:val="Corptext2"/>
        <w:numPr>
          <w:ilvl w:val="0"/>
          <w:numId w:val="32"/>
        </w:numPr>
        <w:spacing w:line="240" w:lineRule="auto"/>
        <w:ind w:left="1134"/>
        <w:jc w:val="both"/>
      </w:pPr>
      <w:r>
        <w:t xml:space="preserve">Problemele dificile identificate nu trebuie ignorate, acestea pot deveni riscuri în eventuale </w:t>
      </w:r>
      <w:proofErr w:type="spellStart"/>
      <w:r>
        <w:t>situaţii</w:t>
      </w:r>
      <w:proofErr w:type="spellEnd"/>
      <w:r>
        <w:t xml:space="preserve"> repetitive</w:t>
      </w:r>
    </w:p>
    <w:p w14:paraId="6A3D873C" w14:textId="77777777" w:rsidR="00843970" w:rsidRDefault="00843970" w:rsidP="00843970">
      <w:pPr>
        <w:pStyle w:val="Corptext2"/>
        <w:numPr>
          <w:ilvl w:val="0"/>
          <w:numId w:val="32"/>
        </w:numPr>
        <w:spacing w:line="240" w:lineRule="auto"/>
        <w:ind w:left="1134"/>
        <w:jc w:val="both"/>
      </w:pPr>
      <w:r>
        <w:t xml:space="preserve">Riscurile nu trebuie definite prin impactul lor asupra obiectivelor. Impactul nu este risc, ci </w:t>
      </w:r>
      <w:proofErr w:type="spellStart"/>
      <w:r>
        <w:t>consecinţa</w:t>
      </w:r>
      <w:proofErr w:type="spellEnd"/>
      <w:r>
        <w:t xml:space="preserve"> materializării riscurilor asupra realizării obiectivelor</w:t>
      </w:r>
    </w:p>
    <w:p w14:paraId="557A0A1F" w14:textId="77777777" w:rsidR="00843970" w:rsidRDefault="00843970" w:rsidP="00843970">
      <w:pPr>
        <w:pStyle w:val="Corptext2"/>
        <w:numPr>
          <w:ilvl w:val="0"/>
          <w:numId w:val="32"/>
        </w:numPr>
        <w:spacing w:line="240" w:lineRule="auto"/>
        <w:ind w:left="1134"/>
        <w:jc w:val="both"/>
      </w:pPr>
      <w:r>
        <w:t>Riscurile nu se definesc prin negarea obiectivelor</w:t>
      </w:r>
    </w:p>
    <w:p w14:paraId="45E334BB" w14:textId="77777777" w:rsidR="00843970" w:rsidRDefault="00843970" w:rsidP="00843970">
      <w:pPr>
        <w:pStyle w:val="Corptext2"/>
        <w:numPr>
          <w:ilvl w:val="0"/>
          <w:numId w:val="32"/>
        </w:numPr>
        <w:spacing w:line="240" w:lineRule="auto"/>
        <w:ind w:left="1134"/>
        <w:jc w:val="both"/>
      </w:pPr>
      <w:r>
        <w:t xml:space="preserve">Problemele care vor apărea cu </w:t>
      </w:r>
      <w:proofErr w:type="spellStart"/>
      <w:r>
        <w:t>siguranţă</w:t>
      </w:r>
      <w:proofErr w:type="spellEnd"/>
      <w:r>
        <w:t xml:space="preserve"> nu constituie riscuri, ci certitudini</w:t>
      </w:r>
    </w:p>
    <w:p w14:paraId="386AD23C" w14:textId="77777777" w:rsidR="00843970" w:rsidRDefault="00843970" w:rsidP="00843970">
      <w:pPr>
        <w:pStyle w:val="Corptext2"/>
        <w:numPr>
          <w:ilvl w:val="0"/>
          <w:numId w:val="32"/>
        </w:numPr>
        <w:spacing w:line="240" w:lineRule="auto"/>
        <w:ind w:left="1134"/>
        <w:jc w:val="both"/>
      </w:pPr>
      <w:r>
        <w:t xml:space="preserve">Problemele a căror </w:t>
      </w:r>
      <w:proofErr w:type="spellStart"/>
      <w:r>
        <w:t>apariţie</w:t>
      </w:r>
      <w:proofErr w:type="spellEnd"/>
      <w:r>
        <w:t xml:space="preserve"> este imposibilă nu constituie riscuri, ci </w:t>
      </w:r>
      <w:proofErr w:type="spellStart"/>
      <w:r>
        <w:t>ficţiuni</w:t>
      </w:r>
      <w:proofErr w:type="spellEnd"/>
    </w:p>
    <w:p w14:paraId="75101BA4" w14:textId="77777777" w:rsidR="00843970" w:rsidRDefault="00843970" w:rsidP="00843970">
      <w:pPr>
        <w:pStyle w:val="Corptext2"/>
        <w:numPr>
          <w:ilvl w:val="0"/>
          <w:numId w:val="31"/>
        </w:numPr>
        <w:spacing w:line="240" w:lineRule="auto"/>
        <w:jc w:val="both"/>
      </w:pPr>
      <w:r>
        <w:t xml:space="preserve">Prezentarea cauzelor, descrierea </w:t>
      </w:r>
      <w:proofErr w:type="spellStart"/>
      <w:r>
        <w:t>circumstanţelor</w:t>
      </w:r>
      <w:proofErr w:type="spellEnd"/>
      <w:r>
        <w:t xml:space="preserve"> care favorizează </w:t>
      </w:r>
      <w:proofErr w:type="spellStart"/>
      <w:r>
        <w:t>apariţia</w:t>
      </w:r>
      <w:proofErr w:type="spellEnd"/>
      <w:r>
        <w:t xml:space="preserve"> riscului</w:t>
      </w:r>
    </w:p>
    <w:p w14:paraId="0601463D" w14:textId="77777777" w:rsidR="00843970" w:rsidRDefault="00843970" w:rsidP="00843970">
      <w:pPr>
        <w:pStyle w:val="Corptext2"/>
        <w:numPr>
          <w:ilvl w:val="0"/>
          <w:numId w:val="31"/>
        </w:numPr>
        <w:spacing w:line="240" w:lineRule="auto"/>
        <w:jc w:val="both"/>
      </w:pPr>
      <w:r>
        <w:t xml:space="preserve">Analizarea </w:t>
      </w:r>
      <w:proofErr w:type="spellStart"/>
      <w:r>
        <w:t>consecinţelor</w:t>
      </w:r>
      <w:proofErr w:type="spellEnd"/>
      <w:r>
        <w:t>, în cazul materializării riscului, asupra realizării obiectivelor</w:t>
      </w:r>
    </w:p>
    <w:p w14:paraId="79F035BF" w14:textId="77777777" w:rsidR="00843970" w:rsidRDefault="00843970" w:rsidP="00843970">
      <w:pPr>
        <w:pStyle w:val="Corptext2"/>
        <w:numPr>
          <w:ilvl w:val="0"/>
          <w:numId w:val="31"/>
        </w:numPr>
        <w:spacing w:line="240" w:lineRule="auto"/>
        <w:jc w:val="both"/>
      </w:pPr>
      <w:r>
        <w:t>Evaluarea expunerii la risc prin:</w:t>
      </w:r>
    </w:p>
    <w:p w14:paraId="0F4AEB4F" w14:textId="77777777" w:rsidR="00843970" w:rsidRDefault="00843970" w:rsidP="00843970">
      <w:pPr>
        <w:pStyle w:val="Corptext2"/>
        <w:numPr>
          <w:ilvl w:val="0"/>
          <w:numId w:val="32"/>
        </w:numPr>
        <w:spacing w:line="240" w:lineRule="auto"/>
        <w:ind w:left="993" w:hanging="142"/>
        <w:jc w:val="both"/>
      </w:pPr>
      <w:r>
        <w:t xml:space="preserve">Estimarea </w:t>
      </w:r>
      <w:proofErr w:type="spellStart"/>
      <w:r>
        <w:t>probabilităţii</w:t>
      </w:r>
      <w:proofErr w:type="spellEnd"/>
      <w:r>
        <w:t xml:space="preserve"> de </w:t>
      </w:r>
      <w:proofErr w:type="spellStart"/>
      <w:r>
        <w:t>apariţie</w:t>
      </w:r>
      <w:proofErr w:type="spellEnd"/>
      <w:r>
        <w:t xml:space="preserve"> a riscului, pe o scară în cinci trepte, ca fiind: foarte scăzută; scăzută; medie; mare; foarte mare</w:t>
      </w:r>
    </w:p>
    <w:p w14:paraId="4831E02F" w14:textId="77777777" w:rsidR="00843970" w:rsidRDefault="00843970" w:rsidP="00843970">
      <w:pPr>
        <w:pStyle w:val="Corptext2"/>
        <w:numPr>
          <w:ilvl w:val="0"/>
          <w:numId w:val="32"/>
        </w:numPr>
        <w:spacing w:line="240" w:lineRule="auto"/>
        <w:ind w:left="993" w:hanging="142"/>
        <w:jc w:val="both"/>
      </w:pPr>
      <w:r>
        <w:t>Estimarea impactului asupra obiectivului, pe o scară în cinci trepte, ca fiind: foarte scăzut; scăzut; mediu; ridicat; foarte ridicat</w:t>
      </w:r>
    </w:p>
    <w:p w14:paraId="3C72448A" w14:textId="77777777" w:rsidR="00843970" w:rsidRDefault="00843970" w:rsidP="00843970">
      <w:pPr>
        <w:pStyle w:val="Corptext2"/>
        <w:numPr>
          <w:ilvl w:val="0"/>
          <w:numId w:val="32"/>
        </w:numPr>
        <w:spacing w:line="240" w:lineRule="auto"/>
        <w:ind w:left="993" w:hanging="142"/>
        <w:jc w:val="both"/>
      </w:pPr>
      <w:r>
        <w:t xml:space="preserve">Estimarea expunerii la risc, respectiv </w:t>
      </w:r>
      <w:proofErr w:type="spellStart"/>
      <w:r>
        <w:t>consecinţele</w:t>
      </w:r>
      <w:proofErr w:type="spellEnd"/>
      <w:r>
        <w:t xml:space="preserve">, ca o </w:t>
      </w:r>
      <w:proofErr w:type="spellStart"/>
      <w:r>
        <w:t>combinaţie</w:t>
      </w:r>
      <w:proofErr w:type="spellEnd"/>
      <w:r>
        <w:t xml:space="preserve"> de probabilitate </w:t>
      </w:r>
      <w:proofErr w:type="spellStart"/>
      <w:r>
        <w:t>şi</w:t>
      </w:r>
      <w:proofErr w:type="spellEnd"/>
      <w:r>
        <w:t xml:space="preserve"> impact, pe care le poate </w:t>
      </w:r>
      <w:proofErr w:type="spellStart"/>
      <w:r>
        <w:t>resimţi</w:t>
      </w:r>
      <w:proofErr w:type="spellEnd"/>
      <w:r>
        <w:t xml:space="preserve"> compartimentul în raport cu obiectivele prestabilite în cazul în care riscul se materializează</w:t>
      </w:r>
    </w:p>
    <w:p w14:paraId="06BC3755" w14:textId="77777777" w:rsidR="00843970" w:rsidRDefault="00843970" w:rsidP="00843970">
      <w:pPr>
        <w:pStyle w:val="Corptext2"/>
        <w:numPr>
          <w:ilvl w:val="0"/>
          <w:numId w:val="32"/>
        </w:numPr>
        <w:spacing w:line="240" w:lineRule="auto"/>
        <w:ind w:left="993" w:hanging="142"/>
        <w:jc w:val="both"/>
      </w:pPr>
      <w:proofErr w:type="spellStart"/>
      <w:r>
        <w:t>Explicaţiile</w:t>
      </w:r>
      <w:proofErr w:type="spellEnd"/>
      <w:r>
        <w:t xml:space="preserve"> asociate denumirii fiecărei trepte a scalelor de măsurare a </w:t>
      </w:r>
      <w:proofErr w:type="spellStart"/>
      <w:r>
        <w:t>probabilităţii</w:t>
      </w:r>
      <w:proofErr w:type="spellEnd"/>
      <w:r>
        <w:t xml:space="preserve"> de </w:t>
      </w:r>
      <w:proofErr w:type="spellStart"/>
      <w:r>
        <w:t>apariţie</w:t>
      </w:r>
      <w:proofErr w:type="spellEnd"/>
      <w:r>
        <w:t xml:space="preserve"> </w:t>
      </w:r>
      <w:proofErr w:type="spellStart"/>
      <w:r>
        <w:t>şi</w:t>
      </w:r>
      <w:proofErr w:type="spellEnd"/>
      <w:r>
        <w:t xml:space="preserve"> a impactului riscului sunt prezentate în Anexa nr. 2</w:t>
      </w:r>
    </w:p>
    <w:p w14:paraId="7DA35925" w14:textId="77777777" w:rsidR="00843970" w:rsidRDefault="00843970" w:rsidP="00843970">
      <w:pPr>
        <w:pStyle w:val="Corptext2"/>
        <w:numPr>
          <w:ilvl w:val="0"/>
          <w:numId w:val="31"/>
        </w:numPr>
        <w:spacing w:line="240" w:lineRule="auto"/>
        <w:jc w:val="both"/>
      </w:pPr>
      <w:r>
        <w:lastRenderedPageBreak/>
        <w:t xml:space="preserve">Formularea unei opinii cu privire la tipul de răspuns la risc(strategia adoptată) </w:t>
      </w:r>
      <w:proofErr w:type="spellStart"/>
      <w:r>
        <w:t>şi</w:t>
      </w:r>
      <w:proofErr w:type="spellEnd"/>
      <w:r>
        <w:t xml:space="preserve"> la măsurile de control ce trebuie întreprinse pentru a gestiona riscul identificat</w:t>
      </w:r>
    </w:p>
    <w:p w14:paraId="7E9FD327" w14:textId="77777777" w:rsidR="00843970" w:rsidRPr="00D11568" w:rsidRDefault="00843970" w:rsidP="00843970">
      <w:pPr>
        <w:pStyle w:val="Corptext2"/>
        <w:numPr>
          <w:ilvl w:val="0"/>
          <w:numId w:val="31"/>
        </w:numPr>
        <w:spacing w:line="240" w:lineRule="auto"/>
        <w:jc w:val="both"/>
      </w:pPr>
      <w:r>
        <w:t xml:space="preserve">Completarea formularului </w:t>
      </w:r>
      <w:r>
        <w:rPr>
          <w:lang w:val="en-US"/>
        </w:rPr>
        <w:t>“</w:t>
      </w:r>
      <w:r>
        <w:t>Alertă la risc</w:t>
      </w:r>
      <w:r>
        <w:rPr>
          <w:lang w:val="en-US"/>
        </w:rPr>
        <w:t xml:space="preserve">”, pe care </w:t>
      </w:r>
      <w:proofErr w:type="spellStart"/>
      <w:r>
        <w:rPr>
          <w:lang w:val="en-US"/>
        </w:rPr>
        <w:t>îl</w:t>
      </w:r>
      <w:proofErr w:type="spellEnd"/>
      <w:r>
        <w:rPr>
          <w:lang w:val="en-US"/>
        </w:rPr>
        <w:t xml:space="preserve"> </w:t>
      </w:r>
      <w:proofErr w:type="spellStart"/>
      <w:r>
        <w:rPr>
          <w:lang w:val="en-US"/>
        </w:rPr>
        <w:t>transmite</w:t>
      </w:r>
      <w:proofErr w:type="spellEnd"/>
      <w:r>
        <w:rPr>
          <w:lang w:val="en-US"/>
        </w:rPr>
        <w:t xml:space="preserve"> </w:t>
      </w:r>
      <w:proofErr w:type="spellStart"/>
      <w:r>
        <w:rPr>
          <w:lang w:val="en-US"/>
        </w:rPr>
        <w:t>Responsabilului</w:t>
      </w:r>
      <w:proofErr w:type="spellEnd"/>
      <w:r>
        <w:rPr>
          <w:lang w:val="en-US"/>
        </w:rPr>
        <w:t xml:space="preserve"> cu </w:t>
      </w:r>
      <w:proofErr w:type="spellStart"/>
      <w:r>
        <w:rPr>
          <w:lang w:val="en-US"/>
        </w:rPr>
        <w:t>riscurile</w:t>
      </w:r>
      <w:proofErr w:type="spellEnd"/>
      <w:r>
        <w:rPr>
          <w:lang w:val="en-US"/>
        </w:rPr>
        <w:t xml:space="preserve"> de la </w:t>
      </w:r>
      <w:proofErr w:type="spellStart"/>
      <w:r>
        <w:rPr>
          <w:lang w:val="en-US"/>
        </w:rPr>
        <w:t>nivelul</w:t>
      </w:r>
      <w:proofErr w:type="spellEnd"/>
      <w:r>
        <w:rPr>
          <w:lang w:val="en-US"/>
        </w:rPr>
        <w:t xml:space="preserve"> </w:t>
      </w:r>
      <w:proofErr w:type="spellStart"/>
      <w:r>
        <w:rPr>
          <w:lang w:val="en-US"/>
        </w:rPr>
        <w:t>compartimentului</w:t>
      </w:r>
      <w:proofErr w:type="spellEnd"/>
    </w:p>
    <w:p w14:paraId="547482F7" w14:textId="77777777" w:rsidR="00843970" w:rsidRDefault="00843970" w:rsidP="00843970">
      <w:pPr>
        <w:pStyle w:val="Corptext2"/>
        <w:spacing w:line="240" w:lineRule="auto"/>
        <w:ind w:firstLine="709"/>
        <w:jc w:val="both"/>
        <w:rPr>
          <w:lang w:val="en-US"/>
        </w:rPr>
      </w:pPr>
      <w:r>
        <w:rPr>
          <w:lang w:val="en-US"/>
        </w:rPr>
        <w:t xml:space="preserve">B. </w:t>
      </w:r>
      <w:proofErr w:type="spellStart"/>
      <w:r>
        <w:rPr>
          <w:lang w:val="en-US"/>
        </w:rPr>
        <w:t>Responsabilul</w:t>
      </w:r>
      <w:proofErr w:type="spellEnd"/>
      <w:r>
        <w:rPr>
          <w:lang w:val="en-US"/>
        </w:rPr>
        <w:t xml:space="preserve"> cu </w:t>
      </w:r>
      <w:proofErr w:type="spellStart"/>
      <w:r>
        <w:rPr>
          <w:lang w:val="en-US"/>
        </w:rPr>
        <w:t>riscurile</w:t>
      </w:r>
      <w:proofErr w:type="spellEnd"/>
      <w:r>
        <w:rPr>
          <w:lang w:val="en-US"/>
        </w:rPr>
        <w:t xml:space="preserve"> </w:t>
      </w:r>
      <w:proofErr w:type="spellStart"/>
      <w:r>
        <w:rPr>
          <w:lang w:val="en-US"/>
        </w:rPr>
        <w:t>analizează</w:t>
      </w:r>
      <w:proofErr w:type="spellEnd"/>
      <w:r>
        <w:rPr>
          <w:lang w:val="en-US"/>
        </w:rPr>
        <w:t xml:space="preserve"> </w:t>
      </w:r>
      <w:proofErr w:type="spellStart"/>
      <w:r>
        <w:rPr>
          <w:lang w:val="en-US"/>
        </w:rPr>
        <w:t>fiecare</w:t>
      </w:r>
      <w:proofErr w:type="spellEnd"/>
      <w:r>
        <w:rPr>
          <w:lang w:val="en-US"/>
        </w:rPr>
        <w:t xml:space="preserve"> formular “</w:t>
      </w:r>
      <w:r>
        <w:t>Alertă la risc</w:t>
      </w:r>
      <w:r>
        <w:rPr>
          <w:lang w:val="en-US"/>
        </w:rPr>
        <w:t xml:space="preserve">”, </w:t>
      </w:r>
      <w:proofErr w:type="spellStart"/>
      <w:r>
        <w:rPr>
          <w:lang w:val="en-US"/>
        </w:rPr>
        <w:t>primit</w:t>
      </w:r>
      <w:proofErr w:type="spellEnd"/>
      <w:r>
        <w:rPr>
          <w:lang w:val="en-US"/>
        </w:rPr>
        <w:t xml:space="preserve"> de la </w:t>
      </w:r>
      <w:proofErr w:type="spellStart"/>
      <w:r>
        <w:rPr>
          <w:lang w:val="en-US"/>
        </w:rPr>
        <w:t>persoanele</w:t>
      </w:r>
      <w:proofErr w:type="spellEnd"/>
      <w:r>
        <w:rPr>
          <w:lang w:val="en-US"/>
        </w:rPr>
        <w:t xml:space="preserve"> care au </w:t>
      </w:r>
      <w:proofErr w:type="spellStart"/>
      <w:r>
        <w:rPr>
          <w:lang w:val="en-US"/>
        </w:rPr>
        <w:t>identificat</w:t>
      </w:r>
      <w:proofErr w:type="spellEnd"/>
      <w:r>
        <w:rPr>
          <w:lang w:val="en-US"/>
        </w:rPr>
        <w:t xml:space="preserve"> </w:t>
      </w:r>
      <w:proofErr w:type="spellStart"/>
      <w:r>
        <w:rPr>
          <w:lang w:val="en-US"/>
        </w:rPr>
        <w:t>riscurile</w:t>
      </w:r>
      <w:proofErr w:type="spellEnd"/>
      <w:r>
        <w:rPr>
          <w:lang w:val="en-US"/>
        </w:rPr>
        <w:t xml:space="preserve">, </w:t>
      </w:r>
      <w:proofErr w:type="spellStart"/>
      <w:r>
        <w:rPr>
          <w:lang w:val="en-US"/>
        </w:rPr>
        <w:t>propunând</w:t>
      </w:r>
      <w:proofErr w:type="spellEnd"/>
      <w:r>
        <w:rPr>
          <w:lang w:val="en-US"/>
        </w:rPr>
        <w:t>:</w:t>
      </w:r>
    </w:p>
    <w:p w14:paraId="14D12B0E" w14:textId="77777777" w:rsidR="00843970" w:rsidRPr="004909D3" w:rsidRDefault="00843970" w:rsidP="00843970">
      <w:pPr>
        <w:pStyle w:val="Corptext2"/>
        <w:numPr>
          <w:ilvl w:val="0"/>
          <w:numId w:val="33"/>
        </w:numPr>
        <w:spacing w:line="240" w:lineRule="auto"/>
        <w:jc w:val="both"/>
      </w:pPr>
      <w:proofErr w:type="spellStart"/>
      <w:r>
        <w:rPr>
          <w:lang w:val="en-US"/>
        </w:rPr>
        <w:t>Clasarea</w:t>
      </w:r>
      <w:proofErr w:type="spellEnd"/>
      <w:r>
        <w:rPr>
          <w:lang w:val="en-US"/>
        </w:rPr>
        <w:t xml:space="preserve"> </w:t>
      </w:r>
      <w:proofErr w:type="spellStart"/>
      <w:r>
        <w:rPr>
          <w:lang w:val="en-US"/>
        </w:rPr>
        <w:t>formularului</w:t>
      </w:r>
      <w:proofErr w:type="spellEnd"/>
      <w:r>
        <w:rPr>
          <w:lang w:val="en-US"/>
        </w:rPr>
        <w:t xml:space="preserve"> “</w:t>
      </w:r>
      <w:proofErr w:type="spellStart"/>
      <w:r>
        <w:rPr>
          <w:lang w:val="en-US"/>
        </w:rPr>
        <w:t>Alertă</w:t>
      </w:r>
      <w:proofErr w:type="spellEnd"/>
      <w:r>
        <w:rPr>
          <w:lang w:val="en-US"/>
        </w:rPr>
        <w:t xml:space="preserve"> la </w:t>
      </w:r>
      <w:proofErr w:type="spellStart"/>
      <w:r>
        <w:rPr>
          <w:lang w:val="en-US"/>
        </w:rPr>
        <w:t>risc</w:t>
      </w:r>
      <w:proofErr w:type="spellEnd"/>
      <w:r>
        <w:rPr>
          <w:lang w:val="en-US"/>
        </w:rPr>
        <w:t xml:space="preserve">”, </w:t>
      </w:r>
      <w:proofErr w:type="spellStart"/>
      <w:r>
        <w:rPr>
          <w:lang w:val="en-US"/>
        </w:rPr>
        <w:t>dacă</w:t>
      </w:r>
      <w:proofErr w:type="spellEnd"/>
      <w:r>
        <w:rPr>
          <w:lang w:val="en-US"/>
        </w:rPr>
        <w:t xml:space="preserve"> </w:t>
      </w:r>
      <w:proofErr w:type="spellStart"/>
      <w:r>
        <w:rPr>
          <w:lang w:val="en-US"/>
        </w:rPr>
        <w:t>riscul</w:t>
      </w:r>
      <w:proofErr w:type="spellEnd"/>
      <w:r>
        <w:rPr>
          <w:lang w:val="en-US"/>
        </w:rPr>
        <w:t xml:space="preserve"> </w:t>
      </w:r>
      <w:proofErr w:type="spellStart"/>
      <w:r>
        <w:rPr>
          <w:lang w:val="en-US"/>
        </w:rPr>
        <w:t>este</w:t>
      </w:r>
      <w:proofErr w:type="spellEnd"/>
      <w:r>
        <w:rPr>
          <w:lang w:val="en-US"/>
        </w:rPr>
        <w:t xml:space="preserve"> </w:t>
      </w:r>
      <w:proofErr w:type="spellStart"/>
      <w:r>
        <w:rPr>
          <w:lang w:val="en-US"/>
        </w:rPr>
        <w:t>nerelevant</w:t>
      </w:r>
      <w:proofErr w:type="spellEnd"/>
    </w:p>
    <w:p w14:paraId="376D6C16" w14:textId="77777777" w:rsidR="00843970" w:rsidRDefault="00843970" w:rsidP="00843970">
      <w:pPr>
        <w:pStyle w:val="Corptext2"/>
        <w:numPr>
          <w:ilvl w:val="0"/>
          <w:numId w:val="33"/>
        </w:numPr>
        <w:spacing w:line="240" w:lineRule="auto"/>
        <w:jc w:val="both"/>
      </w:pPr>
      <w:r>
        <w:rPr>
          <w:lang w:val="en-US"/>
        </w:rPr>
        <w:t xml:space="preserve">Reţinerea, </w:t>
      </w:r>
      <w:proofErr w:type="spellStart"/>
      <w:r>
        <w:rPr>
          <w:lang w:val="en-US"/>
        </w:rPr>
        <w:t>spre</w:t>
      </w:r>
      <w:proofErr w:type="spellEnd"/>
      <w:r>
        <w:rPr>
          <w:lang w:val="en-US"/>
        </w:rPr>
        <w:t xml:space="preserve"> </w:t>
      </w:r>
      <w:proofErr w:type="spellStart"/>
      <w:r>
        <w:rPr>
          <w:lang w:val="en-US"/>
        </w:rPr>
        <w:t>dezbatere</w:t>
      </w:r>
      <w:proofErr w:type="spellEnd"/>
      <w:r>
        <w:rPr>
          <w:lang w:val="en-US"/>
        </w:rPr>
        <w:t xml:space="preserve"> de </w:t>
      </w:r>
      <w:proofErr w:type="spellStart"/>
      <w:r>
        <w:rPr>
          <w:lang w:val="en-US"/>
        </w:rPr>
        <w:t>către</w:t>
      </w:r>
      <w:proofErr w:type="spellEnd"/>
      <w:r>
        <w:rPr>
          <w:lang w:val="en-US"/>
        </w:rPr>
        <w:t xml:space="preserve"> </w:t>
      </w:r>
      <w:proofErr w:type="spellStart"/>
      <w:r>
        <w:rPr>
          <w:lang w:val="en-US"/>
        </w:rPr>
        <w:t>membrii</w:t>
      </w:r>
      <w:proofErr w:type="spellEnd"/>
      <w:r>
        <w:rPr>
          <w:lang w:val="en-US"/>
        </w:rPr>
        <w:t xml:space="preserve"> EGR, a </w:t>
      </w:r>
      <w:proofErr w:type="spellStart"/>
      <w:r>
        <w:rPr>
          <w:lang w:val="en-US"/>
        </w:rPr>
        <w:t>riscurilor</w:t>
      </w:r>
      <w:proofErr w:type="spellEnd"/>
      <w:r>
        <w:rPr>
          <w:lang w:val="en-US"/>
        </w:rPr>
        <w:t xml:space="preserve"> </w:t>
      </w:r>
      <w:proofErr w:type="spellStart"/>
      <w:r>
        <w:rPr>
          <w:lang w:val="en-US"/>
        </w:rPr>
        <w:t>identificate</w:t>
      </w:r>
      <w:proofErr w:type="spellEnd"/>
      <w:r>
        <w:rPr>
          <w:lang w:val="en-US"/>
        </w:rPr>
        <w:t xml:space="preserve">, </w:t>
      </w:r>
      <w:proofErr w:type="spellStart"/>
      <w:r>
        <w:rPr>
          <w:lang w:val="en-US"/>
        </w:rPr>
        <w:t>caz</w:t>
      </w:r>
      <w:proofErr w:type="spellEnd"/>
      <w:r>
        <w:rPr>
          <w:lang w:val="en-US"/>
        </w:rPr>
        <w:t xml:space="preserve"> </w:t>
      </w:r>
      <w:proofErr w:type="spellStart"/>
      <w:r>
        <w:rPr>
          <w:lang w:val="en-US"/>
        </w:rPr>
        <w:t>în</w:t>
      </w:r>
      <w:proofErr w:type="spellEnd"/>
      <w:r>
        <w:rPr>
          <w:lang w:val="en-US"/>
        </w:rPr>
        <w:t xml:space="preserve"> care f</w:t>
      </w:r>
      <w:proofErr w:type="spellStart"/>
      <w:r>
        <w:t>ormulează</w:t>
      </w:r>
      <w:proofErr w:type="spellEnd"/>
      <w:r>
        <w:t xml:space="preserve"> o opinie cu privire la tipul de răspuns la </w:t>
      </w:r>
      <w:proofErr w:type="gramStart"/>
      <w:r>
        <w:t>risc(</w:t>
      </w:r>
      <w:proofErr w:type="gramEnd"/>
      <w:r>
        <w:t xml:space="preserve">strategia adoptată) </w:t>
      </w:r>
      <w:proofErr w:type="spellStart"/>
      <w:r>
        <w:t>şi</w:t>
      </w:r>
      <w:proofErr w:type="spellEnd"/>
      <w:r>
        <w:t xml:space="preserve"> la măsurile de control ce trebuie întreprinse pentru a gestiona riscul identificat</w:t>
      </w:r>
    </w:p>
    <w:p w14:paraId="7BD86413" w14:textId="77777777" w:rsidR="00843970" w:rsidRDefault="00843970" w:rsidP="00843970">
      <w:pPr>
        <w:pStyle w:val="Corptext2"/>
        <w:spacing w:line="240" w:lineRule="auto"/>
        <w:ind w:firstLine="709"/>
        <w:jc w:val="both"/>
        <w:rPr>
          <w:lang w:val="en-US"/>
        </w:rPr>
      </w:pPr>
      <w:r>
        <w:t xml:space="preserve">C. După finalizarea </w:t>
      </w:r>
      <w:proofErr w:type="spellStart"/>
      <w:r>
        <w:t>acţiunii</w:t>
      </w:r>
      <w:proofErr w:type="spellEnd"/>
      <w:r>
        <w:t xml:space="preserve"> de analiză a riscurilor nou-identificate, Responsabilul cu riscurile transmite conducătorului compartimentului, spre analiză, o </w:t>
      </w:r>
      <w:proofErr w:type="spellStart"/>
      <w:r>
        <w:t>informaţie</w:t>
      </w:r>
      <w:proofErr w:type="spellEnd"/>
      <w:r>
        <w:t xml:space="preserve"> scrisă despre rezultatele analizei datelor/</w:t>
      </w:r>
      <w:proofErr w:type="spellStart"/>
      <w:r>
        <w:t>informaţiilor</w:t>
      </w:r>
      <w:proofErr w:type="spellEnd"/>
      <w:r>
        <w:t xml:space="preserve"> cuprinse în formularele </w:t>
      </w:r>
      <w:r>
        <w:rPr>
          <w:lang w:val="en-US"/>
        </w:rPr>
        <w:t>“Alert</w:t>
      </w:r>
      <w:r>
        <w:t>ă la risc</w:t>
      </w:r>
      <w:r>
        <w:rPr>
          <w:lang w:val="en-US"/>
        </w:rPr>
        <w:t xml:space="preserve">”, la care </w:t>
      </w:r>
      <w:proofErr w:type="spellStart"/>
      <w:r>
        <w:rPr>
          <w:lang w:val="en-US"/>
        </w:rPr>
        <w:t>anexează</w:t>
      </w:r>
      <w:proofErr w:type="spellEnd"/>
      <w:r>
        <w:rPr>
          <w:lang w:val="en-US"/>
        </w:rPr>
        <w:t xml:space="preserve"> </w:t>
      </w:r>
      <w:proofErr w:type="spellStart"/>
      <w:r>
        <w:rPr>
          <w:lang w:val="en-US"/>
        </w:rPr>
        <w:t>documentaţia</w:t>
      </w:r>
      <w:proofErr w:type="spellEnd"/>
      <w:r>
        <w:rPr>
          <w:lang w:val="en-US"/>
        </w:rPr>
        <w:t xml:space="preserve"> </w:t>
      </w:r>
      <w:proofErr w:type="spellStart"/>
      <w:r>
        <w:rPr>
          <w:lang w:val="en-US"/>
        </w:rPr>
        <w:t>privind</w:t>
      </w:r>
      <w:proofErr w:type="spellEnd"/>
      <w:r>
        <w:rPr>
          <w:lang w:val="en-US"/>
        </w:rPr>
        <w:t xml:space="preserve"> </w:t>
      </w:r>
      <w:proofErr w:type="spellStart"/>
      <w:r>
        <w:rPr>
          <w:lang w:val="en-US"/>
        </w:rPr>
        <w:t>riscurile</w:t>
      </w:r>
      <w:proofErr w:type="spellEnd"/>
      <w:r>
        <w:rPr>
          <w:lang w:val="en-US"/>
        </w:rPr>
        <w:t xml:space="preserve"> nou-</w:t>
      </w:r>
      <w:proofErr w:type="spellStart"/>
      <w:r>
        <w:rPr>
          <w:lang w:val="en-US"/>
        </w:rPr>
        <w:t>identificate</w:t>
      </w:r>
      <w:proofErr w:type="spellEnd"/>
      <w:r>
        <w:rPr>
          <w:lang w:val="en-US"/>
        </w:rPr>
        <w:t>.</w:t>
      </w:r>
    </w:p>
    <w:p w14:paraId="3784362C" w14:textId="77777777" w:rsidR="00843970" w:rsidRDefault="00843970" w:rsidP="00843970">
      <w:pPr>
        <w:pStyle w:val="Corptext2"/>
        <w:spacing w:line="240" w:lineRule="auto"/>
        <w:ind w:firstLine="709"/>
        <w:jc w:val="both"/>
        <w:rPr>
          <w:lang w:val="en-US"/>
        </w:rPr>
      </w:pPr>
      <w:r>
        <w:rPr>
          <w:lang w:val="en-US"/>
        </w:rPr>
        <w:t xml:space="preserve">D. </w:t>
      </w:r>
      <w:proofErr w:type="spellStart"/>
      <w:r>
        <w:rPr>
          <w:lang w:val="en-US"/>
        </w:rPr>
        <w:t>Conducătorul</w:t>
      </w:r>
      <w:proofErr w:type="spellEnd"/>
      <w:r>
        <w:rPr>
          <w:lang w:val="en-US"/>
        </w:rPr>
        <w:t xml:space="preserve"> </w:t>
      </w:r>
      <w:proofErr w:type="spellStart"/>
      <w:r>
        <w:rPr>
          <w:lang w:val="en-US"/>
        </w:rPr>
        <w:t>compartimentului</w:t>
      </w:r>
      <w:proofErr w:type="spellEnd"/>
      <w:r>
        <w:rPr>
          <w:lang w:val="en-US"/>
        </w:rPr>
        <w:t xml:space="preserve"> </w:t>
      </w:r>
      <w:proofErr w:type="spellStart"/>
      <w:r>
        <w:rPr>
          <w:lang w:val="en-US"/>
        </w:rPr>
        <w:t>analizează</w:t>
      </w:r>
      <w:proofErr w:type="spellEnd"/>
      <w:r>
        <w:rPr>
          <w:lang w:val="en-US"/>
        </w:rPr>
        <w:t xml:space="preserve"> </w:t>
      </w:r>
      <w:proofErr w:type="spellStart"/>
      <w:r>
        <w:rPr>
          <w:lang w:val="en-US"/>
        </w:rPr>
        <w:t>documentele</w:t>
      </w:r>
      <w:proofErr w:type="spellEnd"/>
      <w:r>
        <w:rPr>
          <w:lang w:val="en-US"/>
        </w:rPr>
        <w:t xml:space="preserve"> </w:t>
      </w:r>
      <w:proofErr w:type="spellStart"/>
      <w:r>
        <w:rPr>
          <w:lang w:val="en-US"/>
        </w:rPr>
        <w:t>susmenţionate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propune</w:t>
      </w:r>
      <w:proofErr w:type="spellEnd"/>
      <w:r>
        <w:rPr>
          <w:lang w:val="en-US"/>
        </w:rPr>
        <w:t xml:space="preserve"> </w:t>
      </w:r>
      <w:proofErr w:type="spellStart"/>
      <w:r>
        <w:rPr>
          <w:lang w:val="en-US"/>
        </w:rPr>
        <w:t>administratorului</w:t>
      </w:r>
      <w:proofErr w:type="spellEnd"/>
      <w:r>
        <w:rPr>
          <w:lang w:val="en-US"/>
        </w:rPr>
        <w:t xml:space="preserve"> </w:t>
      </w:r>
      <w:proofErr w:type="spellStart"/>
      <w:proofErr w:type="gramStart"/>
      <w:r>
        <w:rPr>
          <w:lang w:val="en-US"/>
        </w:rPr>
        <w:t>convocarea</w:t>
      </w:r>
      <w:proofErr w:type="spellEnd"/>
      <w:r>
        <w:rPr>
          <w:lang w:val="en-US"/>
        </w:rPr>
        <w:t xml:space="preserve">  EGR</w:t>
      </w:r>
      <w:proofErr w:type="gramEnd"/>
      <w:r>
        <w:rPr>
          <w:lang w:val="en-US"/>
        </w:rPr>
        <w:t>.</w:t>
      </w:r>
    </w:p>
    <w:p w14:paraId="661F06D4" w14:textId="77777777" w:rsidR="00843970" w:rsidRDefault="00843970" w:rsidP="00843970">
      <w:pPr>
        <w:pStyle w:val="Corptext2"/>
        <w:spacing w:line="240" w:lineRule="auto"/>
        <w:ind w:firstLine="709"/>
        <w:jc w:val="both"/>
        <w:rPr>
          <w:lang w:val="en-US"/>
        </w:rPr>
      </w:pPr>
      <w:r>
        <w:rPr>
          <w:lang w:val="en-US"/>
        </w:rPr>
        <w:t xml:space="preserve">E. </w:t>
      </w:r>
      <w:proofErr w:type="spellStart"/>
      <w:r>
        <w:rPr>
          <w:lang w:val="en-US"/>
        </w:rPr>
        <w:t>Şedinţele</w:t>
      </w:r>
      <w:proofErr w:type="spellEnd"/>
      <w:r>
        <w:rPr>
          <w:lang w:val="en-US"/>
        </w:rPr>
        <w:t xml:space="preserve"> EGR se </w:t>
      </w:r>
      <w:proofErr w:type="spellStart"/>
      <w:r>
        <w:rPr>
          <w:lang w:val="en-US"/>
        </w:rPr>
        <w:t>organizează</w:t>
      </w:r>
      <w:proofErr w:type="spellEnd"/>
      <w:r>
        <w:rPr>
          <w:lang w:val="en-US"/>
        </w:rPr>
        <w:t xml:space="preserve"> semestrial </w:t>
      </w:r>
      <w:proofErr w:type="spellStart"/>
      <w:r>
        <w:rPr>
          <w:lang w:val="en-US"/>
        </w:rPr>
        <w:t>şi</w:t>
      </w:r>
      <w:proofErr w:type="spellEnd"/>
      <w:r>
        <w:rPr>
          <w:lang w:val="en-US"/>
        </w:rPr>
        <w:t xml:space="preserve"> </w:t>
      </w:r>
      <w:proofErr w:type="spellStart"/>
      <w:r>
        <w:rPr>
          <w:lang w:val="en-US"/>
        </w:rPr>
        <w:t>ori</w:t>
      </w:r>
      <w:proofErr w:type="spellEnd"/>
      <w:r>
        <w:rPr>
          <w:lang w:val="en-US"/>
        </w:rPr>
        <w:t xml:space="preserve"> de </w:t>
      </w:r>
      <w:proofErr w:type="spellStart"/>
      <w:r>
        <w:rPr>
          <w:lang w:val="en-US"/>
        </w:rPr>
        <w:t>câte</w:t>
      </w:r>
      <w:proofErr w:type="spellEnd"/>
      <w:r>
        <w:rPr>
          <w:lang w:val="en-US"/>
        </w:rPr>
        <w:t xml:space="preserve"> </w:t>
      </w:r>
      <w:proofErr w:type="spellStart"/>
      <w:r>
        <w:rPr>
          <w:lang w:val="en-US"/>
        </w:rPr>
        <w:t>ori</w:t>
      </w:r>
      <w:proofErr w:type="spellEnd"/>
      <w:r>
        <w:rPr>
          <w:lang w:val="en-US"/>
        </w:rPr>
        <w:t xml:space="preserve"> </w:t>
      </w:r>
      <w:proofErr w:type="spellStart"/>
      <w:r>
        <w:rPr>
          <w:lang w:val="en-US"/>
        </w:rPr>
        <w:t>este</w:t>
      </w:r>
      <w:proofErr w:type="spellEnd"/>
      <w:r>
        <w:rPr>
          <w:lang w:val="en-US"/>
        </w:rPr>
        <w:t xml:space="preserve"> </w:t>
      </w:r>
      <w:proofErr w:type="spellStart"/>
      <w:r>
        <w:rPr>
          <w:lang w:val="en-US"/>
        </w:rPr>
        <w:t>nevoie</w:t>
      </w:r>
      <w:proofErr w:type="spellEnd"/>
      <w:r>
        <w:rPr>
          <w:lang w:val="en-US"/>
        </w:rPr>
        <w:t xml:space="preserve"> </w:t>
      </w:r>
      <w:proofErr w:type="spellStart"/>
      <w:r>
        <w:rPr>
          <w:lang w:val="en-US"/>
        </w:rPr>
        <w:t>şi</w:t>
      </w:r>
      <w:proofErr w:type="spellEnd"/>
      <w:r>
        <w:rPr>
          <w:lang w:val="en-US"/>
        </w:rPr>
        <w:t xml:space="preserve"> sunt </w:t>
      </w:r>
      <w:proofErr w:type="spellStart"/>
      <w:r>
        <w:rPr>
          <w:lang w:val="en-US"/>
        </w:rPr>
        <w:t>conduse</w:t>
      </w:r>
      <w:proofErr w:type="spellEnd"/>
      <w:r>
        <w:rPr>
          <w:lang w:val="en-US"/>
        </w:rPr>
        <w:t xml:space="preserve"> de </w:t>
      </w:r>
      <w:proofErr w:type="spellStart"/>
      <w:r>
        <w:rPr>
          <w:lang w:val="en-US"/>
        </w:rPr>
        <w:t>către</w:t>
      </w:r>
      <w:proofErr w:type="spellEnd"/>
      <w:r>
        <w:rPr>
          <w:lang w:val="en-US"/>
        </w:rPr>
        <w:t xml:space="preserve"> administrator.</w:t>
      </w:r>
    </w:p>
    <w:p w14:paraId="4F55F2D8" w14:textId="77777777" w:rsidR="00843970" w:rsidRDefault="00843970" w:rsidP="00843970">
      <w:pPr>
        <w:pStyle w:val="Corptext2"/>
        <w:spacing w:line="240" w:lineRule="auto"/>
        <w:ind w:firstLine="709"/>
        <w:jc w:val="both"/>
        <w:rPr>
          <w:lang w:val="en-US"/>
        </w:rPr>
      </w:pPr>
      <w:r>
        <w:rPr>
          <w:lang w:val="en-US"/>
        </w:rPr>
        <w:t xml:space="preserve">F. </w:t>
      </w:r>
      <w:proofErr w:type="spellStart"/>
      <w:r>
        <w:rPr>
          <w:lang w:val="en-US"/>
        </w:rPr>
        <w:t>În</w:t>
      </w:r>
      <w:proofErr w:type="spellEnd"/>
      <w:r>
        <w:rPr>
          <w:lang w:val="en-US"/>
        </w:rPr>
        <w:t xml:space="preserve"> </w:t>
      </w:r>
      <w:proofErr w:type="spellStart"/>
      <w:r>
        <w:rPr>
          <w:lang w:val="en-US"/>
        </w:rPr>
        <w:t>cadrul</w:t>
      </w:r>
      <w:proofErr w:type="spellEnd"/>
      <w:r>
        <w:rPr>
          <w:lang w:val="en-US"/>
        </w:rPr>
        <w:t xml:space="preserve"> </w:t>
      </w:r>
      <w:proofErr w:type="spellStart"/>
      <w:r>
        <w:rPr>
          <w:lang w:val="en-US"/>
        </w:rPr>
        <w:t>şedinţei</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funcţie</w:t>
      </w:r>
      <w:proofErr w:type="spellEnd"/>
      <w:r>
        <w:rPr>
          <w:lang w:val="en-US"/>
        </w:rPr>
        <w:t xml:space="preserve"> de </w:t>
      </w:r>
      <w:proofErr w:type="spellStart"/>
      <w:r>
        <w:rPr>
          <w:lang w:val="en-US"/>
        </w:rPr>
        <w:t>aspectele</w:t>
      </w:r>
      <w:proofErr w:type="spellEnd"/>
      <w:r>
        <w:rPr>
          <w:lang w:val="en-US"/>
        </w:rPr>
        <w:t>/</w:t>
      </w:r>
      <w:proofErr w:type="spellStart"/>
      <w:r>
        <w:rPr>
          <w:lang w:val="en-US"/>
        </w:rPr>
        <w:t>problemele</w:t>
      </w:r>
      <w:proofErr w:type="spellEnd"/>
      <w:r>
        <w:rPr>
          <w:lang w:val="en-US"/>
        </w:rPr>
        <w:t xml:space="preserve"> </w:t>
      </w:r>
      <w:proofErr w:type="spellStart"/>
      <w:r>
        <w:rPr>
          <w:lang w:val="en-US"/>
        </w:rPr>
        <w:t>incluse</w:t>
      </w:r>
      <w:proofErr w:type="spellEnd"/>
      <w:r>
        <w:rPr>
          <w:lang w:val="en-US"/>
        </w:rPr>
        <w:t xml:space="preserve"> pe agenda </w:t>
      </w:r>
      <w:proofErr w:type="spellStart"/>
      <w:r>
        <w:rPr>
          <w:lang w:val="en-US"/>
        </w:rPr>
        <w:t>şedinţei</w:t>
      </w:r>
      <w:proofErr w:type="spellEnd"/>
      <w:r>
        <w:rPr>
          <w:lang w:val="en-US"/>
        </w:rPr>
        <w:t xml:space="preserve">, </w:t>
      </w:r>
      <w:proofErr w:type="spellStart"/>
      <w:r>
        <w:rPr>
          <w:lang w:val="en-US"/>
        </w:rPr>
        <w:t>membrii</w:t>
      </w:r>
      <w:proofErr w:type="spellEnd"/>
      <w:r>
        <w:rPr>
          <w:lang w:val="en-US"/>
        </w:rPr>
        <w:t xml:space="preserve"> EGR </w:t>
      </w:r>
      <w:proofErr w:type="spellStart"/>
      <w:r>
        <w:rPr>
          <w:lang w:val="en-US"/>
        </w:rPr>
        <w:t>desfăşoară</w:t>
      </w:r>
      <w:proofErr w:type="spellEnd"/>
      <w:r>
        <w:rPr>
          <w:lang w:val="en-US"/>
        </w:rPr>
        <w:t xml:space="preserve"> </w:t>
      </w:r>
      <w:proofErr w:type="spellStart"/>
      <w:r>
        <w:rPr>
          <w:lang w:val="en-US"/>
        </w:rPr>
        <w:t>următoarele</w:t>
      </w:r>
      <w:proofErr w:type="spellEnd"/>
      <w:r>
        <w:rPr>
          <w:lang w:val="en-US"/>
        </w:rPr>
        <w:t xml:space="preserve"> </w:t>
      </w:r>
      <w:proofErr w:type="spellStart"/>
      <w:r>
        <w:rPr>
          <w:lang w:val="en-US"/>
        </w:rPr>
        <w:t>acţiuni</w:t>
      </w:r>
      <w:proofErr w:type="spellEnd"/>
      <w:r>
        <w:rPr>
          <w:lang w:val="en-US"/>
        </w:rPr>
        <w:t>:</w:t>
      </w:r>
    </w:p>
    <w:p w14:paraId="2F521DAA" w14:textId="77777777" w:rsidR="00843970" w:rsidRDefault="00843970" w:rsidP="00843970">
      <w:pPr>
        <w:pStyle w:val="Corptext2"/>
        <w:spacing w:line="240" w:lineRule="auto"/>
        <w:ind w:firstLine="709"/>
        <w:jc w:val="both"/>
        <w:rPr>
          <w:lang w:val="en-US"/>
        </w:rPr>
      </w:pPr>
      <w:r>
        <w:rPr>
          <w:lang w:val="en-US"/>
        </w:rPr>
        <w:t xml:space="preserve">a) </w:t>
      </w:r>
      <w:proofErr w:type="spellStart"/>
      <w:r>
        <w:rPr>
          <w:lang w:val="en-US"/>
        </w:rPr>
        <w:t>validează</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invalidează</w:t>
      </w:r>
      <w:proofErr w:type="spellEnd"/>
      <w:r>
        <w:rPr>
          <w:lang w:val="en-US"/>
        </w:rPr>
        <w:t xml:space="preserve"> </w:t>
      </w:r>
      <w:proofErr w:type="spellStart"/>
      <w:r>
        <w:rPr>
          <w:lang w:val="en-US"/>
        </w:rPr>
        <w:t>propunerea</w:t>
      </w:r>
      <w:proofErr w:type="spellEnd"/>
      <w:r>
        <w:rPr>
          <w:lang w:val="en-US"/>
        </w:rPr>
        <w:t xml:space="preserve"> de </w:t>
      </w:r>
      <w:proofErr w:type="spellStart"/>
      <w:r>
        <w:rPr>
          <w:lang w:val="en-US"/>
        </w:rPr>
        <w:t>clasare</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riscurile</w:t>
      </w:r>
      <w:proofErr w:type="spellEnd"/>
      <w:r>
        <w:rPr>
          <w:lang w:val="en-US"/>
        </w:rPr>
        <w:t xml:space="preserve"> considerate </w:t>
      </w:r>
      <w:proofErr w:type="spellStart"/>
      <w:r>
        <w:rPr>
          <w:lang w:val="en-US"/>
        </w:rPr>
        <w:t>nerelevante</w:t>
      </w:r>
      <w:proofErr w:type="spellEnd"/>
      <w:r>
        <w:rPr>
          <w:lang w:val="en-US"/>
        </w:rPr>
        <w:t>;</w:t>
      </w:r>
    </w:p>
    <w:p w14:paraId="7C48CA63" w14:textId="77777777" w:rsidR="00843970" w:rsidRDefault="00843970" w:rsidP="00843970">
      <w:pPr>
        <w:pStyle w:val="Corptext2"/>
        <w:spacing w:line="240" w:lineRule="auto"/>
        <w:ind w:firstLine="709"/>
        <w:jc w:val="both"/>
        <w:rPr>
          <w:lang w:val="en-US"/>
        </w:rPr>
      </w:pPr>
      <w:r>
        <w:rPr>
          <w:lang w:val="en-US"/>
        </w:rPr>
        <w:t xml:space="preserve">b) </w:t>
      </w:r>
      <w:proofErr w:type="spellStart"/>
      <w:r>
        <w:rPr>
          <w:lang w:val="en-US"/>
        </w:rPr>
        <w:t>efectuează</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fiecare</w:t>
      </w:r>
      <w:proofErr w:type="spellEnd"/>
      <w:r>
        <w:rPr>
          <w:lang w:val="en-US"/>
        </w:rPr>
        <w:t xml:space="preserve"> </w:t>
      </w:r>
      <w:proofErr w:type="spellStart"/>
      <w:r>
        <w:rPr>
          <w:lang w:val="en-US"/>
        </w:rPr>
        <w:t>risc</w:t>
      </w:r>
      <w:proofErr w:type="spellEnd"/>
      <w:r>
        <w:rPr>
          <w:lang w:val="en-US"/>
        </w:rPr>
        <w:t xml:space="preserve"> </w:t>
      </w:r>
      <w:proofErr w:type="spellStart"/>
      <w:r>
        <w:rPr>
          <w:lang w:val="en-US"/>
        </w:rPr>
        <w:t>identificat</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evaluat</w:t>
      </w:r>
      <w:proofErr w:type="spellEnd"/>
      <w:r>
        <w:rPr>
          <w:lang w:val="en-US"/>
        </w:rPr>
        <w:t xml:space="preserve">, o </w:t>
      </w:r>
      <w:proofErr w:type="spellStart"/>
      <w:r>
        <w:rPr>
          <w:lang w:val="en-US"/>
        </w:rPr>
        <w:t>comparare</w:t>
      </w:r>
      <w:proofErr w:type="spellEnd"/>
      <w:r>
        <w:rPr>
          <w:lang w:val="en-US"/>
        </w:rPr>
        <w:t xml:space="preserve"> </w:t>
      </w:r>
      <w:proofErr w:type="gramStart"/>
      <w:r>
        <w:rPr>
          <w:lang w:val="en-US"/>
        </w:rPr>
        <w:t>a</w:t>
      </w:r>
      <w:proofErr w:type="gramEnd"/>
      <w:r>
        <w:rPr>
          <w:lang w:val="en-US"/>
        </w:rPr>
        <w:t xml:space="preserve"> </w:t>
      </w:r>
      <w:proofErr w:type="spellStart"/>
      <w:r>
        <w:rPr>
          <w:lang w:val="en-US"/>
        </w:rPr>
        <w:t>expunerii</w:t>
      </w:r>
      <w:proofErr w:type="spellEnd"/>
      <w:r>
        <w:rPr>
          <w:lang w:val="en-US"/>
        </w:rPr>
        <w:t xml:space="preserve"> la </w:t>
      </w:r>
      <w:proofErr w:type="spellStart"/>
      <w:r>
        <w:rPr>
          <w:lang w:val="en-US"/>
        </w:rPr>
        <w:t>risc</w:t>
      </w:r>
      <w:proofErr w:type="spellEnd"/>
      <w:r>
        <w:rPr>
          <w:lang w:val="en-US"/>
        </w:rPr>
        <w:t xml:space="preserve"> cu </w:t>
      </w:r>
      <w:proofErr w:type="spellStart"/>
      <w:r>
        <w:rPr>
          <w:lang w:val="en-US"/>
        </w:rPr>
        <w:t>limitele</w:t>
      </w:r>
      <w:proofErr w:type="spellEnd"/>
      <w:r>
        <w:rPr>
          <w:lang w:val="en-US"/>
        </w:rPr>
        <w:t xml:space="preserve"> de </w:t>
      </w:r>
      <w:proofErr w:type="spellStart"/>
      <w:r>
        <w:rPr>
          <w:lang w:val="en-US"/>
        </w:rPr>
        <w:t>toleranţă</w:t>
      </w:r>
      <w:proofErr w:type="spellEnd"/>
      <w:r>
        <w:rPr>
          <w:lang w:val="en-US"/>
        </w:rPr>
        <w:t xml:space="preserve"> </w:t>
      </w:r>
      <w:proofErr w:type="spellStart"/>
      <w:r>
        <w:rPr>
          <w:lang w:val="en-US"/>
        </w:rPr>
        <w:t>aprobate</w:t>
      </w:r>
      <w:proofErr w:type="spellEnd"/>
      <w:r>
        <w:rPr>
          <w:lang w:val="en-US"/>
        </w:rPr>
        <w:t xml:space="preserve">, </w:t>
      </w:r>
      <w:proofErr w:type="spellStart"/>
      <w:r>
        <w:rPr>
          <w:lang w:val="en-US"/>
        </w:rPr>
        <w:t>valabile</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anul</w:t>
      </w:r>
      <w:proofErr w:type="spellEnd"/>
      <w:r>
        <w:rPr>
          <w:lang w:val="en-US"/>
        </w:rPr>
        <w:t xml:space="preserve"> </w:t>
      </w:r>
      <w:proofErr w:type="spellStart"/>
      <w:r>
        <w:rPr>
          <w:lang w:val="en-US"/>
        </w:rPr>
        <w:t>în</w:t>
      </w:r>
      <w:proofErr w:type="spellEnd"/>
      <w:r>
        <w:rPr>
          <w:lang w:val="en-US"/>
        </w:rPr>
        <w:t xml:space="preserve"> curs;</w:t>
      </w:r>
    </w:p>
    <w:p w14:paraId="0F892AAF" w14:textId="77777777" w:rsidR="00843970" w:rsidRDefault="00843970" w:rsidP="00843970">
      <w:pPr>
        <w:pStyle w:val="Corptext2"/>
        <w:spacing w:line="240" w:lineRule="auto"/>
        <w:ind w:firstLine="709"/>
        <w:jc w:val="both"/>
        <w:rPr>
          <w:lang w:val="en-US"/>
        </w:rPr>
      </w:pPr>
      <w:r>
        <w:rPr>
          <w:lang w:val="en-US"/>
        </w:rPr>
        <w:t xml:space="preserve">c) </w:t>
      </w:r>
      <w:proofErr w:type="spellStart"/>
      <w:r>
        <w:rPr>
          <w:lang w:val="en-US"/>
        </w:rPr>
        <w:t>analizează</w:t>
      </w:r>
      <w:proofErr w:type="spellEnd"/>
      <w:r>
        <w:rPr>
          <w:lang w:val="en-US"/>
        </w:rPr>
        <w:t xml:space="preserve"> </w:t>
      </w:r>
      <w:proofErr w:type="spellStart"/>
      <w:r>
        <w:rPr>
          <w:lang w:val="en-US"/>
        </w:rPr>
        <w:t>rapoartele</w:t>
      </w:r>
      <w:proofErr w:type="spellEnd"/>
      <w:r>
        <w:rPr>
          <w:lang w:val="en-US"/>
        </w:rPr>
        <w:t xml:space="preserve"> de audit, </w:t>
      </w:r>
      <w:proofErr w:type="spellStart"/>
      <w:r>
        <w:rPr>
          <w:lang w:val="en-US"/>
        </w:rPr>
        <w:t>reţinând</w:t>
      </w:r>
      <w:proofErr w:type="spellEnd"/>
      <w:r>
        <w:rPr>
          <w:lang w:val="en-US"/>
        </w:rPr>
        <w:t xml:space="preserve"> </w:t>
      </w:r>
      <w:proofErr w:type="spellStart"/>
      <w:r>
        <w:rPr>
          <w:lang w:val="en-US"/>
        </w:rPr>
        <w:t>riscurile</w:t>
      </w:r>
      <w:proofErr w:type="spellEnd"/>
      <w:r>
        <w:rPr>
          <w:lang w:val="en-US"/>
        </w:rPr>
        <w:t xml:space="preserve"> </w:t>
      </w:r>
      <w:proofErr w:type="spellStart"/>
      <w:r>
        <w:rPr>
          <w:lang w:val="en-US"/>
        </w:rPr>
        <w:t>identificate</w:t>
      </w:r>
      <w:proofErr w:type="spellEnd"/>
      <w:r>
        <w:rPr>
          <w:lang w:val="en-US"/>
        </w:rPr>
        <w:t xml:space="preserve"> </w:t>
      </w:r>
      <w:proofErr w:type="spellStart"/>
      <w:r>
        <w:rPr>
          <w:lang w:val="en-US"/>
        </w:rPr>
        <w:t>prin</w:t>
      </w:r>
      <w:proofErr w:type="spellEnd"/>
      <w:r>
        <w:rPr>
          <w:lang w:val="en-US"/>
        </w:rPr>
        <w:t xml:space="preserve"> </w:t>
      </w:r>
      <w:proofErr w:type="spellStart"/>
      <w:r>
        <w:rPr>
          <w:lang w:val="en-US"/>
        </w:rPr>
        <w:t>acestea</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măsurile</w:t>
      </w:r>
      <w:proofErr w:type="spellEnd"/>
      <w:r>
        <w:rPr>
          <w:lang w:val="en-US"/>
        </w:rPr>
        <w:t xml:space="preserve"> de control </w:t>
      </w:r>
      <w:proofErr w:type="spellStart"/>
      <w:r>
        <w:rPr>
          <w:lang w:val="en-US"/>
        </w:rPr>
        <w:t>recomandate</w:t>
      </w:r>
      <w:proofErr w:type="spellEnd"/>
      <w:r>
        <w:rPr>
          <w:lang w:val="en-US"/>
        </w:rPr>
        <w:t xml:space="preserve"> a fi </w:t>
      </w:r>
      <w:proofErr w:type="spellStart"/>
      <w:r>
        <w:rPr>
          <w:lang w:val="en-US"/>
        </w:rPr>
        <w:t>implementate</w:t>
      </w:r>
      <w:proofErr w:type="spellEnd"/>
      <w:r>
        <w:rPr>
          <w:lang w:val="en-US"/>
        </w:rPr>
        <w:t>;</w:t>
      </w:r>
    </w:p>
    <w:p w14:paraId="1C3732A6" w14:textId="77777777" w:rsidR="00843970" w:rsidRDefault="00843970" w:rsidP="00843970">
      <w:pPr>
        <w:pStyle w:val="Corptext2"/>
        <w:spacing w:line="240" w:lineRule="auto"/>
        <w:ind w:firstLine="709"/>
        <w:jc w:val="both"/>
        <w:rPr>
          <w:lang w:val="en-US"/>
        </w:rPr>
      </w:pPr>
      <w:r>
        <w:rPr>
          <w:lang w:val="en-US"/>
        </w:rPr>
        <w:t xml:space="preserve">d) </w:t>
      </w:r>
      <w:proofErr w:type="spellStart"/>
      <w:r>
        <w:rPr>
          <w:lang w:val="en-US"/>
        </w:rPr>
        <w:t>formulează</w:t>
      </w:r>
      <w:proofErr w:type="spellEnd"/>
      <w:r>
        <w:rPr>
          <w:lang w:val="en-US"/>
        </w:rPr>
        <w:t xml:space="preserve"> </w:t>
      </w:r>
      <w:proofErr w:type="spellStart"/>
      <w:r>
        <w:rPr>
          <w:lang w:val="en-US"/>
        </w:rPr>
        <w:t>propuneri</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fiecare</w:t>
      </w:r>
      <w:proofErr w:type="spellEnd"/>
      <w:r>
        <w:rPr>
          <w:lang w:val="en-US"/>
        </w:rPr>
        <w:t xml:space="preserve"> </w:t>
      </w:r>
      <w:proofErr w:type="spellStart"/>
      <w:r>
        <w:rPr>
          <w:lang w:val="en-US"/>
        </w:rPr>
        <w:t>risc</w:t>
      </w:r>
      <w:proofErr w:type="spellEnd"/>
      <w:r>
        <w:rPr>
          <w:lang w:val="en-US"/>
        </w:rPr>
        <w:t xml:space="preserve"> </w:t>
      </w:r>
      <w:proofErr w:type="spellStart"/>
      <w:r>
        <w:rPr>
          <w:lang w:val="en-US"/>
        </w:rPr>
        <w:t>identificat</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evaluat</w:t>
      </w:r>
      <w:proofErr w:type="spellEnd"/>
      <w:r>
        <w:rPr>
          <w:lang w:val="en-US"/>
        </w:rPr>
        <w:t xml:space="preserve">, cu </w:t>
      </w:r>
      <w:proofErr w:type="spellStart"/>
      <w:r>
        <w:rPr>
          <w:lang w:val="en-US"/>
        </w:rPr>
        <w:t>privire</w:t>
      </w:r>
      <w:proofErr w:type="spellEnd"/>
      <w:r>
        <w:rPr>
          <w:lang w:val="en-US"/>
        </w:rPr>
        <w:t xml:space="preserve"> la </w:t>
      </w:r>
      <w:proofErr w:type="spellStart"/>
      <w:r>
        <w:rPr>
          <w:lang w:val="en-US"/>
        </w:rPr>
        <w:t>tipul</w:t>
      </w:r>
      <w:proofErr w:type="spellEnd"/>
      <w:r>
        <w:rPr>
          <w:lang w:val="en-US"/>
        </w:rPr>
        <w:t xml:space="preserve"> de </w:t>
      </w:r>
      <w:proofErr w:type="spellStart"/>
      <w:r>
        <w:rPr>
          <w:lang w:val="en-US"/>
        </w:rPr>
        <w:t>răspuns</w:t>
      </w:r>
      <w:proofErr w:type="spellEnd"/>
      <w:r>
        <w:rPr>
          <w:lang w:val="en-US"/>
        </w:rPr>
        <w:t xml:space="preserve"> (</w:t>
      </w:r>
      <w:proofErr w:type="spellStart"/>
      <w:r>
        <w:rPr>
          <w:lang w:val="en-US"/>
        </w:rPr>
        <w:t>strategia</w:t>
      </w:r>
      <w:proofErr w:type="spellEnd"/>
      <w:r>
        <w:rPr>
          <w:lang w:val="en-US"/>
        </w:rPr>
        <w:t xml:space="preserve"> </w:t>
      </w:r>
      <w:proofErr w:type="spellStart"/>
      <w:r>
        <w:rPr>
          <w:lang w:val="en-US"/>
        </w:rPr>
        <w:t>adoptată</w:t>
      </w:r>
      <w:proofErr w:type="spellEnd"/>
      <w:r>
        <w:rPr>
          <w:lang w:val="en-US"/>
        </w:rPr>
        <w:t xml:space="preserve">) </w:t>
      </w:r>
      <w:proofErr w:type="spellStart"/>
      <w:r>
        <w:rPr>
          <w:lang w:val="en-US"/>
        </w:rPr>
        <w:t>considerat</w:t>
      </w:r>
      <w:proofErr w:type="spellEnd"/>
      <w:r>
        <w:rPr>
          <w:lang w:val="en-US"/>
        </w:rPr>
        <w:t xml:space="preserve"> cel </w:t>
      </w:r>
      <w:proofErr w:type="spellStart"/>
      <w:r>
        <w:rPr>
          <w:lang w:val="en-US"/>
        </w:rPr>
        <w:t>mai</w:t>
      </w:r>
      <w:proofErr w:type="spellEnd"/>
      <w:r>
        <w:rPr>
          <w:lang w:val="en-US"/>
        </w:rPr>
        <w:t xml:space="preserve"> </w:t>
      </w:r>
      <w:proofErr w:type="spellStart"/>
      <w:r>
        <w:rPr>
          <w:lang w:val="en-US"/>
        </w:rPr>
        <w:t>decvat</w:t>
      </w:r>
      <w:proofErr w:type="spellEnd"/>
      <w:r>
        <w:rPr>
          <w:lang w:val="en-US"/>
        </w:rPr>
        <w:t xml:space="preserve"> din </w:t>
      </w:r>
      <w:proofErr w:type="spellStart"/>
      <w:r>
        <w:rPr>
          <w:lang w:val="en-US"/>
        </w:rPr>
        <w:t>cele</w:t>
      </w:r>
      <w:proofErr w:type="spellEnd"/>
      <w:r>
        <w:rPr>
          <w:lang w:val="en-US"/>
        </w:rPr>
        <w:t xml:space="preserve"> de </w:t>
      </w:r>
      <w:proofErr w:type="spellStart"/>
      <w:r>
        <w:rPr>
          <w:lang w:val="en-US"/>
        </w:rPr>
        <w:t>mai</w:t>
      </w:r>
      <w:proofErr w:type="spellEnd"/>
      <w:r>
        <w:rPr>
          <w:lang w:val="en-US"/>
        </w:rPr>
        <w:t xml:space="preserve"> </w:t>
      </w:r>
      <w:proofErr w:type="spellStart"/>
      <w:r>
        <w:rPr>
          <w:lang w:val="en-US"/>
        </w:rPr>
        <w:t>jos</w:t>
      </w:r>
      <w:proofErr w:type="spellEnd"/>
      <w:r>
        <w:rPr>
          <w:lang w:val="en-US"/>
        </w:rPr>
        <w:t xml:space="preserve">, </w:t>
      </w:r>
      <w:proofErr w:type="spellStart"/>
      <w:r>
        <w:rPr>
          <w:lang w:val="en-US"/>
        </w:rPr>
        <w:t>decizia</w:t>
      </w:r>
      <w:proofErr w:type="spellEnd"/>
      <w:r>
        <w:rPr>
          <w:lang w:val="en-US"/>
        </w:rPr>
        <w:t xml:space="preserve"> </w:t>
      </w:r>
      <w:proofErr w:type="spellStart"/>
      <w:r>
        <w:rPr>
          <w:lang w:val="en-US"/>
        </w:rPr>
        <w:t>finală</w:t>
      </w:r>
      <w:proofErr w:type="spellEnd"/>
      <w:r>
        <w:rPr>
          <w:lang w:val="en-US"/>
        </w:rPr>
        <w:t xml:space="preserve"> cu </w:t>
      </w:r>
      <w:proofErr w:type="spellStart"/>
      <w:r>
        <w:rPr>
          <w:lang w:val="en-US"/>
        </w:rPr>
        <w:t>privire</w:t>
      </w:r>
      <w:proofErr w:type="spellEnd"/>
      <w:r>
        <w:rPr>
          <w:lang w:val="en-US"/>
        </w:rPr>
        <w:t xml:space="preserve"> la </w:t>
      </w:r>
      <w:proofErr w:type="spellStart"/>
      <w:r>
        <w:rPr>
          <w:lang w:val="en-US"/>
        </w:rPr>
        <w:t>acest</w:t>
      </w:r>
      <w:proofErr w:type="spellEnd"/>
      <w:r>
        <w:rPr>
          <w:lang w:val="en-US"/>
        </w:rPr>
        <w:t xml:space="preserve"> aspect </w:t>
      </w:r>
      <w:proofErr w:type="spellStart"/>
      <w:r>
        <w:rPr>
          <w:lang w:val="en-US"/>
        </w:rPr>
        <w:t>aparţinând</w:t>
      </w:r>
      <w:proofErr w:type="spellEnd"/>
      <w:r>
        <w:rPr>
          <w:lang w:val="en-US"/>
        </w:rPr>
        <w:t xml:space="preserve"> </w:t>
      </w:r>
      <w:proofErr w:type="spellStart"/>
      <w:r>
        <w:rPr>
          <w:lang w:val="en-US"/>
        </w:rPr>
        <w:t>Primarului</w:t>
      </w:r>
      <w:proofErr w:type="spellEnd"/>
      <w:r>
        <w:rPr>
          <w:lang w:val="en-US"/>
        </w:rPr>
        <w:t>:</w:t>
      </w:r>
    </w:p>
    <w:p w14:paraId="0C9ED131" w14:textId="77777777" w:rsidR="00843970" w:rsidRDefault="00843970" w:rsidP="00843970">
      <w:pPr>
        <w:pStyle w:val="Corptext2"/>
        <w:spacing w:line="240" w:lineRule="auto"/>
        <w:ind w:firstLine="1134"/>
        <w:jc w:val="both"/>
        <w:rPr>
          <w:lang w:val="en-US"/>
        </w:rPr>
      </w:pPr>
      <w:r>
        <w:rPr>
          <w:lang w:val="en-US"/>
        </w:rPr>
        <w:t xml:space="preserve">- </w:t>
      </w:r>
      <w:proofErr w:type="spellStart"/>
      <w:r>
        <w:rPr>
          <w:b/>
          <w:lang w:val="en-US"/>
        </w:rPr>
        <w:t>acceptarea</w:t>
      </w:r>
      <w:proofErr w:type="spellEnd"/>
      <w:r>
        <w:rPr>
          <w:b/>
          <w:lang w:val="en-US"/>
        </w:rPr>
        <w:t xml:space="preserve"> (</w:t>
      </w:r>
      <w:proofErr w:type="spellStart"/>
      <w:r>
        <w:rPr>
          <w:b/>
          <w:lang w:val="en-US"/>
        </w:rPr>
        <w:t>tolerarea</w:t>
      </w:r>
      <w:proofErr w:type="spellEnd"/>
      <w:r>
        <w:rPr>
          <w:b/>
          <w:lang w:val="en-US"/>
        </w:rPr>
        <w:t xml:space="preserve">) </w:t>
      </w:r>
      <w:proofErr w:type="spellStart"/>
      <w:r>
        <w:rPr>
          <w:lang w:val="en-US"/>
        </w:rPr>
        <w:t>riscului</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cazul</w:t>
      </w:r>
      <w:proofErr w:type="spellEnd"/>
      <w:r>
        <w:rPr>
          <w:lang w:val="en-US"/>
        </w:rPr>
        <w:t xml:space="preserve"> </w:t>
      </w:r>
      <w:proofErr w:type="spellStart"/>
      <w:r>
        <w:rPr>
          <w:lang w:val="en-US"/>
        </w:rPr>
        <w:t>riscurilor</w:t>
      </w:r>
      <w:proofErr w:type="spellEnd"/>
      <w:r>
        <w:rPr>
          <w:lang w:val="en-US"/>
        </w:rPr>
        <w:t xml:space="preserve"> cu </w:t>
      </w:r>
      <w:proofErr w:type="spellStart"/>
      <w:r>
        <w:rPr>
          <w:lang w:val="en-US"/>
        </w:rPr>
        <w:t>expunere</w:t>
      </w:r>
      <w:proofErr w:type="spellEnd"/>
      <w:r>
        <w:rPr>
          <w:lang w:val="en-US"/>
        </w:rPr>
        <w:t xml:space="preserve"> </w:t>
      </w:r>
      <w:proofErr w:type="spellStart"/>
      <w:r>
        <w:rPr>
          <w:lang w:val="en-US"/>
        </w:rPr>
        <w:t>scăzută</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atunci</w:t>
      </w:r>
      <w:proofErr w:type="spellEnd"/>
      <w:r>
        <w:rPr>
          <w:lang w:val="en-US"/>
        </w:rPr>
        <w:t xml:space="preserve"> </w:t>
      </w:r>
      <w:proofErr w:type="spellStart"/>
      <w:r>
        <w:rPr>
          <w:lang w:val="en-US"/>
        </w:rPr>
        <w:t>când</w:t>
      </w:r>
      <w:proofErr w:type="spellEnd"/>
      <w:r>
        <w:rPr>
          <w:lang w:val="en-US"/>
        </w:rPr>
        <w:t xml:space="preserve"> </w:t>
      </w:r>
      <w:proofErr w:type="spellStart"/>
      <w:r>
        <w:rPr>
          <w:lang w:val="en-US"/>
        </w:rPr>
        <w:t>aplicarea</w:t>
      </w:r>
      <w:proofErr w:type="spellEnd"/>
      <w:r>
        <w:rPr>
          <w:lang w:val="en-US"/>
        </w:rPr>
        <w:t xml:space="preserve"> </w:t>
      </w:r>
      <w:proofErr w:type="spellStart"/>
      <w:r>
        <w:rPr>
          <w:lang w:val="en-US"/>
        </w:rPr>
        <w:t>unei</w:t>
      </w:r>
      <w:proofErr w:type="spellEnd"/>
      <w:r>
        <w:rPr>
          <w:lang w:val="en-US"/>
        </w:rPr>
        <w:t xml:space="preserve"> </w:t>
      </w:r>
      <w:proofErr w:type="spellStart"/>
      <w:r>
        <w:rPr>
          <w:lang w:val="en-US"/>
        </w:rPr>
        <w:t>strategii</w:t>
      </w:r>
      <w:proofErr w:type="spellEnd"/>
      <w:r>
        <w:rPr>
          <w:lang w:val="en-US"/>
        </w:rPr>
        <w:t xml:space="preserve"> de </w:t>
      </w:r>
      <w:proofErr w:type="spellStart"/>
      <w:r>
        <w:rPr>
          <w:lang w:val="en-US"/>
        </w:rPr>
        <w:t>răspuns</w:t>
      </w:r>
      <w:proofErr w:type="spellEnd"/>
      <w:r>
        <w:rPr>
          <w:lang w:val="en-US"/>
        </w:rPr>
        <w:t xml:space="preserve"> la </w:t>
      </w:r>
      <w:proofErr w:type="spellStart"/>
      <w:r>
        <w:rPr>
          <w:lang w:val="en-US"/>
        </w:rPr>
        <w:t>risc</w:t>
      </w:r>
      <w:proofErr w:type="spellEnd"/>
      <w:r>
        <w:rPr>
          <w:lang w:val="en-US"/>
        </w:rPr>
        <w:t xml:space="preserve"> nu </w:t>
      </w:r>
      <w:proofErr w:type="spellStart"/>
      <w:r>
        <w:rPr>
          <w:lang w:val="en-US"/>
        </w:rPr>
        <w:t>este</w:t>
      </w:r>
      <w:proofErr w:type="spellEnd"/>
      <w:r>
        <w:rPr>
          <w:lang w:val="en-US"/>
        </w:rPr>
        <w:t xml:space="preserve"> </w:t>
      </w:r>
      <w:proofErr w:type="spellStart"/>
      <w:r>
        <w:rPr>
          <w:lang w:val="en-US"/>
        </w:rPr>
        <w:t>posibilă</w:t>
      </w:r>
      <w:proofErr w:type="spellEnd"/>
    </w:p>
    <w:p w14:paraId="43CBF1D5" w14:textId="77777777" w:rsidR="00843970" w:rsidRDefault="00843970" w:rsidP="00843970">
      <w:pPr>
        <w:pStyle w:val="Corptext2"/>
        <w:spacing w:line="240" w:lineRule="auto"/>
        <w:ind w:firstLine="1134"/>
        <w:jc w:val="both"/>
        <w:rPr>
          <w:lang w:val="en-US"/>
        </w:rPr>
      </w:pPr>
      <w:r>
        <w:rPr>
          <w:lang w:val="en-US"/>
        </w:rPr>
        <w:t xml:space="preserve">- </w:t>
      </w:r>
      <w:proofErr w:type="spellStart"/>
      <w:r>
        <w:rPr>
          <w:b/>
          <w:lang w:val="en-US"/>
        </w:rPr>
        <w:t>monitorizarea</w:t>
      </w:r>
      <w:proofErr w:type="spellEnd"/>
      <w:r>
        <w:rPr>
          <w:lang w:val="en-US"/>
        </w:rPr>
        <w:t xml:space="preserve"> </w:t>
      </w:r>
      <w:proofErr w:type="spellStart"/>
      <w:r>
        <w:rPr>
          <w:lang w:val="en-US"/>
        </w:rPr>
        <w:t>permanentă</w:t>
      </w:r>
      <w:proofErr w:type="spellEnd"/>
      <w:r>
        <w:rPr>
          <w:lang w:val="en-US"/>
        </w:rPr>
        <w:t xml:space="preserve"> a </w:t>
      </w:r>
      <w:proofErr w:type="spellStart"/>
      <w:r>
        <w:rPr>
          <w:lang w:val="en-US"/>
        </w:rPr>
        <w:t>riscului</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cazul</w:t>
      </w:r>
      <w:proofErr w:type="spellEnd"/>
      <w:r>
        <w:rPr>
          <w:lang w:val="en-US"/>
        </w:rPr>
        <w:t xml:space="preserve"> </w:t>
      </w:r>
      <w:proofErr w:type="spellStart"/>
      <w:r>
        <w:rPr>
          <w:lang w:val="en-US"/>
        </w:rPr>
        <w:t>riscurilor</w:t>
      </w:r>
      <w:proofErr w:type="spellEnd"/>
      <w:r>
        <w:rPr>
          <w:lang w:val="en-US"/>
        </w:rPr>
        <w:t xml:space="preserve"> cu impact </w:t>
      </w:r>
      <w:proofErr w:type="spellStart"/>
      <w:r>
        <w:rPr>
          <w:lang w:val="en-US"/>
        </w:rPr>
        <w:t>semnificativ</w:t>
      </w:r>
      <w:proofErr w:type="spellEnd"/>
      <w:r>
        <w:rPr>
          <w:lang w:val="en-US"/>
        </w:rPr>
        <w:t xml:space="preserve">, </w:t>
      </w:r>
      <w:proofErr w:type="spellStart"/>
      <w:r>
        <w:rPr>
          <w:lang w:val="en-US"/>
        </w:rPr>
        <w:t>dar</w:t>
      </w:r>
      <w:proofErr w:type="spellEnd"/>
      <w:r>
        <w:rPr>
          <w:lang w:val="en-US"/>
        </w:rPr>
        <w:t xml:space="preserve"> cu </w:t>
      </w:r>
      <w:proofErr w:type="spellStart"/>
      <w:r>
        <w:rPr>
          <w:lang w:val="en-US"/>
        </w:rPr>
        <w:t>probabilitate</w:t>
      </w:r>
      <w:proofErr w:type="spellEnd"/>
      <w:r>
        <w:rPr>
          <w:lang w:val="en-US"/>
        </w:rPr>
        <w:t xml:space="preserve"> </w:t>
      </w:r>
      <w:proofErr w:type="spellStart"/>
      <w:r>
        <w:rPr>
          <w:lang w:val="en-US"/>
        </w:rPr>
        <w:t>mică</w:t>
      </w:r>
      <w:proofErr w:type="spellEnd"/>
      <w:r>
        <w:rPr>
          <w:lang w:val="en-US"/>
        </w:rPr>
        <w:t xml:space="preserve"> de </w:t>
      </w:r>
      <w:proofErr w:type="spellStart"/>
      <w:r>
        <w:rPr>
          <w:lang w:val="en-US"/>
        </w:rPr>
        <w:t>apariţie</w:t>
      </w:r>
      <w:proofErr w:type="spellEnd"/>
      <w:r>
        <w:rPr>
          <w:lang w:val="en-US"/>
        </w:rPr>
        <w:t>;</w:t>
      </w:r>
    </w:p>
    <w:p w14:paraId="02095897" w14:textId="77777777" w:rsidR="00843970" w:rsidRDefault="00843970" w:rsidP="00843970">
      <w:pPr>
        <w:pStyle w:val="Corptext2"/>
        <w:spacing w:line="240" w:lineRule="auto"/>
        <w:ind w:firstLine="1134"/>
        <w:jc w:val="both"/>
        <w:rPr>
          <w:lang w:val="en-US"/>
        </w:rPr>
      </w:pPr>
      <w:r>
        <w:rPr>
          <w:lang w:val="en-US"/>
        </w:rPr>
        <w:t xml:space="preserve">- </w:t>
      </w:r>
      <w:proofErr w:type="spellStart"/>
      <w:r>
        <w:rPr>
          <w:b/>
          <w:lang w:val="en-US"/>
        </w:rPr>
        <w:t>evitarea</w:t>
      </w:r>
      <w:proofErr w:type="spellEnd"/>
      <w:r>
        <w:rPr>
          <w:b/>
          <w:lang w:val="en-US"/>
        </w:rPr>
        <w:t xml:space="preserve"> </w:t>
      </w:r>
      <w:proofErr w:type="spellStart"/>
      <w:r>
        <w:rPr>
          <w:lang w:val="en-US"/>
        </w:rPr>
        <w:t>riscului</w:t>
      </w:r>
      <w:proofErr w:type="spellEnd"/>
      <w:r>
        <w:rPr>
          <w:lang w:val="en-US"/>
        </w:rPr>
        <w:t xml:space="preserve">, cu </w:t>
      </w:r>
      <w:proofErr w:type="spellStart"/>
      <w:r>
        <w:rPr>
          <w:lang w:val="en-US"/>
        </w:rPr>
        <w:t>precizarea</w:t>
      </w:r>
      <w:proofErr w:type="spellEnd"/>
      <w:r>
        <w:rPr>
          <w:lang w:val="en-US"/>
        </w:rPr>
        <w:t xml:space="preserve"> </w:t>
      </w:r>
      <w:proofErr w:type="spellStart"/>
      <w:r>
        <w:rPr>
          <w:lang w:val="en-US"/>
        </w:rPr>
        <w:t>că</w:t>
      </w:r>
      <w:proofErr w:type="spellEnd"/>
      <w:r>
        <w:rPr>
          <w:lang w:val="en-US"/>
        </w:rPr>
        <w:t xml:space="preserve"> </w:t>
      </w:r>
      <w:proofErr w:type="spellStart"/>
      <w:r>
        <w:rPr>
          <w:lang w:val="en-US"/>
        </w:rPr>
        <w:t>aplicarea</w:t>
      </w:r>
      <w:proofErr w:type="spellEnd"/>
      <w:r>
        <w:rPr>
          <w:lang w:val="en-US"/>
        </w:rPr>
        <w:t xml:space="preserve"> </w:t>
      </w:r>
      <w:proofErr w:type="spellStart"/>
      <w:r>
        <w:rPr>
          <w:lang w:val="en-US"/>
        </w:rPr>
        <w:t>acestei</w:t>
      </w:r>
      <w:proofErr w:type="spellEnd"/>
      <w:r>
        <w:rPr>
          <w:lang w:val="en-US"/>
        </w:rPr>
        <w:t xml:space="preserve"> </w:t>
      </w:r>
      <w:proofErr w:type="spellStart"/>
      <w:r>
        <w:rPr>
          <w:lang w:val="en-US"/>
        </w:rPr>
        <w:t>strategii</w:t>
      </w:r>
      <w:proofErr w:type="spellEnd"/>
      <w:r>
        <w:rPr>
          <w:lang w:val="en-US"/>
        </w:rPr>
        <w:t xml:space="preserve"> </w:t>
      </w:r>
      <w:proofErr w:type="spellStart"/>
      <w:r>
        <w:rPr>
          <w:lang w:val="en-US"/>
        </w:rPr>
        <w:t>este</w:t>
      </w:r>
      <w:proofErr w:type="spellEnd"/>
      <w:r>
        <w:rPr>
          <w:lang w:val="en-US"/>
        </w:rPr>
        <w:t xml:space="preserve"> </w:t>
      </w:r>
      <w:proofErr w:type="spellStart"/>
      <w:r>
        <w:rPr>
          <w:lang w:val="en-US"/>
        </w:rPr>
        <w:t>limitată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cazul</w:t>
      </w:r>
      <w:proofErr w:type="spellEnd"/>
      <w:r>
        <w:rPr>
          <w:lang w:val="en-US"/>
        </w:rPr>
        <w:t xml:space="preserve"> </w:t>
      </w:r>
      <w:proofErr w:type="spellStart"/>
      <w:r>
        <w:rPr>
          <w:lang w:val="en-US"/>
        </w:rPr>
        <w:t>activităţilor</w:t>
      </w:r>
      <w:proofErr w:type="spellEnd"/>
      <w:r>
        <w:rPr>
          <w:lang w:val="en-US"/>
        </w:rPr>
        <w:t xml:space="preserve"> care </w:t>
      </w:r>
      <w:proofErr w:type="spellStart"/>
      <w:r>
        <w:rPr>
          <w:lang w:val="en-US"/>
        </w:rPr>
        <w:t>ţin</w:t>
      </w:r>
      <w:proofErr w:type="spellEnd"/>
      <w:r>
        <w:rPr>
          <w:lang w:val="en-US"/>
        </w:rPr>
        <w:t xml:space="preserve"> de </w:t>
      </w:r>
      <w:proofErr w:type="spellStart"/>
      <w:r>
        <w:rPr>
          <w:lang w:val="en-US"/>
        </w:rPr>
        <w:t>scopul</w:t>
      </w:r>
      <w:proofErr w:type="spellEnd"/>
      <w:r>
        <w:rPr>
          <w:lang w:val="en-US"/>
        </w:rPr>
        <w:t xml:space="preserve"> </w:t>
      </w:r>
      <w:proofErr w:type="spellStart"/>
      <w:r>
        <w:rPr>
          <w:lang w:val="en-US"/>
        </w:rPr>
        <w:t>Primăriei</w:t>
      </w:r>
      <w:proofErr w:type="spellEnd"/>
      <w:r>
        <w:rPr>
          <w:lang w:val="en-US"/>
        </w:rPr>
        <w:t>;</w:t>
      </w:r>
    </w:p>
    <w:p w14:paraId="3B985506" w14:textId="77777777" w:rsidR="00843970" w:rsidRDefault="00843970" w:rsidP="00843970">
      <w:pPr>
        <w:pStyle w:val="Corptext2"/>
        <w:spacing w:line="240" w:lineRule="auto"/>
        <w:ind w:firstLine="1134"/>
        <w:jc w:val="both"/>
        <w:rPr>
          <w:lang w:val="en-US"/>
        </w:rPr>
      </w:pPr>
      <w:r>
        <w:rPr>
          <w:lang w:val="en-US"/>
        </w:rPr>
        <w:t xml:space="preserve">- </w:t>
      </w:r>
      <w:proofErr w:type="spellStart"/>
      <w:r>
        <w:rPr>
          <w:b/>
          <w:lang w:val="en-US"/>
        </w:rPr>
        <w:t>transferarea</w:t>
      </w:r>
      <w:proofErr w:type="spellEnd"/>
      <w:r>
        <w:rPr>
          <w:b/>
          <w:lang w:val="en-US"/>
        </w:rPr>
        <w:t xml:space="preserve"> (</w:t>
      </w:r>
      <w:proofErr w:type="spellStart"/>
      <w:r>
        <w:rPr>
          <w:b/>
          <w:lang w:val="en-US"/>
        </w:rPr>
        <w:t>externalizarea</w:t>
      </w:r>
      <w:proofErr w:type="spellEnd"/>
      <w:r>
        <w:rPr>
          <w:b/>
          <w:lang w:val="en-US"/>
        </w:rPr>
        <w:t xml:space="preserve">) </w:t>
      </w:r>
      <w:proofErr w:type="spellStart"/>
      <w:r>
        <w:rPr>
          <w:lang w:val="en-US"/>
        </w:rPr>
        <w:t>riscului</w:t>
      </w:r>
      <w:proofErr w:type="spellEnd"/>
      <w:r>
        <w:rPr>
          <w:lang w:val="en-US"/>
        </w:rPr>
        <w:t xml:space="preserve">, </w:t>
      </w:r>
      <w:proofErr w:type="spellStart"/>
      <w:r>
        <w:rPr>
          <w:lang w:val="en-US"/>
        </w:rPr>
        <w:t>îndeosebi</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cazul</w:t>
      </w:r>
      <w:proofErr w:type="spellEnd"/>
      <w:r>
        <w:rPr>
          <w:lang w:val="en-US"/>
        </w:rPr>
        <w:t xml:space="preserve"> </w:t>
      </w:r>
      <w:proofErr w:type="spellStart"/>
      <w:r>
        <w:rPr>
          <w:lang w:val="en-US"/>
        </w:rPr>
        <w:t>riscurilor</w:t>
      </w:r>
      <w:proofErr w:type="spellEnd"/>
      <w:r>
        <w:rPr>
          <w:lang w:val="en-US"/>
        </w:rPr>
        <w:t xml:space="preserve"> </w:t>
      </w:r>
      <w:proofErr w:type="spellStart"/>
      <w:r>
        <w:rPr>
          <w:lang w:val="en-US"/>
        </w:rPr>
        <w:t>financiare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patrimoniale</w:t>
      </w:r>
      <w:proofErr w:type="spellEnd"/>
      <w:r>
        <w:rPr>
          <w:lang w:val="en-US"/>
        </w:rPr>
        <w:t>;</w:t>
      </w:r>
    </w:p>
    <w:p w14:paraId="5E029B8D" w14:textId="77777777" w:rsidR="00843970" w:rsidRDefault="00843970" w:rsidP="00843970">
      <w:pPr>
        <w:pStyle w:val="Corptext2"/>
        <w:spacing w:line="240" w:lineRule="auto"/>
        <w:ind w:firstLine="1134"/>
        <w:jc w:val="both"/>
        <w:rPr>
          <w:lang w:val="en-US"/>
        </w:rPr>
      </w:pPr>
      <w:r>
        <w:rPr>
          <w:lang w:val="en-US"/>
        </w:rPr>
        <w:lastRenderedPageBreak/>
        <w:t xml:space="preserve">- </w:t>
      </w:r>
      <w:proofErr w:type="spellStart"/>
      <w:r>
        <w:rPr>
          <w:b/>
          <w:lang w:val="en-US"/>
        </w:rPr>
        <w:t>tratarea</w:t>
      </w:r>
      <w:proofErr w:type="spellEnd"/>
      <w:r>
        <w:rPr>
          <w:b/>
          <w:lang w:val="en-US"/>
        </w:rPr>
        <w:t xml:space="preserve"> (</w:t>
      </w:r>
      <w:proofErr w:type="spellStart"/>
      <w:proofErr w:type="gramStart"/>
      <w:r>
        <w:rPr>
          <w:b/>
          <w:lang w:val="en-US"/>
        </w:rPr>
        <w:t>atenuarea</w:t>
      </w:r>
      <w:proofErr w:type="spellEnd"/>
      <w:r>
        <w:rPr>
          <w:b/>
          <w:lang w:val="en-US"/>
        </w:rPr>
        <w:t xml:space="preserve">) </w:t>
      </w:r>
      <w:r>
        <w:rPr>
          <w:lang w:val="en-US"/>
        </w:rPr>
        <w:t xml:space="preserve"> </w:t>
      </w:r>
      <w:proofErr w:type="spellStart"/>
      <w:r>
        <w:rPr>
          <w:lang w:val="en-US"/>
        </w:rPr>
        <w:t>riscului</w:t>
      </w:r>
      <w:proofErr w:type="spellEnd"/>
      <w:proofErr w:type="gramEnd"/>
      <w:r>
        <w:rPr>
          <w:lang w:val="en-US"/>
        </w:rPr>
        <w:t xml:space="preserve">, </w:t>
      </w:r>
      <w:proofErr w:type="spellStart"/>
      <w:r>
        <w:rPr>
          <w:lang w:val="en-US"/>
        </w:rPr>
        <w:t>caz</w:t>
      </w:r>
      <w:proofErr w:type="spellEnd"/>
      <w:r>
        <w:rPr>
          <w:lang w:val="en-US"/>
        </w:rPr>
        <w:t xml:space="preserve"> </w:t>
      </w:r>
      <w:proofErr w:type="spellStart"/>
      <w:r>
        <w:rPr>
          <w:lang w:val="en-US"/>
        </w:rPr>
        <w:t>în</w:t>
      </w:r>
      <w:proofErr w:type="spellEnd"/>
      <w:r>
        <w:rPr>
          <w:lang w:val="en-US"/>
        </w:rPr>
        <w:t xml:space="preserve"> care se </w:t>
      </w:r>
      <w:proofErr w:type="spellStart"/>
      <w:r>
        <w:rPr>
          <w:lang w:val="en-US"/>
        </w:rPr>
        <w:t>identifică</w:t>
      </w:r>
      <w:proofErr w:type="spellEnd"/>
      <w:r>
        <w:rPr>
          <w:lang w:val="en-US"/>
        </w:rPr>
        <w:t xml:space="preserve"> </w:t>
      </w:r>
      <w:proofErr w:type="spellStart"/>
      <w:r>
        <w:rPr>
          <w:lang w:val="en-US"/>
        </w:rPr>
        <w:t>măsurile</w:t>
      </w:r>
      <w:proofErr w:type="spellEnd"/>
      <w:r>
        <w:rPr>
          <w:lang w:val="en-US"/>
        </w:rPr>
        <w:t xml:space="preserve"> </w:t>
      </w:r>
      <w:proofErr w:type="spellStart"/>
      <w:r>
        <w:rPr>
          <w:lang w:val="en-US"/>
        </w:rPr>
        <w:t>posibile</w:t>
      </w:r>
      <w:proofErr w:type="spellEnd"/>
      <w:r>
        <w:rPr>
          <w:lang w:val="en-US"/>
        </w:rPr>
        <w:t xml:space="preserve"> </w:t>
      </w:r>
      <w:proofErr w:type="spellStart"/>
      <w:r>
        <w:rPr>
          <w:lang w:val="en-US"/>
        </w:rPr>
        <w:t>ce</w:t>
      </w:r>
      <w:proofErr w:type="spellEnd"/>
      <w:r>
        <w:rPr>
          <w:lang w:val="en-US"/>
        </w:rPr>
        <w:t xml:space="preserve"> pot fi </w:t>
      </w:r>
      <w:proofErr w:type="spellStart"/>
      <w:r>
        <w:rPr>
          <w:lang w:val="en-US"/>
        </w:rPr>
        <w:t>luate</w:t>
      </w:r>
      <w:proofErr w:type="spellEnd"/>
      <w:r>
        <w:rPr>
          <w:lang w:val="en-US"/>
        </w:rPr>
        <w:t xml:space="preserve"> </w:t>
      </w:r>
      <w:proofErr w:type="spellStart"/>
      <w:r>
        <w:rPr>
          <w:lang w:val="en-US"/>
        </w:rPr>
        <w:t>astfel</w:t>
      </w:r>
      <w:proofErr w:type="spellEnd"/>
      <w:r>
        <w:rPr>
          <w:lang w:val="en-US"/>
        </w:rPr>
        <w:t xml:space="preserve"> </w:t>
      </w:r>
      <w:proofErr w:type="spellStart"/>
      <w:r>
        <w:rPr>
          <w:lang w:val="en-US"/>
        </w:rPr>
        <w:t>încât</w:t>
      </w:r>
      <w:proofErr w:type="spellEnd"/>
      <w:r>
        <w:rPr>
          <w:lang w:val="en-US"/>
        </w:rPr>
        <w:t xml:space="preserve"> </w:t>
      </w:r>
      <w:proofErr w:type="spellStart"/>
      <w:r>
        <w:rPr>
          <w:lang w:val="en-US"/>
        </w:rPr>
        <w:t>riscurile</w:t>
      </w:r>
      <w:proofErr w:type="spellEnd"/>
      <w:r>
        <w:rPr>
          <w:lang w:val="en-US"/>
        </w:rPr>
        <w:t xml:space="preserve"> </w:t>
      </w:r>
      <w:proofErr w:type="spellStart"/>
      <w:r>
        <w:rPr>
          <w:lang w:val="en-US"/>
        </w:rPr>
        <w:t>să</w:t>
      </w:r>
      <w:proofErr w:type="spellEnd"/>
      <w:r>
        <w:rPr>
          <w:lang w:val="en-US"/>
        </w:rPr>
        <w:t xml:space="preserve"> fie </w:t>
      </w:r>
      <w:proofErr w:type="spellStart"/>
      <w:r>
        <w:rPr>
          <w:lang w:val="en-US"/>
        </w:rPr>
        <w:t>controlate</w:t>
      </w:r>
      <w:proofErr w:type="spellEnd"/>
      <w:r>
        <w:rPr>
          <w:lang w:val="en-US"/>
        </w:rPr>
        <w:t xml:space="preserve"> </w:t>
      </w:r>
      <w:proofErr w:type="spellStart"/>
      <w:r>
        <w:rPr>
          <w:lang w:val="en-US"/>
        </w:rPr>
        <w:t>satisfăcător</w:t>
      </w:r>
      <w:proofErr w:type="spellEnd"/>
      <w:r>
        <w:rPr>
          <w:lang w:val="en-US"/>
        </w:rPr>
        <w:t xml:space="preserve">, se </w:t>
      </w:r>
      <w:proofErr w:type="spellStart"/>
      <w:r>
        <w:rPr>
          <w:lang w:val="en-US"/>
        </w:rPr>
        <w:t>grupează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variante</w:t>
      </w:r>
      <w:proofErr w:type="spellEnd"/>
      <w:r>
        <w:rPr>
          <w:lang w:val="en-US"/>
        </w:rPr>
        <w:t xml:space="preserve"> alternative, se </w:t>
      </w:r>
      <w:proofErr w:type="spellStart"/>
      <w:r>
        <w:rPr>
          <w:lang w:val="en-US"/>
        </w:rPr>
        <w:t>alege</w:t>
      </w:r>
      <w:proofErr w:type="spellEnd"/>
      <w:r>
        <w:rPr>
          <w:lang w:val="en-US"/>
        </w:rPr>
        <w:t xml:space="preserve"> </w:t>
      </w:r>
      <w:proofErr w:type="spellStart"/>
      <w:r>
        <w:rPr>
          <w:lang w:val="en-US"/>
        </w:rPr>
        <w:t>varianta</w:t>
      </w:r>
      <w:proofErr w:type="spellEnd"/>
      <w:r>
        <w:rPr>
          <w:lang w:val="en-US"/>
        </w:rPr>
        <w:t xml:space="preserve"> </w:t>
      </w:r>
      <w:proofErr w:type="spellStart"/>
      <w:r>
        <w:rPr>
          <w:lang w:val="en-US"/>
        </w:rPr>
        <w:t>cea</w:t>
      </w:r>
      <w:proofErr w:type="spellEnd"/>
      <w:r>
        <w:rPr>
          <w:lang w:val="en-US"/>
        </w:rPr>
        <w:t xml:space="preserve"> </w:t>
      </w:r>
      <w:proofErr w:type="spellStart"/>
      <w:r>
        <w:rPr>
          <w:lang w:val="en-US"/>
        </w:rPr>
        <w:t>mai</w:t>
      </w:r>
      <w:proofErr w:type="spellEnd"/>
      <w:r>
        <w:rPr>
          <w:lang w:val="en-US"/>
        </w:rPr>
        <w:t xml:space="preserve"> </w:t>
      </w:r>
      <w:proofErr w:type="spellStart"/>
      <w:r>
        <w:rPr>
          <w:lang w:val="en-US"/>
        </w:rPr>
        <w:t>avanajoasă</w:t>
      </w:r>
      <w:proofErr w:type="spellEnd"/>
      <w:r>
        <w:rPr>
          <w:lang w:val="en-US"/>
        </w:rPr>
        <w:t xml:space="preserve"> din </w:t>
      </w:r>
      <w:proofErr w:type="spellStart"/>
      <w:r>
        <w:rPr>
          <w:lang w:val="en-US"/>
        </w:rPr>
        <w:t>perspectiva</w:t>
      </w:r>
      <w:proofErr w:type="spellEnd"/>
      <w:r>
        <w:rPr>
          <w:lang w:val="en-US"/>
        </w:rPr>
        <w:t xml:space="preserve"> </w:t>
      </w:r>
      <w:proofErr w:type="spellStart"/>
      <w:r>
        <w:rPr>
          <w:lang w:val="en-US"/>
        </w:rPr>
        <w:t>raportului</w:t>
      </w:r>
      <w:proofErr w:type="spellEnd"/>
      <w:r>
        <w:rPr>
          <w:lang w:val="en-US"/>
        </w:rPr>
        <w:t xml:space="preserve"> cost/</w:t>
      </w:r>
      <w:proofErr w:type="spellStart"/>
      <w:r>
        <w:rPr>
          <w:lang w:val="en-US"/>
        </w:rPr>
        <w:t>beneficiu</w:t>
      </w:r>
      <w:proofErr w:type="spellEnd"/>
      <w:r>
        <w:rPr>
          <w:lang w:val="en-US"/>
        </w:rPr>
        <w:t>.</w:t>
      </w:r>
    </w:p>
    <w:p w14:paraId="25164EEF" w14:textId="77777777" w:rsidR="00843970" w:rsidRDefault="00843970" w:rsidP="00843970">
      <w:pPr>
        <w:pStyle w:val="Corptext2"/>
        <w:spacing w:line="240" w:lineRule="auto"/>
        <w:ind w:firstLine="709"/>
        <w:jc w:val="both"/>
        <w:rPr>
          <w:lang w:val="en-US"/>
        </w:rPr>
      </w:pPr>
      <w:r>
        <w:rPr>
          <w:lang w:val="en-US"/>
        </w:rPr>
        <w:t xml:space="preserve">e) </w:t>
      </w:r>
      <w:proofErr w:type="spellStart"/>
      <w:r>
        <w:rPr>
          <w:lang w:val="en-US"/>
        </w:rPr>
        <w:t>stabilesc</w:t>
      </w:r>
      <w:proofErr w:type="spellEnd"/>
      <w:r>
        <w:rPr>
          <w:lang w:val="en-US"/>
        </w:rPr>
        <w:t xml:space="preserve"> </w:t>
      </w:r>
      <w:proofErr w:type="spellStart"/>
      <w:r>
        <w:rPr>
          <w:lang w:val="en-US"/>
        </w:rPr>
        <w:t>ordinea</w:t>
      </w:r>
      <w:proofErr w:type="spellEnd"/>
      <w:r>
        <w:rPr>
          <w:lang w:val="en-US"/>
        </w:rPr>
        <w:t xml:space="preserve"> de </w:t>
      </w:r>
      <w:proofErr w:type="spellStart"/>
      <w:r>
        <w:rPr>
          <w:lang w:val="en-US"/>
        </w:rPr>
        <w:t>priorităţi</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tratarea</w:t>
      </w:r>
      <w:proofErr w:type="spellEnd"/>
      <w:r>
        <w:rPr>
          <w:lang w:val="en-US"/>
        </w:rPr>
        <w:t xml:space="preserve"> </w:t>
      </w:r>
      <w:proofErr w:type="spellStart"/>
      <w:r>
        <w:rPr>
          <w:lang w:val="en-US"/>
        </w:rPr>
        <w:t>riscurilor</w:t>
      </w:r>
      <w:proofErr w:type="spellEnd"/>
      <w:r>
        <w:rPr>
          <w:lang w:val="en-US"/>
        </w:rPr>
        <w:t xml:space="preserve">, </w:t>
      </w:r>
      <w:proofErr w:type="spellStart"/>
      <w:r>
        <w:rPr>
          <w:lang w:val="en-US"/>
        </w:rPr>
        <w:t>astfel</w:t>
      </w:r>
      <w:proofErr w:type="spellEnd"/>
      <w:r>
        <w:rPr>
          <w:lang w:val="en-US"/>
        </w:rPr>
        <w:t xml:space="preserve"> </w:t>
      </w:r>
      <w:proofErr w:type="spellStart"/>
      <w:r>
        <w:rPr>
          <w:lang w:val="en-US"/>
        </w:rPr>
        <w:t>încât</w:t>
      </w:r>
      <w:proofErr w:type="spellEnd"/>
      <w:r>
        <w:rPr>
          <w:lang w:val="en-US"/>
        </w:rPr>
        <w:t xml:space="preserve"> </w:t>
      </w:r>
      <w:proofErr w:type="spellStart"/>
      <w:r>
        <w:rPr>
          <w:lang w:val="en-US"/>
        </w:rPr>
        <w:t>expunerea</w:t>
      </w:r>
      <w:proofErr w:type="spellEnd"/>
      <w:r>
        <w:rPr>
          <w:lang w:val="en-US"/>
        </w:rPr>
        <w:t xml:space="preserve"> la </w:t>
      </w:r>
      <w:proofErr w:type="spellStart"/>
      <w:r>
        <w:rPr>
          <w:lang w:val="en-US"/>
        </w:rPr>
        <w:t>riscurile</w:t>
      </w:r>
      <w:proofErr w:type="spellEnd"/>
      <w:r>
        <w:rPr>
          <w:lang w:val="en-US"/>
        </w:rPr>
        <w:t xml:space="preserve"> </w:t>
      </w:r>
      <w:proofErr w:type="spellStart"/>
      <w:r>
        <w:rPr>
          <w:lang w:val="en-US"/>
        </w:rPr>
        <w:t>reziduale</w:t>
      </w:r>
      <w:proofErr w:type="spellEnd"/>
      <w:r>
        <w:rPr>
          <w:lang w:val="en-US"/>
        </w:rPr>
        <w:t xml:space="preserve"> </w:t>
      </w:r>
      <w:proofErr w:type="spellStart"/>
      <w:r>
        <w:rPr>
          <w:lang w:val="en-US"/>
        </w:rPr>
        <w:t>să</w:t>
      </w:r>
      <w:proofErr w:type="spellEnd"/>
      <w:r>
        <w:rPr>
          <w:lang w:val="en-US"/>
        </w:rPr>
        <w:t xml:space="preserve"> se </w:t>
      </w:r>
      <w:proofErr w:type="spellStart"/>
      <w:r>
        <w:rPr>
          <w:lang w:val="en-US"/>
        </w:rPr>
        <w:t>situeze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limitele</w:t>
      </w:r>
      <w:proofErr w:type="spellEnd"/>
      <w:r>
        <w:rPr>
          <w:lang w:val="en-US"/>
        </w:rPr>
        <w:t xml:space="preserve"> de </w:t>
      </w:r>
      <w:proofErr w:type="spellStart"/>
      <w:r>
        <w:rPr>
          <w:lang w:val="en-US"/>
        </w:rPr>
        <w:t>toleranţă</w:t>
      </w:r>
      <w:proofErr w:type="spellEnd"/>
      <w:r>
        <w:rPr>
          <w:lang w:val="en-US"/>
        </w:rPr>
        <w:t xml:space="preserve"> </w:t>
      </w:r>
      <w:proofErr w:type="spellStart"/>
      <w:r>
        <w:rPr>
          <w:lang w:val="en-US"/>
        </w:rPr>
        <w:t>aprobate</w:t>
      </w:r>
      <w:proofErr w:type="spellEnd"/>
    </w:p>
    <w:p w14:paraId="63DEF114" w14:textId="77777777" w:rsidR="00843970" w:rsidRDefault="00843970" w:rsidP="00843970">
      <w:pPr>
        <w:pStyle w:val="Corptext2"/>
        <w:spacing w:line="240" w:lineRule="auto"/>
        <w:ind w:firstLine="709"/>
        <w:jc w:val="both"/>
        <w:rPr>
          <w:lang w:val="en-US"/>
        </w:rPr>
      </w:pPr>
      <w:r>
        <w:rPr>
          <w:lang w:val="en-US"/>
        </w:rPr>
        <w:t xml:space="preserve">f) </w:t>
      </w:r>
      <w:proofErr w:type="spellStart"/>
      <w:r>
        <w:rPr>
          <w:lang w:val="en-US"/>
        </w:rPr>
        <w:t>stabilesc</w:t>
      </w:r>
      <w:proofErr w:type="spellEnd"/>
      <w:r>
        <w:rPr>
          <w:lang w:val="en-US"/>
        </w:rPr>
        <w:t xml:space="preserve"> </w:t>
      </w:r>
      <w:proofErr w:type="spellStart"/>
      <w:r>
        <w:rPr>
          <w:lang w:val="en-US"/>
        </w:rPr>
        <w:t>măsurile</w:t>
      </w:r>
      <w:proofErr w:type="spellEnd"/>
      <w:r>
        <w:rPr>
          <w:lang w:val="en-US"/>
        </w:rPr>
        <w:t xml:space="preserve"> de control </w:t>
      </w:r>
      <w:proofErr w:type="spellStart"/>
      <w:r>
        <w:rPr>
          <w:lang w:val="en-US"/>
        </w:rPr>
        <w:t>ce</w:t>
      </w:r>
      <w:proofErr w:type="spellEnd"/>
      <w:r>
        <w:rPr>
          <w:lang w:val="en-US"/>
        </w:rPr>
        <w:t xml:space="preserve"> </w:t>
      </w:r>
      <w:proofErr w:type="spellStart"/>
      <w:r>
        <w:rPr>
          <w:lang w:val="en-US"/>
        </w:rPr>
        <w:t>trebuie</w:t>
      </w:r>
      <w:proofErr w:type="spellEnd"/>
      <w:r>
        <w:rPr>
          <w:lang w:val="en-US"/>
        </w:rPr>
        <w:t xml:space="preserve"> </w:t>
      </w:r>
      <w:proofErr w:type="spellStart"/>
      <w:r>
        <w:rPr>
          <w:lang w:val="en-US"/>
        </w:rPr>
        <w:t>luate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vederea</w:t>
      </w:r>
      <w:proofErr w:type="spellEnd"/>
      <w:r>
        <w:rPr>
          <w:lang w:val="en-US"/>
        </w:rPr>
        <w:t xml:space="preserve"> </w:t>
      </w:r>
      <w:proofErr w:type="spellStart"/>
      <w:r>
        <w:rPr>
          <w:lang w:val="en-US"/>
        </w:rPr>
        <w:t>controlării</w:t>
      </w:r>
      <w:proofErr w:type="spellEnd"/>
      <w:r>
        <w:rPr>
          <w:lang w:val="en-US"/>
        </w:rPr>
        <w:t xml:space="preserve"> </w:t>
      </w:r>
      <w:proofErr w:type="spellStart"/>
      <w:r>
        <w:rPr>
          <w:lang w:val="en-US"/>
        </w:rPr>
        <w:t>riscurilor</w:t>
      </w:r>
      <w:proofErr w:type="spellEnd"/>
      <w:r>
        <w:rPr>
          <w:lang w:val="en-US"/>
        </w:rPr>
        <w:t xml:space="preserve">, </w:t>
      </w:r>
      <w:proofErr w:type="spellStart"/>
      <w:r>
        <w:rPr>
          <w:lang w:val="en-US"/>
        </w:rPr>
        <w:t>termenele-limită</w:t>
      </w:r>
      <w:proofErr w:type="spellEnd"/>
      <w:r>
        <w:rPr>
          <w:lang w:val="en-US"/>
        </w:rPr>
        <w:t xml:space="preserve"> </w:t>
      </w:r>
      <w:proofErr w:type="spellStart"/>
      <w:r>
        <w:rPr>
          <w:lang w:val="en-US"/>
        </w:rPr>
        <w:t>până</w:t>
      </w:r>
      <w:proofErr w:type="spellEnd"/>
      <w:r>
        <w:rPr>
          <w:lang w:val="en-US"/>
        </w:rPr>
        <w:t xml:space="preserve"> la care </w:t>
      </w:r>
      <w:proofErr w:type="spellStart"/>
      <w:r>
        <w:rPr>
          <w:lang w:val="en-US"/>
        </w:rPr>
        <w:t>acestea</w:t>
      </w:r>
      <w:proofErr w:type="spellEnd"/>
      <w:r>
        <w:rPr>
          <w:lang w:val="en-US"/>
        </w:rPr>
        <w:t xml:space="preserve"> </w:t>
      </w:r>
      <w:proofErr w:type="spellStart"/>
      <w:r>
        <w:rPr>
          <w:lang w:val="en-US"/>
        </w:rPr>
        <w:t>trebuie</w:t>
      </w:r>
      <w:proofErr w:type="spellEnd"/>
      <w:r>
        <w:rPr>
          <w:lang w:val="en-US"/>
        </w:rPr>
        <w:t xml:space="preserve"> </w:t>
      </w:r>
      <w:proofErr w:type="spellStart"/>
      <w:r>
        <w:rPr>
          <w:lang w:val="en-US"/>
        </w:rPr>
        <w:t>implementate</w:t>
      </w:r>
      <w:proofErr w:type="spellEnd"/>
      <w:r>
        <w:rPr>
          <w:lang w:val="en-US"/>
        </w:rPr>
        <w:t xml:space="preserve">, precum </w:t>
      </w:r>
      <w:proofErr w:type="spellStart"/>
      <w:r>
        <w:rPr>
          <w:lang w:val="en-US"/>
        </w:rPr>
        <w:t>şi</w:t>
      </w:r>
      <w:proofErr w:type="spellEnd"/>
      <w:r>
        <w:rPr>
          <w:lang w:val="en-US"/>
        </w:rPr>
        <w:t xml:space="preserve"> </w:t>
      </w:r>
      <w:proofErr w:type="spellStart"/>
      <w:r>
        <w:rPr>
          <w:lang w:val="en-US"/>
        </w:rPr>
        <w:t>persoanele</w:t>
      </w:r>
      <w:proofErr w:type="spellEnd"/>
      <w:r>
        <w:rPr>
          <w:lang w:val="en-US"/>
        </w:rPr>
        <w:t xml:space="preserve"> </w:t>
      </w:r>
      <w:proofErr w:type="spellStart"/>
      <w:r>
        <w:rPr>
          <w:lang w:val="en-US"/>
        </w:rPr>
        <w:t>responsabile</w:t>
      </w:r>
      <w:proofErr w:type="spellEnd"/>
      <w:r>
        <w:rPr>
          <w:lang w:val="en-US"/>
        </w:rPr>
        <w:t xml:space="preserve"> cu </w:t>
      </w:r>
      <w:proofErr w:type="spellStart"/>
      <w:r>
        <w:rPr>
          <w:lang w:val="en-US"/>
        </w:rPr>
        <w:t>implementarea</w:t>
      </w:r>
      <w:proofErr w:type="spellEnd"/>
      <w:r>
        <w:rPr>
          <w:lang w:val="en-US"/>
        </w:rPr>
        <w:t>.</w:t>
      </w:r>
    </w:p>
    <w:p w14:paraId="7AD36653" w14:textId="77777777" w:rsidR="00843970" w:rsidRDefault="00843970" w:rsidP="00843970">
      <w:pPr>
        <w:pStyle w:val="Corptext2"/>
        <w:spacing w:line="240" w:lineRule="auto"/>
        <w:ind w:firstLine="709"/>
        <w:jc w:val="both"/>
        <w:rPr>
          <w:lang w:val="en-US"/>
        </w:rPr>
      </w:pPr>
      <w:r>
        <w:rPr>
          <w:lang w:val="en-US"/>
        </w:rPr>
        <w:t xml:space="preserve">G. La </w:t>
      </w:r>
      <w:proofErr w:type="spellStart"/>
      <w:r>
        <w:rPr>
          <w:lang w:val="en-US"/>
        </w:rPr>
        <w:t>finele</w:t>
      </w:r>
      <w:proofErr w:type="spellEnd"/>
      <w:r>
        <w:rPr>
          <w:lang w:val="en-US"/>
        </w:rPr>
        <w:t xml:space="preserve"> </w:t>
      </w:r>
      <w:proofErr w:type="spellStart"/>
      <w:r>
        <w:rPr>
          <w:lang w:val="en-US"/>
        </w:rPr>
        <w:t>fiecărei</w:t>
      </w:r>
      <w:proofErr w:type="spellEnd"/>
      <w:r>
        <w:rPr>
          <w:lang w:val="en-US"/>
        </w:rPr>
        <w:t xml:space="preserve"> </w:t>
      </w:r>
      <w:proofErr w:type="spellStart"/>
      <w:r>
        <w:rPr>
          <w:lang w:val="en-US"/>
        </w:rPr>
        <w:t>şedinţe</w:t>
      </w:r>
      <w:proofErr w:type="spellEnd"/>
      <w:r>
        <w:rPr>
          <w:lang w:val="en-US"/>
        </w:rPr>
        <w:t xml:space="preserve"> EGR se </w:t>
      </w:r>
      <w:proofErr w:type="spellStart"/>
      <w:r>
        <w:rPr>
          <w:lang w:val="en-US"/>
        </w:rPr>
        <w:t>desfăşoară</w:t>
      </w:r>
      <w:proofErr w:type="spellEnd"/>
      <w:r>
        <w:rPr>
          <w:lang w:val="en-US"/>
        </w:rPr>
        <w:t xml:space="preserve"> </w:t>
      </w:r>
      <w:proofErr w:type="spellStart"/>
      <w:r>
        <w:rPr>
          <w:lang w:val="en-US"/>
        </w:rPr>
        <w:t>următoarele</w:t>
      </w:r>
      <w:proofErr w:type="spellEnd"/>
      <w:r>
        <w:rPr>
          <w:lang w:val="en-US"/>
        </w:rPr>
        <w:t xml:space="preserve"> </w:t>
      </w:r>
      <w:proofErr w:type="spellStart"/>
      <w:r>
        <w:rPr>
          <w:lang w:val="en-US"/>
        </w:rPr>
        <w:t>activităţi</w:t>
      </w:r>
      <w:proofErr w:type="spellEnd"/>
      <w:r>
        <w:rPr>
          <w:lang w:val="en-US"/>
        </w:rPr>
        <w:t>:</w:t>
      </w:r>
    </w:p>
    <w:p w14:paraId="1B098B18" w14:textId="77777777" w:rsidR="00843970" w:rsidRDefault="00843970" w:rsidP="00843970">
      <w:pPr>
        <w:pStyle w:val="Corptext2"/>
        <w:spacing w:line="240" w:lineRule="auto"/>
        <w:ind w:firstLine="709"/>
        <w:jc w:val="both"/>
        <w:rPr>
          <w:lang w:val="en-US"/>
        </w:rPr>
      </w:pPr>
      <w:r>
        <w:rPr>
          <w:lang w:val="en-US"/>
        </w:rPr>
        <w:t xml:space="preserve">- se </w:t>
      </w:r>
      <w:proofErr w:type="spellStart"/>
      <w:r>
        <w:rPr>
          <w:lang w:val="en-US"/>
        </w:rPr>
        <w:t>consemnează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procesul</w:t>
      </w:r>
      <w:proofErr w:type="spellEnd"/>
      <w:r>
        <w:rPr>
          <w:lang w:val="en-US"/>
        </w:rPr>
        <w:t xml:space="preserve">-verbal al </w:t>
      </w:r>
      <w:proofErr w:type="spellStart"/>
      <w:r>
        <w:rPr>
          <w:lang w:val="en-US"/>
        </w:rPr>
        <w:t>şedinţei</w:t>
      </w:r>
      <w:proofErr w:type="spellEnd"/>
      <w:r>
        <w:rPr>
          <w:lang w:val="en-US"/>
        </w:rPr>
        <w:t xml:space="preserve"> </w:t>
      </w:r>
      <w:proofErr w:type="spellStart"/>
      <w:r>
        <w:rPr>
          <w:lang w:val="en-US"/>
        </w:rPr>
        <w:t>toate</w:t>
      </w:r>
      <w:proofErr w:type="spellEnd"/>
      <w:r>
        <w:rPr>
          <w:lang w:val="en-US"/>
        </w:rPr>
        <w:t xml:space="preserve"> </w:t>
      </w:r>
      <w:proofErr w:type="spellStart"/>
      <w:r>
        <w:rPr>
          <w:lang w:val="en-US"/>
        </w:rPr>
        <w:t>deciziile</w:t>
      </w:r>
      <w:proofErr w:type="spellEnd"/>
      <w:r>
        <w:rPr>
          <w:lang w:val="en-US"/>
        </w:rPr>
        <w:t xml:space="preserve"> </w:t>
      </w:r>
      <w:proofErr w:type="spellStart"/>
      <w:r>
        <w:rPr>
          <w:lang w:val="en-US"/>
        </w:rPr>
        <w:t>luate</w:t>
      </w:r>
      <w:proofErr w:type="spellEnd"/>
      <w:r>
        <w:rPr>
          <w:lang w:val="en-US"/>
        </w:rPr>
        <w:t xml:space="preserve">, </w:t>
      </w:r>
      <w:proofErr w:type="spellStart"/>
      <w:r>
        <w:rPr>
          <w:lang w:val="en-US"/>
        </w:rPr>
        <w:t>procesul</w:t>
      </w:r>
      <w:proofErr w:type="spellEnd"/>
      <w:r>
        <w:rPr>
          <w:lang w:val="en-US"/>
        </w:rPr>
        <w:t xml:space="preserve">-verbal se </w:t>
      </w:r>
      <w:proofErr w:type="spellStart"/>
      <w:r>
        <w:rPr>
          <w:lang w:val="en-US"/>
        </w:rPr>
        <w:t>aprobă</w:t>
      </w:r>
      <w:proofErr w:type="spellEnd"/>
      <w:r>
        <w:rPr>
          <w:lang w:val="en-US"/>
        </w:rPr>
        <w:t xml:space="preserve"> de </w:t>
      </w:r>
      <w:proofErr w:type="spellStart"/>
      <w:r>
        <w:rPr>
          <w:lang w:val="en-US"/>
        </w:rPr>
        <w:t>către</w:t>
      </w:r>
      <w:proofErr w:type="spellEnd"/>
      <w:r>
        <w:rPr>
          <w:lang w:val="en-US"/>
        </w:rPr>
        <w:t xml:space="preserve"> administrator</w:t>
      </w:r>
    </w:p>
    <w:p w14:paraId="5829E4D2" w14:textId="77777777" w:rsidR="00843970" w:rsidRDefault="00843970" w:rsidP="00843970">
      <w:pPr>
        <w:pStyle w:val="Corptext2"/>
        <w:spacing w:line="240" w:lineRule="auto"/>
        <w:ind w:firstLine="709"/>
        <w:jc w:val="both"/>
        <w:rPr>
          <w:lang w:val="en-US"/>
        </w:rPr>
      </w:pPr>
      <w:r>
        <w:rPr>
          <w:lang w:val="en-US"/>
        </w:rPr>
        <w:t xml:space="preserve">- </w:t>
      </w:r>
      <w:proofErr w:type="spellStart"/>
      <w:r>
        <w:rPr>
          <w:lang w:val="en-US"/>
        </w:rPr>
        <w:t>responsabilul</w:t>
      </w:r>
      <w:proofErr w:type="spellEnd"/>
      <w:r>
        <w:rPr>
          <w:lang w:val="en-US"/>
        </w:rPr>
        <w:t xml:space="preserve"> cu </w:t>
      </w:r>
      <w:proofErr w:type="spellStart"/>
      <w:r>
        <w:rPr>
          <w:lang w:val="en-US"/>
        </w:rPr>
        <w:t>riscurile</w:t>
      </w:r>
      <w:proofErr w:type="spellEnd"/>
      <w:r>
        <w:rPr>
          <w:lang w:val="en-US"/>
        </w:rPr>
        <w:t xml:space="preserve"> </w:t>
      </w:r>
      <w:proofErr w:type="spellStart"/>
      <w:r>
        <w:rPr>
          <w:lang w:val="en-US"/>
        </w:rPr>
        <w:t>transmite</w:t>
      </w:r>
      <w:proofErr w:type="spellEnd"/>
      <w:r>
        <w:rPr>
          <w:lang w:val="en-US"/>
        </w:rPr>
        <w:t xml:space="preserve"> </w:t>
      </w:r>
      <w:proofErr w:type="spellStart"/>
      <w:r>
        <w:rPr>
          <w:lang w:val="en-US"/>
        </w:rPr>
        <w:t>persoanelor</w:t>
      </w:r>
      <w:proofErr w:type="spellEnd"/>
      <w:r>
        <w:rPr>
          <w:lang w:val="en-US"/>
        </w:rPr>
        <w:t xml:space="preserve"> </w:t>
      </w:r>
      <w:proofErr w:type="spellStart"/>
      <w:r>
        <w:rPr>
          <w:lang w:val="en-US"/>
        </w:rPr>
        <w:t>responsabile</w:t>
      </w:r>
      <w:proofErr w:type="spellEnd"/>
      <w:r>
        <w:rPr>
          <w:lang w:val="en-US"/>
        </w:rPr>
        <w:t xml:space="preserve"> cu </w:t>
      </w:r>
      <w:proofErr w:type="spellStart"/>
      <w:r>
        <w:rPr>
          <w:lang w:val="en-US"/>
        </w:rPr>
        <w:t>implementarea</w:t>
      </w:r>
      <w:proofErr w:type="spellEnd"/>
      <w:r>
        <w:rPr>
          <w:lang w:val="en-US"/>
        </w:rPr>
        <w:t xml:space="preserve"> </w:t>
      </w:r>
      <w:proofErr w:type="spellStart"/>
      <w:r>
        <w:rPr>
          <w:lang w:val="en-US"/>
        </w:rPr>
        <w:t>măsurilor</w:t>
      </w:r>
      <w:proofErr w:type="spellEnd"/>
      <w:r>
        <w:rPr>
          <w:lang w:val="en-US"/>
        </w:rPr>
        <w:t xml:space="preserve"> de control, </w:t>
      </w:r>
      <w:proofErr w:type="spellStart"/>
      <w:r>
        <w:rPr>
          <w:lang w:val="en-US"/>
        </w:rPr>
        <w:t>modificarea</w:t>
      </w:r>
      <w:proofErr w:type="spellEnd"/>
      <w:r>
        <w:rPr>
          <w:lang w:val="en-US"/>
        </w:rPr>
        <w:t xml:space="preserve"> </w:t>
      </w:r>
      <w:proofErr w:type="spellStart"/>
      <w:r>
        <w:rPr>
          <w:lang w:val="en-US"/>
        </w:rPr>
        <w:t>măsurilor</w:t>
      </w:r>
      <w:proofErr w:type="spellEnd"/>
      <w:r>
        <w:rPr>
          <w:lang w:val="en-US"/>
        </w:rPr>
        <w:t xml:space="preserve"> </w:t>
      </w:r>
      <w:proofErr w:type="spellStart"/>
      <w:r>
        <w:rPr>
          <w:lang w:val="en-US"/>
        </w:rPr>
        <w:t>sau</w:t>
      </w:r>
      <w:proofErr w:type="spellEnd"/>
      <w:r>
        <w:rPr>
          <w:lang w:val="en-US"/>
        </w:rPr>
        <w:t xml:space="preserve"> a </w:t>
      </w:r>
      <w:proofErr w:type="spellStart"/>
      <w:r>
        <w:rPr>
          <w:lang w:val="en-US"/>
        </w:rPr>
        <w:t>termenelor</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riscurile</w:t>
      </w:r>
      <w:proofErr w:type="spellEnd"/>
      <w:r>
        <w:rPr>
          <w:lang w:val="en-US"/>
        </w:rPr>
        <w:t xml:space="preserve"> </w:t>
      </w:r>
      <w:proofErr w:type="spellStart"/>
      <w:r>
        <w:rPr>
          <w:lang w:val="en-US"/>
        </w:rPr>
        <w:t>aflate</w:t>
      </w:r>
      <w:proofErr w:type="spellEnd"/>
      <w:r>
        <w:rPr>
          <w:lang w:val="en-US"/>
        </w:rPr>
        <w:t xml:space="preserve"> </w:t>
      </w:r>
      <w:proofErr w:type="spellStart"/>
      <w:r>
        <w:rPr>
          <w:lang w:val="en-US"/>
        </w:rPr>
        <w:t>deja</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faza</w:t>
      </w:r>
      <w:proofErr w:type="spellEnd"/>
      <w:r>
        <w:rPr>
          <w:lang w:val="en-US"/>
        </w:rPr>
        <w:t xml:space="preserve"> de </w:t>
      </w:r>
      <w:proofErr w:type="spellStart"/>
      <w:r>
        <w:rPr>
          <w:lang w:val="en-US"/>
        </w:rPr>
        <w:t>implementare</w:t>
      </w:r>
      <w:proofErr w:type="spellEnd"/>
      <w:r>
        <w:rPr>
          <w:lang w:val="en-US"/>
        </w:rPr>
        <w:t xml:space="preserve"> a </w:t>
      </w:r>
      <w:proofErr w:type="spellStart"/>
      <w:r>
        <w:rPr>
          <w:lang w:val="en-US"/>
        </w:rPr>
        <w:t>măsurilor</w:t>
      </w:r>
      <w:proofErr w:type="spellEnd"/>
      <w:r>
        <w:rPr>
          <w:lang w:val="en-US"/>
        </w:rPr>
        <w:t xml:space="preserve"> de control intern;</w:t>
      </w:r>
    </w:p>
    <w:p w14:paraId="5A3C229B" w14:textId="77777777" w:rsidR="00843970" w:rsidRDefault="00843970" w:rsidP="00843970">
      <w:pPr>
        <w:pStyle w:val="Corptext2"/>
        <w:spacing w:line="240" w:lineRule="auto"/>
        <w:ind w:firstLine="709"/>
        <w:jc w:val="both"/>
      </w:pPr>
      <w:r>
        <w:rPr>
          <w:lang w:val="en-US"/>
        </w:rPr>
        <w:t xml:space="preserve">- se </w:t>
      </w:r>
      <w:proofErr w:type="spellStart"/>
      <w:r>
        <w:rPr>
          <w:lang w:val="en-US"/>
        </w:rPr>
        <w:t>îndosariază</w:t>
      </w:r>
      <w:proofErr w:type="spellEnd"/>
      <w:r>
        <w:rPr>
          <w:lang w:val="en-US"/>
        </w:rPr>
        <w:t xml:space="preserve"> </w:t>
      </w:r>
      <w:proofErr w:type="spellStart"/>
      <w:r>
        <w:rPr>
          <w:lang w:val="en-US"/>
        </w:rPr>
        <w:t>formularele</w:t>
      </w:r>
      <w:proofErr w:type="spellEnd"/>
      <w:r>
        <w:rPr>
          <w:lang w:val="en-US"/>
        </w:rPr>
        <w:t xml:space="preserve"> “</w:t>
      </w:r>
      <w:r>
        <w:t>Alertă la risc</w:t>
      </w:r>
      <w:r>
        <w:rPr>
          <w:lang w:val="en-US"/>
        </w:rPr>
        <w:t xml:space="preserve">” </w:t>
      </w:r>
      <w:proofErr w:type="spellStart"/>
      <w:r>
        <w:rPr>
          <w:lang w:val="en-US"/>
        </w:rPr>
        <w:t>pentru</w:t>
      </w:r>
      <w:proofErr w:type="spellEnd"/>
      <w:r>
        <w:rPr>
          <w:lang w:val="en-US"/>
        </w:rPr>
        <w:t xml:space="preserve"> care s-a </w:t>
      </w:r>
      <w:proofErr w:type="spellStart"/>
      <w:r>
        <w:rPr>
          <w:lang w:val="en-US"/>
        </w:rPr>
        <w:t>luat</w:t>
      </w:r>
      <w:proofErr w:type="spellEnd"/>
      <w:r>
        <w:rPr>
          <w:lang w:val="en-US"/>
        </w:rPr>
        <w:t xml:space="preserve"> </w:t>
      </w:r>
      <w:proofErr w:type="spellStart"/>
      <w:r>
        <w:rPr>
          <w:lang w:val="en-US"/>
        </w:rPr>
        <w:t>decizia</w:t>
      </w:r>
      <w:proofErr w:type="spellEnd"/>
      <w:r>
        <w:rPr>
          <w:lang w:val="en-US"/>
        </w:rPr>
        <w:t xml:space="preserve"> de “</w:t>
      </w:r>
      <w:proofErr w:type="spellStart"/>
      <w:r>
        <w:rPr>
          <w:lang w:val="en-US"/>
        </w:rPr>
        <w:t>clasare</w:t>
      </w:r>
      <w:proofErr w:type="spellEnd"/>
      <w:r>
        <w:rPr>
          <w:lang w:val="en-US"/>
        </w:rPr>
        <w:t>” (</w:t>
      </w:r>
      <w:r>
        <w:t xml:space="preserve">în cazul riscurilor nerelevante), precum </w:t>
      </w:r>
      <w:proofErr w:type="spellStart"/>
      <w:r>
        <w:t>şi</w:t>
      </w:r>
      <w:proofErr w:type="spellEnd"/>
      <w:r>
        <w:t xml:space="preserve"> pe cele aferente riscurilor pentru care s-a luat decizia de </w:t>
      </w:r>
      <w:proofErr w:type="spellStart"/>
      <w:r>
        <w:t>reţinere</w:t>
      </w:r>
      <w:proofErr w:type="spellEnd"/>
      <w:r>
        <w:t xml:space="preserve"> pentru gestionare</w:t>
      </w:r>
    </w:p>
    <w:p w14:paraId="500877BD" w14:textId="77777777" w:rsidR="00843970" w:rsidRDefault="00843970" w:rsidP="00843970">
      <w:pPr>
        <w:pStyle w:val="Corptext2"/>
        <w:spacing w:line="240" w:lineRule="auto"/>
        <w:ind w:firstLine="709"/>
        <w:jc w:val="both"/>
      </w:pPr>
      <w:r>
        <w:t>-responsabilul cu riscurile completează, actualizează, după caz, registrul riscurilor cu datele/</w:t>
      </w:r>
      <w:proofErr w:type="spellStart"/>
      <w:r>
        <w:t>informaţiile</w:t>
      </w:r>
      <w:proofErr w:type="spellEnd"/>
      <w:r>
        <w:t xml:space="preserve"> despre riscurile care sunt sau care urmează a fi gestionate la nivelul compartimentului</w:t>
      </w:r>
    </w:p>
    <w:p w14:paraId="6FE668EC" w14:textId="77777777" w:rsidR="00843970" w:rsidRDefault="00843970" w:rsidP="00843970">
      <w:pPr>
        <w:pStyle w:val="Corptext2"/>
        <w:spacing w:line="240" w:lineRule="auto"/>
        <w:ind w:firstLine="709"/>
        <w:jc w:val="both"/>
        <w:rPr>
          <w:i/>
        </w:rPr>
      </w:pPr>
      <w:r>
        <w:rPr>
          <w:i/>
        </w:rPr>
        <w:t xml:space="preserve">8.4.3 </w:t>
      </w:r>
      <w:proofErr w:type="spellStart"/>
      <w:r>
        <w:rPr>
          <w:i/>
        </w:rPr>
        <w:t>Activităţi</w:t>
      </w:r>
      <w:proofErr w:type="spellEnd"/>
      <w:r>
        <w:rPr>
          <w:i/>
        </w:rPr>
        <w:t xml:space="preserve"> necesare implementării </w:t>
      </w:r>
      <w:proofErr w:type="spellStart"/>
      <w:r>
        <w:rPr>
          <w:i/>
        </w:rPr>
        <w:t>şi</w:t>
      </w:r>
      <w:proofErr w:type="spellEnd"/>
      <w:r>
        <w:rPr>
          <w:i/>
        </w:rPr>
        <w:t xml:space="preserve"> monitorizării măsurilor de control</w:t>
      </w:r>
    </w:p>
    <w:p w14:paraId="755408B6" w14:textId="77777777" w:rsidR="00843970" w:rsidRDefault="00843970" w:rsidP="00843970">
      <w:pPr>
        <w:pStyle w:val="Corptext2"/>
        <w:spacing w:line="240" w:lineRule="auto"/>
        <w:ind w:firstLine="709"/>
        <w:jc w:val="both"/>
      </w:pPr>
      <w:r>
        <w:t xml:space="preserve">A. Anual, până la finele lunii decembrie a anului în curs, responsabilul cu riscurile </w:t>
      </w:r>
      <w:proofErr w:type="spellStart"/>
      <w:r>
        <w:t>întocmeşte</w:t>
      </w:r>
      <w:proofErr w:type="spellEnd"/>
      <w:r>
        <w:t xml:space="preserve"> Planul pentru implementarea măsurilor de control, pentru anul următor( F/PS-08/03), pe baza:</w:t>
      </w:r>
    </w:p>
    <w:p w14:paraId="33DF2C5F" w14:textId="77777777" w:rsidR="00843970" w:rsidRDefault="00843970" w:rsidP="00843970">
      <w:pPr>
        <w:pStyle w:val="Corptext2"/>
        <w:spacing w:line="240" w:lineRule="auto"/>
        <w:ind w:firstLine="709"/>
        <w:jc w:val="both"/>
      </w:pPr>
      <w:r>
        <w:t>a)</w:t>
      </w:r>
      <w:r>
        <w:rPr>
          <w:lang w:val="en-US"/>
        </w:rPr>
        <w:t xml:space="preserve"> </w:t>
      </w:r>
      <w:proofErr w:type="spellStart"/>
      <w:r>
        <w:rPr>
          <w:lang w:val="en-US"/>
        </w:rPr>
        <w:t>deci</w:t>
      </w:r>
      <w:r>
        <w:t>ziilor</w:t>
      </w:r>
      <w:proofErr w:type="spellEnd"/>
      <w:r>
        <w:t>/</w:t>
      </w:r>
      <w:proofErr w:type="spellStart"/>
      <w:r>
        <w:t>dispoziţiilor</w:t>
      </w:r>
      <w:proofErr w:type="spellEnd"/>
      <w:r>
        <w:t xml:space="preserve"> Primarului</w:t>
      </w:r>
    </w:p>
    <w:p w14:paraId="13B614E7" w14:textId="77777777" w:rsidR="00843970" w:rsidRDefault="00843970" w:rsidP="00843970">
      <w:pPr>
        <w:pStyle w:val="Corptext2"/>
        <w:spacing w:line="240" w:lineRule="auto"/>
        <w:ind w:firstLine="709"/>
        <w:jc w:val="both"/>
      </w:pPr>
      <w:r>
        <w:t>b) propunerilor conducătorului compartimentului</w:t>
      </w:r>
    </w:p>
    <w:p w14:paraId="4B4C93F8" w14:textId="77777777" w:rsidR="00843970" w:rsidRDefault="00843970" w:rsidP="00843970">
      <w:pPr>
        <w:pStyle w:val="Corptext2"/>
        <w:spacing w:line="240" w:lineRule="auto"/>
        <w:ind w:firstLine="709"/>
        <w:jc w:val="both"/>
      </w:pPr>
      <w:r>
        <w:t>c) propunerilor Comisiei</w:t>
      </w:r>
    </w:p>
    <w:p w14:paraId="53D577D2" w14:textId="77777777" w:rsidR="00843970" w:rsidRDefault="00843970" w:rsidP="00843970">
      <w:pPr>
        <w:pStyle w:val="Corptext2"/>
        <w:spacing w:line="240" w:lineRule="auto"/>
        <w:ind w:firstLine="709"/>
        <w:jc w:val="both"/>
      </w:pPr>
      <w:r>
        <w:t>d) recomandărilor cu privire la măsurile de control, cuprinse în rapoartele de audit(structura internă de audit; Curtea de Conturi)</w:t>
      </w:r>
    </w:p>
    <w:p w14:paraId="3F628E41" w14:textId="77777777" w:rsidR="00843970" w:rsidRDefault="00843970" w:rsidP="00843970">
      <w:pPr>
        <w:pStyle w:val="Corptext2"/>
        <w:spacing w:line="240" w:lineRule="auto"/>
        <w:ind w:firstLine="709"/>
        <w:jc w:val="both"/>
      </w:pPr>
      <w:r>
        <w:t xml:space="preserve">B. În Plan se cuprind, într-o </w:t>
      </w:r>
      <w:proofErr w:type="spellStart"/>
      <w:r>
        <w:t>secţiune</w:t>
      </w:r>
      <w:proofErr w:type="spellEnd"/>
      <w:r>
        <w:t xml:space="preserve"> distinctă, riscurile de </w:t>
      </w:r>
      <w:proofErr w:type="spellStart"/>
      <w:r>
        <w:t>corupţie</w:t>
      </w:r>
      <w:proofErr w:type="spellEnd"/>
      <w:r>
        <w:t xml:space="preserve">, măsurile de control adoptate pentru prevenirea acestora, termenele de implementare </w:t>
      </w:r>
      <w:proofErr w:type="spellStart"/>
      <w:r>
        <w:t>şi</w:t>
      </w:r>
      <w:proofErr w:type="spellEnd"/>
      <w:r>
        <w:t xml:space="preserve"> persoanele responsabile cu implementarea măsurilor de control.</w:t>
      </w:r>
    </w:p>
    <w:p w14:paraId="42F81AB8" w14:textId="77777777" w:rsidR="00843970" w:rsidRDefault="00843970" w:rsidP="00843970">
      <w:pPr>
        <w:pStyle w:val="Corptext2"/>
        <w:spacing w:line="240" w:lineRule="auto"/>
        <w:ind w:firstLine="709"/>
        <w:jc w:val="both"/>
      </w:pPr>
      <w:r>
        <w:t xml:space="preserve">C. Planul se semnează de către conducătorul compartimentului </w:t>
      </w:r>
      <w:proofErr w:type="spellStart"/>
      <w:r>
        <w:t>şi</w:t>
      </w:r>
      <w:proofErr w:type="spellEnd"/>
      <w:r>
        <w:t xml:space="preserve"> se transmite, spre aprobare, administratorului. Termenul de aprobare a Planului este cel târziu până la data de 31 ianuarie a anului pentru care este întocmit Planul.</w:t>
      </w:r>
    </w:p>
    <w:p w14:paraId="4325ED25" w14:textId="77777777" w:rsidR="00843970" w:rsidRDefault="00843970" w:rsidP="00843970">
      <w:pPr>
        <w:pStyle w:val="Corptext2"/>
        <w:spacing w:line="240" w:lineRule="auto"/>
        <w:ind w:firstLine="709"/>
        <w:jc w:val="both"/>
      </w:pPr>
      <w:r>
        <w:t>D. După aprobare, Responsabilul cu riscurile transmite persoanelor responsabile cu implementarea măsurilor de control, câte un exemplar al acestuia, pentru aplicare.</w:t>
      </w:r>
    </w:p>
    <w:p w14:paraId="2107784A" w14:textId="77777777" w:rsidR="00843970" w:rsidRDefault="00843970" w:rsidP="00843970">
      <w:pPr>
        <w:pStyle w:val="Corptext2"/>
        <w:spacing w:line="240" w:lineRule="auto"/>
        <w:ind w:firstLine="709"/>
        <w:jc w:val="both"/>
      </w:pPr>
      <w:r>
        <w:lastRenderedPageBreak/>
        <w:t xml:space="preserve">E. Responsabilii cu implementarea măsurilor de control îl informează semestrial </w:t>
      </w:r>
      <w:proofErr w:type="spellStart"/>
      <w:r>
        <w:t>şi</w:t>
      </w:r>
      <w:proofErr w:type="spellEnd"/>
      <w:r>
        <w:t xml:space="preserve"> ori de câte ori este cazul, pe conducătorul compartimentului.</w:t>
      </w:r>
    </w:p>
    <w:p w14:paraId="369E6C2D" w14:textId="77777777" w:rsidR="00843970" w:rsidRDefault="00843970" w:rsidP="00843970">
      <w:pPr>
        <w:pStyle w:val="Corptext2"/>
        <w:spacing w:line="240" w:lineRule="auto"/>
        <w:ind w:firstLine="709"/>
        <w:jc w:val="both"/>
        <w:rPr>
          <w:i/>
        </w:rPr>
      </w:pPr>
      <w:r>
        <w:rPr>
          <w:i/>
        </w:rPr>
        <w:t xml:space="preserve">8.4.4. </w:t>
      </w:r>
      <w:proofErr w:type="spellStart"/>
      <w:r>
        <w:rPr>
          <w:i/>
        </w:rPr>
        <w:t>Activităţi</w:t>
      </w:r>
      <w:proofErr w:type="spellEnd"/>
      <w:r>
        <w:rPr>
          <w:i/>
        </w:rPr>
        <w:t xml:space="preserve"> necesare revizuirii </w:t>
      </w:r>
      <w:proofErr w:type="spellStart"/>
      <w:r>
        <w:rPr>
          <w:i/>
        </w:rPr>
        <w:t>şi</w:t>
      </w:r>
      <w:proofErr w:type="spellEnd"/>
      <w:r>
        <w:rPr>
          <w:i/>
        </w:rPr>
        <w:t xml:space="preserve"> raportării </w:t>
      </w:r>
      <w:proofErr w:type="spellStart"/>
      <w:r>
        <w:rPr>
          <w:i/>
        </w:rPr>
        <w:t>situaţiei</w:t>
      </w:r>
      <w:proofErr w:type="spellEnd"/>
      <w:r>
        <w:rPr>
          <w:i/>
        </w:rPr>
        <w:t xml:space="preserve"> riscurilor</w:t>
      </w:r>
    </w:p>
    <w:p w14:paraId="76A8C426" w14:textId="77777777" w:rsidR="00843970" w:rsidRDefault="00843970" w:rsidP="00843970">
      <w:pPr>
        <w:pStyle w:val="Corptext2"/>
        <w:spacing w:line="240" w:lineRule="auto"/>
        <w:ind w:firstLine="709"/>
        <w:jc w:val="both"/>
      </w:pPr>
      <w:r>
        <w:t xml:space="preserve">A. Cel </w:t>
      </w:r>
      <w:proofErr w:type="spellStart"/>
      <w:r>
        <w:t>puţin</w:t>
      </w:r>
      <w:proofErr w:type="spellEnd"/>
      <w:r>
        <w:t xml:space="preserve"> anual, sau ori de câte ori este cazul EGR analizează stadiul implementării măsurilor de control, a </w:t>
      </w:r>
      <w:proofErr w:type="spellStart"/>
      <w:r>
        <w:t>eficacităţii</w:t>
      </w:r>
      <w:proofErr w:type="spellEnd"/>
      <w:r>
        <w:t xml:space="preserve"> acestora, precum </w:t>
      </w:r>
      <w:proofErr w:type="spellStart"/>
      <w:r>
        <w:t>şi</w:t>
      </w:r>
      <w:proofErr w:type="spellEnd"/>
      <w:r>
        <w:t xml:space="preserve"> reevaluarea riscurilor.</w:t>
      </w:r>
    </w:p>
    <w:p w14:paraId="4379E2C9" w14:textId="77777777" w:rsidR="00843970" w:rsidRDefault="00843970" w:rsidP="00843970">
      <w:pPr>
        <w:pStyle w:val="Corptext2"/>
        <w:spacing w:line="240" w:lineRule="auto"/>
        <w:ind w:firstLine="709"/>
        <w:jc w:val="both"/>
      </w:pPr>
      <w:proofErr w:type="spellStart"/>
      <w:r>
        <w:t>B.În</w:t>
      </w:r>
      <w:proofErr w:type="spellEnd"/>
      <w:r>
        <w:t xml:space="preserve"> cadrul procesului de revizuire, membrii EGR analizează dacă:</w:t>
      </w:r>
    </w:p>
    <w:p w14:paraId="35FE11F6" w14:textId="77777777" w:rsidR="00843970" w:rsidRDefault="00843970" w:rsidP="00843970">
      <w:pPr>
        <w:pStyle w:val="Corptext2"/>
        <w:spacing w:line="240" w:lineRule="auto"/>
        <w:ind w:firstLine="709"/>
        <w:jc w:val="both"/>
      </w:pPr>
      <w:r>
        <w:t>- riscurile persistă</w:t>
      </w:r>
    </w:p>
    <w:p w14:paraId="6F03D525" w14:textId="77777777" w:rsidR="00843970" w:rsidRDefault="00843970" w:rsidP="00843970">
      <w:pPr>
        <w:pStyle w:val="Corptext2"/>
        <w:spacing w:line="240" w:lineRule="auto"/>
        <w:ind w:firstLine="709"/>
        <w:jc w:val="both"/>
      </w:pPr>
      <w:r>
        <w:t>- au apărut riscuri noi</w:t>
      </w:r>
    </w:p>
    <w:p w14:paraId="0114D0ED" w14:textId="77777777" w:rsidR="00843970" w:rsidRDefault="00843970" w:rsidP="00843970">
      <w:pPr>
        <w:pStyle w:val="Corptext2"/>
        <w:spacing w:line="240" w:lineRule="auto"/>
        <w:ind w:firstLine="709"/>
        <w:jc w:val="both"/>
      </w:pPr>
      <w:r>
        <w:t xml:space="preserve">- impactul </w:t>
      </w:r>
      <w:proofErr w:type="spellStart"/>
      <w:r>
        <w:t>şi</w:t>
      </w:r>
      <w:proofErr w:type="spellEnd"/>
      <w:r>
        <w:t xml:space="preserve"> probabilitatea riscurilor au suferit modificări, caz în care membrii EGR revizuiesc calificativele riscurilor(expunerea la risc)</w:t>
      </w:r>
    </w:p>
    <w:p w14:paraId="169FB78B" w14:textId="77777777" w:rsidR="00843970" w:rsidRDefault="00843970" w:rsidP="00843970">
      <w:pPr>
        <w:pStyle w:val="Corptext2"/>
        <w:spacing w:line="240" w:lineRule="auto"/>
        <w:ind w:firstLine="709"/>
        <w:jc w:val="both"/>
      </w:pPr>
      <w:r>
        <w:t xml:space="preserve">- sunt necesare noi măsuri de control </w:t>
      </w:r>
      <w:proofErr w:type="spellStart"/>
      <w:r>
        <w:t>oentru</w:t>
      </w:r>
      <w:proofErr w:type="spellEnd"/>
      <w:r>
        <w:t xml:space="preserve"> contracararea riscurilor, noi termene pentru implementarea acestora</w:t>
      </w:r>
    </w:p>
    <w:p w14:paraId="0850FFC1" w14:textId="77777777" w:rsidR="00843970" w:rsidRDefault="00843970" w:rsidP="00843970">
      <w:pPr>
        <w:pStyle w:val="Corptext2"/>
        <w:spacing w:line="240" w:lineRule="auto"/>
        <w:ind w:firstLine="709"/>
        <w:jc w:val="both"/>
      </w:pPr>
      <w:r>
        <w:t xml:space="preserve">- se impune </w:t>
      </w:r>
      <w:proofErr w:type="spellStart"/>
      <w:r>
        <w:t>reprioritizarea</w:t>
      </w:r>
      <w:proofErr w:type="spellEnd"/>
      <w:r>
        <w:t xml:space="preserve"> riscurilor</w:t>
      </w:r>
    </w:p>
    <w:p w14:paraId="26704D31" w14:textId="77777777" w:rsidR="00843970" w:rsidRDefault="00843970" w:rsidP="00843970">
      <w:pPr>
        <w:pStyle w:val="Corptext2"/>
        <w:spacing w:line="240" w:lineRule="auto"/>
        <w:ind w:firstLine="709"/>
        <w:jc w:val="both"/>
      </w:pPr>
      <w:r>
        <w:t>- riscurile tratate pot fi închise ca urmare a:</w:t>
      </w:r>
    </w:p>
    <w:p w14:paraId="3D4E2A3A" w14:textId="77777777" w:rsidR="00843970" w:rsidRDefault="00843970" w:rsidP="00843970">
      <w:pPr>
        <w:pStyle w:val="Corptext2"/>
        <w:numPr>
          <w:ilvl w:val="0"/>
          <w:numId w:val="34"/>
        </w:numPr>
        <w:spacing w:line="240" w:lineRule="auto"/>
        <w:jc w:val="both"/>
      </w:pPr>
      <w:r>
        <w:t xml:space="preserve">Constatării de către membrii EGR, a eliminării cauzelor care favorizau </w:t>
      </w:r>
      <w:proofErr w:type="spellStart"/>
      <w:r>
        <w:t>apariţia</w:t>
      </w:r>
      <w:proofErr w:type="spellEnd"/>
      <w:r>
        <w:t xml:space="preserve"> riscurilor respective</w:t>
      </w:r>
    </w:p>
    <w:p w14:paraId="7AB6D7F5" w14:textId="77777777" w:rsidR="00843970" w:rsidRDefault="00843970" w:rsidP="00843970">
      <w:pPr>
        <w:pStyle w:val="Corptext2"/>
        <w:numPr>
          <w:ilvl w:val="0"/>
          <w:numId w:val="34"/>
        </w:numPr>
        <w:spacing w:line="240" w:lineRule="auto"/>
        <w:jc w:val="both"/>
      </w:pPr>
      <w:proofErr w:type="spellStart"/>
      <w:r>
        <w:t>Renunţării</w:t>
      </w:r>
      <w:proofErr w:type="spellEnd"/>
      <w:r>
        <w:t xml:space="preserve"> la obiectivele la care erau asociate riscurile respective</w:t>
      </w:r>
    </w:p>
    <w:p w14:paraId="5387D547" w14:textId="77777777" w:rsidR="00843970" w:rsidRDefault="00843970" w:rsidP="00843970">
      <w:pPr>
        <w:pStyle w:val="Corptext2"/>
        <w:numPr>
          <w:ilvl w:val="0"/>
          <w:numId w:val="34"/>
        </w:numPr>
        <w:spacing w:line="240" w:lineRule="auto"/>
        <w:jc w:val="both"/>
      </w:pPr>
      <w:r>
        <w:t xml:space="preserve">Alte </w:t>
      </w:r>
      <w:proofErr w:type="spellStart"/>
      <w:r>
        <w:t>situaţii</w:t>
      </w:r>
      <w:proofErr w:type="spellEnd"/>
      <w:r>
        <w:t>, motivate de EGR</w:t>
      </w:r>
    </w:p>
    <w:p w14:paraId="1D0DE7A0" w14:textId="77777777" w:rsidR="00843970" w:rsidRDefault="00843970" w:rsidP="00843970">
      <w:pPr>
        <w:pStyle w:val="Corptext2"/>
        <w:spacing w:line="240" w:lineRule="auto"/>
        <w:ind w:firstLine="709"/>
        <w:jc w:val="both"/>
      </w:pPr>
      <w:r>
        <w:t xml:space="preserve">C. În cel mult o lună de la expirarea semestrului în cauză, responsabilul cu riscurile elaborează un raport cu privire la </w:t>
      </w:r>
      <w:proofErr w:type="spellStart"/>
      <w:r>
        <w:t>desfăşurarea</w:t>
      </w:r>
      <w:proofErr w:type="spellEnd"/>
      <w:r>
        <w:t xml:space="preserve"> procesului de gestionare a riscurilor la nivelul compartimentului.</w:t>
      </w:r>
    </w:p>
    <w:p w14:paraId="397BAF01" w14:textId="77777777" w:rsidR="00843970" w:rsidRDefault="00843970" w:rsidP="00843970">
      <w:pPr>
        <w:pStyle w:val="Corptext2"/>
        <w:spacing w:line="240" w:lineRule="auto"/>
        <w:ind w:firstLine="709"/>
        <w:jc w:val="both"/>
      </w:pPr>
      <w:r>
        <w:t xml:space="preserve">D. Raportul cuprinde o sinteză a </w:t>
      </w:r>
      <w:proofErr w:type="spellStart"/>
      <w:r>
        <w:t>activităţilor</w:t>
      </w:r>
      <w:proofErr w:type="spellEnd"/>
      <w:r>
        <w:t xml:space="preserve"> </w:t>
      </w:r>
      <w:proofErr w:type="spellStart"/>
      <w:r>
        <w:t>desfăşurate</w:t>
      </w:r>
      <w:proofErr w:type="spellEnd"/>
      <w:r>
        <w:t xml:space="preserve">, în perioada de raportare, de fiecare compartiment, în cadrul </w:t>
      </w:r>
      <w:proofErr w:type="spellStart"/>
      <w:r>
        <w:t>proesului</w:t>
      </w:r>
      <w:proofErr w:type="spellEnd"/>
      <w:r>
        <w:t xml:space="preserve"> de gestionare a riscurilor, </w:t>
      </w:r>
      <w:proofErr w:type="spellStart"/>
      <w:r>
        <w:t>conţinând</w:t>
      </w:r>
      <w:proofErr w:type="spellEnd"/>
      <w:r>
        <w:t xml:space="preserve"> cel </w:t>
      </w:r>
      <w:proofErr w:type="spellStart"/>
      <w:r>
        <w:t>puţin</w:t>
      </w:r>
      <w:proofErr w:type="spellEnd"/>
      <w:r>
        <w:t xml:space="preserve"> următoarele aspecte:</w:t>
      </w:r>
    </w:p>
    <w:p w14:paraId="58F596F3" w14:textId="77777777" w:rsidR="00843970" w:rsidRDefault="00843970" w:rsidP="00843970">
      <w:pPr>
        <w:pStyle w:val="Corptext2"/>
        <w:spacing w:line="240" w:lineRule="auto"/>
        <w:ind w:firstLine="709"/>
        <w:jc w:val="both"/>
      </w:pPr>
      <w:r>
        <w:t xml:space="preserve">- </w:t>
      </w:r>
      <w:proofErr w:type="spellStart"/>
      <w:r>
        <w:t>activităţile</w:t>
      </w:r>
      <w:proofErr w:type="spellEnd"/>
      <w:r>
        <w:t xml:space="preserve"> derulate în perioada pentru care se </w:t>
      </w:r>
      <w:proofErr w:type="spellStart"/>
      <w:r>
        <w:t>întocmeşte</w:t>
      </w:r>
      <w:proofErr w:type="spellEnd"/>
      <w:r>
        <w:t xml:space="preserve"> raportul, în scopul tratării riscurilor identificate</w:t>
      </w:r>
    </w:p>
    <w:p w14:paraId="60ACBD18" w14:textId="77777777" w:rsidR="00843970" w:rsidRDefault="00843970" w:rsidP="00843970">
      <w:pPr>
        <w:pStyle w:val="Corptext2"/>
        <w:spacing w:line="240" w:lineRule="auto"/>
        <w:ind w:firstLine="709"/>
        <w:jc w:val="both"/>
      </w:pPr>
      <w:r>
        <w:t xml:space="preserve">- riscuri noi </w:t>
      </w:r>
      <w:proofErr w:type="spellStart"/>
      <w:r>
        <w:t>şi</w:t>
      </w:r>
      <w:proofErr w:type="spellEnd"/>
      <w:r>
        <w:t xml:space="preserve"> măsurile de control instituite</w:t>
      </w:r>
    </w:p>
    <w:p w14:paraId="5DDF333C" w14:textId="77777777" w:rsidR="00843970" w:rsidRDefault="00843970" w:rsidP="00843970">
      <w:pPr>
        <w:pStyle w:val="Corptext2"/>
        <w:spacing w:line="240" w:lineRule="auto"/>
        <w:ind w:firstLine="709"/>
        <w:jc w:val="both"/>
      </w:pPr>
      <w:r>
        <w:t xml:space="preserve">- numărul de riscuri de </w:t>
      </w:r>
      <w:proofErr w:type="spellStart"/>
      <w:r>
        <w:t>corpuţie</w:t>
      </w:r>
      <w:proofErr w:type="spellEnd"/>
      <w:r>
        <w:t xml:space="preserve"> identificate la nivelul compartimentului, precum </w:t>
      </w:r>
      <w:proofErr w:type="spellStart"/>
      <w:r>
        <w:t>şi</w:t>
      </w:r>
      <w:proofErr w:type="spellEnd"/>
      <w:r>
        <w:t xml:space="preserve"> numărul de măsuri de control adoptate pentru prevenirea acestuia</w:t>
      </w:r>
    </w:p>
    <w:p w14:paraId="56BD65C1" w14:textId="77777777" w:rsidR="00843970" w:rsidRDefault="00843970" w:rsidP="00843970">
      <w:pPr>
        <w:pStyle w:val="Corptext2"/>
        <w:spacing w:line="240" w:lineRule="auto"/>
        <w:ind w:firstLine="709"/>
        <w:jc w:val="both"/>
      </w:pPr>
      <w:r>
        <w:t>- rezultatele reevaluării riscurilor, în cazul în care riscurile au fost reevaluate în perioada raportată</w:t>
      </w:r>
    </w:p>
    <w:p w14:paraId="3AF5789A" w14:textId="77777777" w:rsidR="00843970" w:rsidRDefault="00843970" w:rsidP="00843970">
      <w:pPr>
        <w:pStyle w:val="Corptext2"/>
        <w:spacing w:line="240" w:lineRule="auto"/>
        <w:ind w:firstLine="709"/>
        <w:jc w:val="both"/>
      </w:pPr>
      <w:r>
        <w:t xml:space="preserve">- </w:t>
      </w:r>
      <w:proofErr w:type="spellStart"/>
      <w:r>
        <w:t>menţiuni</w:t>
      </w:r>
      <w:proofErr w:type="spellEnd"/>
      <w:r>
        <w:t xml:space="preserve"> cu privire la întocmirea/actualizarea Registrului riscurilor</w:t>
      </w:r>
    </w:p>
    <w:p w14:paraId="76207D77" w14:textId="77777777" w:rsidR="00843970" w:rsidRDefault="00843970" w:rsidP="00843970">
      <w:pPr>
        <w:pStyle w:val="Corptext2"/>
        <w:spacing w:line="240" w:lineRule="auto"/>
        <w:ind w:firstLine="709"/>
        <w:jc w:val="both"/>
      </w:pPr>
      <w:r>
        <w:t xml:space="preserve">- alte aspecte/probleme considerate relevante, în </w:t>
      </w:r>
      <w:proofErr w:type="spellStart"/>
      <w:r>
        <w:t>legăturp</w:t>
      </w:r>
      <w:proofErr w:type="spellEnd"/>
      <w:r>
        <w:t xml:space="preserve"> cu modul în care au fost gestionare riscurile la nivelul compartimentului.</w:t>
      </w:r>
    </w:p>
    <w:p w14:paraId="577A300C" w14:textId="77777777" w:rsidR="00843970" w:rsidRDefault="00843970" w:rsidP="00843970">
      <w:pPr>
        <w:pStyle w:val="Corptext2"/>
        <w:spacing w:line="240" w:lineRule="auto"/>
        <w:ind w:firstLine="709"/>
        <w:jc w:val="both"/>
      </w:pPr>
      <w:r>
        <w:t xml:space="preserve">E. În Raport se cuprinde, distinct, o </w:t>
      </w:r>
      <w:proofErr w:type="spellStart"/>
      <w:r>
        <w:t>secţiune</w:t>
      </w:r>
      <w:proofErr w:type="spellEnd"/>
      <w:r>
        <w:t xml:space="preserve"> referitoare la:</w:t>
      </w:r>
    </w:p>
    <w:p w14:paraId="059212E8" w14:textId="77777777" w:rsidR="00843970" w:rsidRDefault="00843970" w:rsidP="00843970">
      <w:pPr>
        <w:pStyle w:val="Corptext2"/>
        <w:spacing w:line="240" w:lineRule="auto"/>
        <w:ind w:firstLine="709"/>
        <w:jc w:val="both"/>
        <w:rPr>
          <w:lang w:val="en-US"/>
        </w:rPr>
      </w:pPr>
      <w:r>
        <w:lastRenderedPageBreak/>
        <w:t xml:space="preserve">- riscurile cu un nivel de expunere ridicat </w:t>
      </w:r>
      <w:proofErr w:type="spellStart"/>
      <w:r>
        <w:t>şi</w:t>
      </w:r>
      <w:proofErr w:type="spellEnd"/>
      <w:r>
        <w:t xml:space="preserve"> foarte ridicate, încadrate în nivelurile de </w:t>
      </w:r>
      <w:proofErr w:type="spellStart"/>
      <w:r>
        <w:t>toleranţă</w:t>
      </w:r>
      <w:proofErr w:type="spellEnd"/>
      <w:r>
        <w:t xml:space="preserve"> </w:t>
      </w:r>
      <w:r>
        <w:rPr>
          <w:lang w:val="en-US"/>
        </w:rPr>
        <w:t>“</w:t>
      </w:r>
      <w:proofErr w:type="spellStart"/>
      <w:r>
        <w:rPr>
          <w:lang w:val="en-US"/>
        </w:rPr>
        <w:t>intolerabil</w:t>
      </w:r>
      <w:proofErr w:type="spellEnd"/>
      <w:r>
        <w:rPr>
          <w:lang w:val="en-US"/>
        </w:rPr>
        <w:t xml:space="preserve">” </w:t>
      </w:r>
      <w:proofErr w:type="spellStart"/>
      <w:r>
        <w:t>şi</w:t>
      </w:r>
      <w:proofErr w:type="spellEnd"/>
      <w:r>
        <w:t xml:space="preserve"> </w:t>
      </w:r>
      <w:r>
        <w:rPr>
          <w:lang w:val="en-US"/>
        </w:rPr>
        <w:t>“</w:t>
      </w:r>
      <w:proofErr w:type="spellStart"/>
      <w:r>
        <w:rPr>
          <w:lang w:val="en-US"/>
        </w:rPr>
        <w:t>tolerare</w:t>
      </w:r>
      <w:proofErr w:type="spellEnd"/>
      <w:r>
        <w:rPr>
          <w:lang w:val="en-US"/>
        </w:rPr>
        <w:t xml:space="preserve"> </w:t>
      </w:r>
      <w:proofErr w:type="spellStart"/>
      <w:r>
        <w:rPr>
          <w:lang w:val="en-US"/>
        </w:rPr>
        <w:t>scăzută</w:t>
      </w:r>
      <w:proofErr w:type="spellEnd"/>
      <w:r>
        <w:rPr>
          <w:lang w:val="en-US"/>
        </w:rPr>
        <w:t xml:space="preserve"> ”, care </w:t>
      </w:r>
      <w:proofErr w:type="spellStart"/>
      <w:r>
        <w:rPr>
          <w:lang w:val="en-US"/>
        </w:rPr>
        <w:t>ar</w:t>
      </w:r>
      <w:proofErr w:type="spellEnd"/>
      <w:r>
        <w:rPr>
          <w:lang w:val="en-US"/>
        </w:rPr>
        <w:t xml:space="preserve"> </w:t>
      </w:r>
      <w:proofErr w:type="spellStart"/>
      <w:r>
        <w:rPr>
          <w:lang w:val="en-US"/>
        </w:rPr>
        <w:t>putea</w:t>
      </w:r>
      <w:proofErr w:type="spellEnd"/>
      <w:r>
        <w:rPr>
          <w:lang w:val="en-US"/>
        </w:rPr>
        <w:t xml:space="preserve"> </w:t>
      </w:r>
      <w:proofErr w:type="spellStart"/>
      <w:r>
        <w:rPr>
          <w:lang w:val="en-US"/>
        </w:rPr>
        <w:t>afecta</w:t>
      </w:r>
      <w:proofErr w:type="spellEnd"/>
      <w:r>
        <w:rPr>
          <w:lang w:val="en-US"/>
        </w:rPr>
        <w:t xml:space="preserve"> </w:t>
      </w:r>
      <w:proofErr w:type="spellStart"/>
      <w:r>
        <w:rPr>
          <w:lang w:val="en-US"/>
        </w:rPr>
        <w:t>îndeplinirea</w:t>
      </w:r>
      <w:proofErr w:type="spellEnd"/>
      <w:r>
        <w:rPr>
          <w:lang w:val="en-US"/>
        </w:rPr>
        <w:t xml:space="preserve"> </w:t>
      </w:r>
      <w:proofErr w:type="spellStart"/>
      <w:r>
        <w:rPr>
          <w:lang w:val="en-US"/>
        </w:rPr>
        <w:t>obiectivelor</w:t>
      </w:r>
      <w:proofErr w:type="spellEnd"/>
      <w:r>
        <w:rPr>
          <w:lang w:val="en-US"/>
        </w:rPr>
        <w:t xml:space="preserve"> </w:t>
      </w:r>
      <w:proofErr w:type="spellStart"/>
      <w:r>
        <w:rPr>
          <w:lang w:val="en-US"/>
        </w:rPr>
        <w:t>specifice</w:t>
      </w:r>
      <w:proofErr w:type="spellEnd"/>
      <w:r>
        <w:rPr>
          <w:lang w:val="en-US"/>
        </w:rPr>
        <w:t xml:space="preserve"> ale </w:t>
      </w:r>
      <w:proofErr w:type="spellStart"/>
      <w:r>
        <w:rPr>
          <w:lang w:val="en-US"/>
        </w:rPr>
        <w:t>compartimentelor</w:t>
      </w:r>
      <w:proofErr w:type="spellEnd"/>
    </w:p>
    <w:p w14:paraId="4FEBF9E4" w14:textId="77777777" w:rsidR="00843970" w:rsidRDefault="00843970" w:rsidP="00843970">
      <w:pPr>
        <w:pStyle w:val="Corptext2"/>
        <w:spacing w:line="240" w:lineRule="auto"/>
        <w:ind w:firstLine="709"/>
        <w:jc w:val="both"/>
        <w:rPr>
          <w:lang w:val="en-US"/>
        </w:rPr>
      </w:pPr>
      <w:r>
        <w:rPr>
          <w:lang w:val="en-US"/>
        </w:rPr>
        <w:t xml:space="preserve">- </w:t>
      </w:r>
      <w:proofErr w:type="spellStart"/>
      <w:r>
        <w:rPr>
          <w:lang w:val="en-US"/>
        </w:rPr>
        <w:t>stadiul</w:t>
      </w:r>
      <w:proofErr w:type="spellEnd"/>
      <w:r>
        <w:rPr>
          <w:lang w:val="en-US"/>
        </w:rPr>
        <w:t xml:space="preserve"> </w:t>
      </w:r>
      <w:proofErr w:type="spellStart"/>
      <w:r>
        <w:rPr>
          <w:lang w:val="en-US"/>
        </w:rPr>
        <w:t>implementării</w:t>
      </w:r>
      <w:proofErr w:type="spellEnd"/>
      <w:r>
        <w:rPr>
          <w:lang w:val="en-US"/>
        </w:rPr>
        <w:t xml:space="preserve"> </w:t>
      </w:r>
      <w:proofErr w:type="spellStart"/>
      <w:r>
        <w:rPr>
          <w:lang w:val="en-US"/>
        </w:rPr>
        <w:t>Planului</w:t>
      </w:r>
      <w:proofErr w:type="spellEnd"/>
      <w:r>
        <w:rPr>
          <w:lang w:val="en-US"/>
        </w:rPr>
        <w:t xml:space="preserve">, la data </w:t>
      </w:r>
      <w:proofErr w:type="spellStart"/>
      <w:r>
        <w:rPr>
          <w:lang w:val="en-US"/>
        </w:rPr>
        <w:t>raportării</w:t>
      </w:r>
      <w:proofErr w:type="spellEnd"/>
      <w:r>
        <w:rPr>
          <w:lang w:val="en-US"/>
        </w:rPr>
        <w:t>.</w:t>
      </w:r>
    </w:p>
    <w:p w14:paraId="2ADE6EBB" w14:textId="77777777" w:rsidR="00843970" w:rsidRDefault="00843970" w:rsidP="00843970">
      <w:pPr>
        <w:pStyle w:val="Corptext2"/>
        <w:spacing w:line="240" w:lineRule="auto"/>
        <w:ind w:firstLine="709"/>
        <w:jc w:val="both"/>
        <w:rPr>
          <w:lang w:val="en-US"/>
        </w:rPr>
      </w:pPr>
      <w:r>
        <w:rPr>
          <w:lang w:val="en-US"/>
        </w:rPr>
        <w:t xml:space="preserve">F. </w:t>
      </w:r>
      <w:proofErr w:type="spellStart"/>
      <w:r>
        <w:rPr>
          <w:lang w:val="en-US"/>
        </w:rPr>
        <w:t>După</w:t>
      </w:r>
      <w:proofErr w:type="spellEnd"/>
      <w:r>
        <w:rPr>
          <w:lang w:val="en-US"/>
        </w:rPr>
        <w:t xml:space="preserve"> </w:t>
      </w:r>
      <w:proofErr w:type="spellStart"/>
      <w:r>
        <w:rPr>
          <w:lang w:val="en-US"/>
        </w:rPr>
        <w:t>aprobarea</w:t>
      </w:r>
      <w:proofErr w:type="spellEnd"/>
      <w:r>
        <w:rPr>
          <w:lang w:val="en-US"/>
        </w:rPr>
        <w:t xml:space="preserve"> de </w:t>
      </w:r>
      <w:proofErr w:type="spellStart"/>
      <w:r>
        <w:rPr>
          <w:lang w:val="en-US"/>
        </w:rPr>
        <w:t>către</w:t>
      </w:r>
      <w:proofErr w:type="spellEnd"/>
      <w:r>
        <w:rPr>
          <w:lang w:val="en-US"/>
        </w:rPr>
        <w:t xml:space="preserve"> </w:t>
      </w:r>
      <w:proofErr w:type="spellStart"/>
      <w:r>
        <w:rPr>
          <w:lang w:val="en-US"/>
        </w:rPr>
        <w:t>conducătorul</w:t>
      </w:r>
      <w:proofErr w:type="spellEnd"/>
      <w:r>
        <w:rPr>
          <w:lang w:val="en-US"/>
        </w:rPr>
        <w:t xml:space="preserve"> </w:t>
      </w:r>
      <w:proofErr w:type="spellStart"/>
      <w:r>
        <w:rPr>
          <w:lang w:val="en-US"/>
        </w:rPr>
        <w:t>compartimentului</w:t>
      </w:r>
      <w:proofErr w:type="spellEnd"/>
      <w:r>
        <w:rPr>
          <w:lang w:val="en-US"/>
        </w:rPr>
        <w:t xml:space="preserve">, </w:t>
      </w:r>
      <w:proofErr w:type="spellStart"/>
      <w:r>
        <w:rPr>
          <w:lang w:val="en-US"/>
        </w:rPr>
        <w:t>responsabilul</w:t>
      </w:r>
      <w:proofErr w:type="spellEnd"/>
      <w:r>
        <w:rPr>
          <w:lang w:val="en-US"/>
        </w:rPr>
        <w:t xml:space="preserve"> cu </w:t>
      </w:r>
      <w:proofErr w:type="spellStart"/>
      <w:r>
        <w:rPr>
          <w:lang w:val="en-US"/>
        </w:rPr>
        <w:t>riscurile</w:t>
      </w:r>
      <w:proofErr w:type="spellEnd"/>
      <w:r>
        <w:rPr>
          <w:lang w:val="en-US"/>
        </w:rPr>
        <w:t xml:space="preserve"> </w:t>
      </w:r>
      <w:proofErr w:type="spellStart"/>
      <w:r>
        <w:rPr>
          <w:lang w:val="en-US"/>
        </w:rPr>
        <w:t>transmite</w:t>
      </w:r>
      <w:proofErr w:type="spellEnd"/>
      <w:r>
        <w:rPr>
          <w:lang w:val="en-US"/>
        </w:rPr>
        <w:t xml:space="preserve">, </w:t>
      </w:r>
      <w:proofErr w:type="spellStart"/>
      <w:r>
        <w:rPr>
          <w:lang w:val="en-US"/>
        </w:rPr>
        <w:t>simultan</w:t>
      </w:r>
      <w:proofErr w:type="spellEnd"/>
      <w:r>
        <w:rPr>
          <w:lang w:val="en-US"/>
        </w:rPr>
        <w:t xml:space="preserve">, un exemplar al </w:t>
      </w:r>
      <w:proofErr w:type="spellStart"/>
      <w:r>
        <w:rPr>
          <w:lang w:val="en-US"/>
        </w:rPr>
        <w:t>raportului</w:t>
      </w:r>
      <w:proofErr w:type="spellEnd"/>
      <w:r>
        <w:rPr>
          <w:lang w:val="en-US"/>
        </w:rPr>
        <w:t xml:space="preserve">, la care se </w:t>
      </w:r>
      <w:proofErr w:type="spellStart"/>
      <w:r>
        <w:rPr>
          <w:lang w:val="en-US"/>
        </w:rPr>
        <w:t>anexează</w:t>
      </w:r>
      <w:proofErr w:type="spellEnd"/>
      <w:r>
        <w:rPr>
          <w:lang w:val="en-US"/>
        </w:rPr>
        <w:t xml:space="preserve"> un exemplar al </w:t>
      </w:r>
      <w:proofErr w:type="spellStart"/>
      <w:r>
        <w:rPr>
          <w:lang w:val="en-US"/>
        </w:rPr>
        <w:t>registrului</w:t>
      </w:r>
      <w:proofErr w:type="spellEnd"/>
      <w:r>
        <w:rPr>
          <w:lang w:val="en-US"/>
        </w:rPr>
        <w:t xml:space="preserve"> </w:t>
      </w:r>
      <w:proofErr w:type="spellStart"/>
      <w:r>
        <w:rPr>
          <w:lang w:val="en-US"/>
        </w:rPr>
        <w:t>riscurilor</w:t>
      </w:r>
      <w:proofErr w:type="spellEnd"/>
      <w:r>
        <w:rPr>
          <w:lang w:val="en-US"/>
        </w:rPr>
        <w:t xml:space="preserve"> </w:t>
      </w:r>
      <w:proofErr w:type="spellStart"/>
      <w:r>
        <w:rPr>
          <w:lang w:val="en-US"/>
        </w:rPr>
        <w:t>actualizat</w:t>
      </w:r>
      <w:proofErr w:type="spellEnd"/>
      <w:r>
        <w:rPr>
          <w:lang w:val="en-US"/>
        </w:rPr>
        <w:t xml:space="preserve"> la data </w:t>
      </w:r>
      <w:proofErr w:type="spellStart"/>
      <w:r>
        <w:rPr>
          <w:lang w:val="en-US"/>
        </w:rPr>
        <w:t>raportării</w:t>
      </w:r>
      <w:proofErr w:type="spellEnd"/>
      <w:r>
        <w:rPr>
          <w:lang w:val="en-US"/>
        </w:rPr>
        <w:t xml:space="preserve">, </w:t>
      </w:r>
      <w:proofErr w:type="spellStart"/>
      <w:r>
        <w:rPr>
          <w:lang w:val="en-US"/>
        </w:rPr>
        <w:t>administratorului</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Comisiei</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vederea</w:t>
      </w:r>
      <w:proofErr w:type="spellEnd"/>
      <w:r>
        <w:rPr>
          <w:lang w:val="en-US"/>
        </w:rPr>
        <w:t>:</w:t>
      </w:r>
    </w:p>
    <w:p w14:paraId="324AB9AD" w14:textId="77777777" w:rsidR="00843970" w:rsidRDefault="00843970" w:rsidP="00843970">
      <w:pPr>
        <w:pStyle w:val="Corptext2"/>
        <w:spacing w:line="240" w:lineRule="auto"/>
        <w:ind w:firstLine="709"/>
        <w:jc w:val="both"/>
        <w:rPr>
          <w:lang w:val="en-US"/>
        </w:rPr>
      </w:pPr>
      <w:r>
        <w:rPr>
          <w:lang w:val="en-US"/>
        </w:rPr>
        <w:t xml:space="preserve">- </w:t>
      </w:r>
      <w:proofErr w:type="spellStart"/>
      <w:r>
        <w:rPr>
          <w:lang w:val="en-US"/>
        </w:rPr>
        <w:t>întocmirii</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actualizării</w:t>
      </w:r>
      <w:proofErr w:type="spellEnd"/>
      <w:r>
        <w:rPr>
          <w:lang w:val="en-US"/>
        </w:rPr>
        <w:t xml:space="preserve">, de </w:t>
      </w:r>
      <w:proofErr w:type="spellStart"/>
      <w:r>
        <w:rPr>
          <w:lang w:val="en-US"/>
        </w:rPr>
        <w:t>către</w:t>
      </w:r>
      <w:proofErr w:type="spellEnd"/>
      <w:r>
        <w:rPr>
          <w:lang w:val="en-US"/>
        </w:rPr>
        <w:t xml:space="preserve"> </w:t>
      </w:r>
      <w:proofErr w:type="spellStart"/>
      <w:r>
        <w:rPr>
          <w:lang w:val="en-US"/>
        </w:rPr>
        <w:t>Secretariatul</w:t>
      </w:r>
      <w:proofErr w:type="spellEnd"/>
      <w:r>
        <w:rPr>
          <w:lang w:val="en-US"/>
        </w:rPr>
        <w:t xml:space="preserve"> </w:t>
      </w:r>
      <w:proofErr w:type="spellStart"/>
      <w:r>
        <w:rPr>
          <w:lang w:val="en-US"/>
        </w:rPr>
        <w:t>Comisiei</w:t>
      </w:r>
      <w:proofErr w:type="spellEnd"/>
      <w:r>
        <w:rPr>
          <w:lang w:val="en-US"/>
        </w:rPr>
        <w:t xml:space="preserve">, a </w:t>
      </w:r>
      <w:proofErr w:type="spellStart"/>
      <w:r>
        <w:rPr>
          <w:lang w:val="en-US"/>
        </w:rPr>
        <w:t>Registrului</w:t>
      </w:r>
      <w:proofErr w:type="spellEnd"/>
      <w:r>
        <w:rPr>
          <w:lang w:val="en-US"/>
        </w:rPr>
        <w:t xml:space="preserve"> </w:t>
      </w:r>
      <w:proofErr w:type="spellStart"/>
      <w:r>
        <w:rPr>
          <w:lang w:val="en-US"/>
        </w:rPr>
        <w:t>riscurilor</w:t>
      </w:r>
      <w:proofErr w:type="spellEnd"/>
      <w:r>
        <w:rPr>
          <w:lang w:val="en-US"/>
        </w:rPr>
        <w:t xml:space="preserve"> la </w:t>
      </w:r>
      <w:proofErr w:type="spellStart"/>
      <w:r>
        <w:rPr>
          <w:lang w:val="en-US"/>
        </w:rPr>
        <w:t>nivel</w:t>
      </w:r>
      <w:proofErr w:type="spellEnd"/>
      <w:r>
        <w:rPr>
          <w:lang w:val="en-US"/>
        </w:rPr>
        <w:t xml:space="preserve"> </w:t>
      </w:r>
      <w:proofErr w:type="spellStart"/>
      <w:r>
        <w:rPr>
          <w:lang w:val="en-US"/>
        </w:rPr>
        <w:t>centralizat</w:t>
      </w:r>
      <w:proofErr w:type="spellEnd"/>
      <w:r>
        <w:rPr>
          <w:lang w:val="en-US"/>
        </w:rPr>
        <w:t xml:space="preserve">, </w:t>
      </w:r>
      <w:proofErr w:type="spellStart"/>
      <w:r>
        <w:rPr>
          <w:lang w:val="en-US"/>
        </w:rPr>
        <w:t>prin</w:t>
      </w:r>
      <w:proofErr w:type="spellEnd"/>
      <w:r>
        <w:rPr>
          <w:lang w:val="en-US"/>
        </w:rPr>
        <w:t xml:space="preserve"> </w:t>
      </w:r>
      <w:proofErr w:type="spellStart"/>
      <w:r>
        <w:rPr>
          <w:lang w:val="en-US"/>
        </w:rPr>
        <w:t>agregarea</w:t>
      </w:r>
      <w:proofErr w:type="spellEnd"/>
      <w:r>
        <w:rPr>
          <w:lang w:val="en-US"/>
        </w:rPr>
        <w:t xml:space="preserve"> </w:t>
      </w:r>
      <w:proofErr w:type="spellStart"/>
      <w:r>
        <w:rPr>
          <w:lang w:val="en-US"/>
        </w:rPr>
        <w:t>datelor</w:t>
      </w:r>
      <w:proofErr w:type="spellEnd"/>
      <w:r>
        <w:rPr>
          <w:lang w:val="en-US"/>
        </w:rPr>
        <w:t>/</w:t>
      </w:r>
      <w:proofErr w:type="spellStart"/>
      <w:r>
        <w:rPr>
          <w:lang w:val="en-US"/>
        </w:rPr>
        <w:t>informaţiilor</w:t>
      </w:r>
      <w:proofErr w:type="spellEnd"/>
      <w:r>
        <w:rPr>
          <w:lang w:val="en-US"/>
        </w:rPr>
        <w:t xml:space="preserve"> </w:t>
      </w:r>
      <w:proofErr w:type="spellStart"/>
      <w:r>
        <w:rPr>
          <w:lang w:val="en-US"/>
        </w:rPr>
        <w:t>cuprinse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Registrul</w:t>
      </w:r>
      <w:proofErr w:type="spellEnd"/>
      <w:r>
        <w:rPr>
          <w:lang w:val="en-US"/>
        </w:rPr>
        <w:t xml:space="preserve"> </w:t>
      </w:r>
      <w:proofErr w:type="spellStart"/>
      <w:r>
        <w:rPr>
          <w:lang w:val="en-US"/>
        </w:rPr>
        <w:t>riscurilor</w:t>
      </w:r>
      <w:proofErr w:type="spellEnd"/>
      <w:r>
        <w:rPr>
          <w:lang w:val="en-US"/>
        </w:rPr>
        <w:t xml:space="preserve"> de la </w:t>
      </w:r>
      <w:proofErr w:type="spellStart"/>
      <w:r>
        <w:rPr>
          <w:lang w:val="en-US"/>
        </w:rPr>
        <w:t>nivelul</w:t>
      </w:r>
      <w:proofErr w:type="spellEnd"/>
      <w:r>
        <w:rPr>
          <w:lang w:val="en-US"/>
        </w:rPr>
        <w:t xml:space="preserve"> </w:t>
      </w:r>
      <w:proofErr w:type="spellStart"/>
      <w:r>
        <w:rPr>
          <w:lang w:val="en-US"/>
        </w:rPr>
        <w:t>compartimentelor</w:t>
      </w:r>
      <w:proofErr w:type="spellEnd"/>
      <w:r>
        <w:rPr>
          <w:lang w:val="en-US"/>
        </w:rPr>
        <w:t xml:space="preserve"> </w:t>
      </w:r>
      <w:proofErr w:type="spellStart"/>
      <w:r>
        <w:rPr>
          <w:lang w:val="en-US"/>
        </w:rPr>
        <w:t>societății</w:t>
      </w:r>
      <w:proofErr w:type="spellEnd"/>
      <w:r>
        <w:rPr>
          <w:lang w:val="en-US"/>
        </w:rPr>
        <w:t xml:space="preserve"> </w:t>
      </w:r>
      <w:r>
        <w:t>SC SERVICII PUBLICE CASIMCEA SRL</w:t>
      </w:r>
    </w:p>
    <w:p w14:paraId="77C1EF18" w14:textId="77777777" w:rsidR="00843970" w:rsidRDefault="00843970" w:rsidP="00843970">
      <w:pPr>
        <w:pStyle w:val="Corptext2"/>
        <w:spacing w:line="240" w:lineRule="auto"/>
        <w:ind w:firstLine="709"/>
        <w:jc w:val="both"/>
        <w:rPr>
          <w:lang w:val="en-US"/>
        </w:rPr>
      </w:pPr>
      <w:r>
        <w:rPr>
          <w:lang w:val="en-US"/>
        </w:rPr>
        <w:t xml:space="preserve">- </w:t>
      </w:r>
      <w:proofErr w:type="spellStart"/>
      <w:r>
        <w:rPr>
          <w:lang w:val="en-US"/>
        </w:rPr>
        <w:t>întocmirii</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actualizării</w:t>
      </w:r>
      <w:proofErr w:type="spellEnd"/>
      <w:r>
        <w:rPr>
          <w:lang w:val="en-US"/>
        </w:rPr>
        <w:t xml:space="preserve">, de </w:t>
      </w:r>
      <w:proofErr w:type="spellStart"/>
      <w:r>
        <w:rPr>
          <w:lang w:val="en-US"/>
        </w:rPr>
        <w:t>către</w:t>
      </w:r>
      <w:proofErr w:type="spellEnd"/>
      <w:r>
        <w:rPr>
          <w:lang w:val="en-US"/>
        </w:rPr>
        <w:t xml:space="preserve"> </w:t>
      </w:r>
      <w:proofErr w:type="spellStart"/>
      <w:r>
        <w:rPr>
          <w:lang w:val="en-US"/>
        </w:rPr>
        <w:t>Secretariatul</w:t>
      </w:r>
      <w:proofErr w:type="spellEnd"/>
      <w:r>
        <w:rPr>
          <w:lang w:val="en-US"/>
        </w:rPr>
        <w:t xml:space="preserve"> </w:t>
      </w:r>
      <w:proofErr w:type="spellStart"/>
      <w:r>
        <w:rPr>
          <w:lang w:val="en-US"/>
        </w:rPr>
        <w:t>Comisiei</w:t>
      </w:r>
      <w:proofErr w:type="spellEnd"/>
      <w:r>
        <w:rPr>
          <w:lang w:val="en-US"/>
        </w:rPr>
        <w:t xml:space="preserve">, a </w:t>
      </w:r>
      <w:proofErr w:type="spellStart"/>
      <w:r>
        <w:rPr>
          <w:lang w:val="en-US"/>
        </w:rPr>
        <w:t>profilului</w:t>
      </w:r>
      <w:proofErr w:type="spellEnd"/>
      <w:r>
        <w:rPr>
          <w:lang w:val="en-US"/>
        </w:rPr>
        <w:t xml:space="preserve"> de </w:t>
      </w:r>
      <w:proofErr w:type="spellStart"/>
      <w:r>
        <w:rPr>
          <w:lang w:val="en-US"/>
        </w:rPr>
        <w:t>risc</w:t>
      </w:r>
      <w:proofErr w:type="spellEnd"/>
      <w:r>
        <w:rPr>
          <w:lang w:val="en-US"/>
        </w:rPr>
        <w:t xml:space="preserve"> al </w:t>
      </w:r>
      <w:proofErr w:type="spellStart"/>
      <w:r>
        <w:rPr>
          <w:lang w:val="en-US"/>
        </w:rPr>
        <w:t>societății</w:t>
      </w:r>
      <w:proofErr w:type="spellEnd"/>
      <w:r>
        <w:rPr>
          <w:lang w:val="en-US"/>
        </w:rPr>
        <w:t xml:space="preserve">, </w:t>
      </w:r>
      <w:proofErr w:type="spellStart"/>
      <w:r>
        <w:rPr>
          <w:lang w:val="en-US"/>
        </w:rPr>
        <w:t>prin</w:t>
      </w:r>
      <w:proofErr w:type="spellEnd"/>
      <w:r>
        <w:rPr>
          <w:lang w:val="en-US"/>
        </w:rPr>
        <w:t xml:space="preserve"> </w:t>
      </w:r>
      <w:proofErr w:type="spellStart"/>
      <w:r>
        <w:rPr>
          <w:lang w:val="en-US"/>
        </w:rPr>
        <w:t>regruparea</w:t>
      </w:r>
      <w:proofErr w:type="spellEnd"/>
      <w:r>
        <w:rPr>
          <w:lang w:val="en-US"/>
        </w:rPr>
        <w:t xml:space="preserve"> </w:t>
      </w:r>
      <w:proofErr w:type="spellStart"/>
      <w:r>
        <w:rPr>
          <w:lang w:val="en-US"/>
        </w:rPr>
        <w:t>riscurilor</w:t>
      </w:r>
      <w:proofErr w:type="spellEnd"/>
      <w:r>
        <w:rPr>
          <w:lang w:val="en-US"/>
        </w:rPr>
        <w:t xml:space="preserve"> </w:t>
      </w:r>
      <w:proofErr w:type="spellStart"/>
      <w:r>
        <w:rPr>
          <w:lang w:val="en-US"/>
        </w:rPr>
        <w:t>identificate</w:t>
      </w:r>
      <w:proofErr w:type="spellEnd"/>
      <w:r>
        <w:rPr>
          <w:lang w:val="en-US"/>
        </w:rPr>
        <w:t xml:space="preserve">, evaluate </w:t>
      </w:r>
      <w:proofErr w:type="spellStart"/>
      <w:r>
        <w:rPr>
          <w:lang w:val="en-US"/>
        </w:rPr>
        <w:t>şi</w:t>
      </w:r>
      <w:proofErr w:type="spellEnd"/>
      <w:r>
        <w:rPr>
          <w:lang w:val="en-US"/>
        </w:rPr>
        <w:t xml:space="preserve"> </w:t>
      </w:r>
      <w:proofErr w:type="spellStart"/>
      <w:r>
        <w:rPr>
          <w:lang w:val="en-US"/>
        </w:rPr>
        <w:t>ierarhizate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raport</w:t>
      </w:r>
      <w:proofErr w:type="spellEnd"/>
      <w:r>
        <w:rPr>
          <w:lang w:val="en-US"/>
        </w:rPr>
        <w:t xml:space="preserve"> cu </w:t>
      </w:r>
      <w:proofErr w:type="spellStart"/>
      <w:r>
        <w:rPr>
          <w:lang w:val="en-US"/>
        </w:rPr>
        <w:t>mărimea</w:t>
      </w:r>
      <w:proofErr w:type="spellEnd"/>
      <w:r>
        <w:rPr>
          <w:lang w:val="en-US"/>
        </w:rPr>
        <w:t xml:space="preserve"> </w:t>
      </w:r>
      <w:proofErr w:type="spellStart"/>
      <w:r>
        <w:rPr>
          <w:lang w:val="en-US"/>
        </w:rPr>
        <w:t>deviaţei</w:t>
      </w:r>
      <w:proofErr w:type="spellEnd"/>
      <w:r>
        <w:rPr>
          <w:lang w:val="en-US"/>
        </w:rPr>
        <w:t xml:space="preserve"> </w:t>
      </w:r>
      <w:proofErr w:type="spellStart"/>
      <w:r>
        <w:rPr>
          <w:lang w:val="en-US"/>
        </w:rPr>
        <w:t>expunerii</w:t>
      </w:r>
      <w:proofErr w:type="spellEnd"/>
      <w:r>
        <w:rPr>
          <w:lang w:val="en-US"/>
        </w:rPr>
        <w:t xml:space="preserve"> </w:t>
      </w:r>
      <w:proofErr w:type="spellStart"/>
      <w:r>
        <w:rPr>
          <w:lang w:val="en-US"/>
        </w:rPr>
        <w:t>fiecărui</w:t>
      </w:r>
      <w:proofErr w:type="spellEnd"/>
      <w:r>
        <w:rPr>
          <w:lang w:val="en-US"/>
        </w:rPr>
        <w:t xml:space="preserve"> </w:t>
      </w:r>
      <w:proofErr w:type="spellStart"/>
      <w:r>
        <w:rPr>
          <w:lang w:val="en-US"/>
        </w:rPr>
        <w:t>risc</w:t>
      </w:r>
      <w:proofErr w:type="spellEnd"/>
      <w:r>
        <w:rPr>
          <w:lang w:val="en-US"/>
        </w:rPr>
        <w:t xml:space="preserve"> de la </w:t>
      </w:r>
      <w:proofErr w:type="spellStart"/>
      <w:r>
        <w:rPr>
          <w:lang w:val="en-US"/>
        </w:rPr>
        <w:t>toleranţa</w:t>
      </w:r>
      <w:proofErr w:type="spellEnd"/>
      <w:r>
        <w:rPr>
          <w:lang w:val="en-US"/>
        </w:rPr>
        <w:t xml:space="preserve"> la </w:t>
      </w:r>
      <w:proofErr w:type="spellStart"/>
      <w:r>
        <w:rPr>
          <w:lang w:val="en-US"/>
        </w:rPr>
        <w:t>risc</w:t>
      </w:r>
      <w:proofErr w:type="spellEnd"/>
    </w:p>
    <w:p w14:paraId="65FE7656" w14:textId="77777777" w:rsidR="00843970" w:rsidRDefault="00843970" w:rsidP="00843970">
      <w:pPr>
        <w:pStyle w:val="Corptext2"/>
        <w:spacing w:line="240" w:lineRule="auto"/>
        <w:ind w:firstLine="709"/>
        <w:jc w:val="both"/>
        <w:rPr>
          <w:lang w:val="en-US"/>
        </w:rPr>
      </w:pPr>
      <w:r>
        <w:rPr>
          <w:lang w:val="en-US"/>
        </w:rPr>
        <w:t xml:space="preserve">- </w:t>
      </w:r>
      <w:proofErr w:type="spellStart"/>
      <w:r>
        <w:rPr>
          <w:lang w:val="en-US"/>
        </w:rPr>
        <w:t>întocmirii</w:t>
      </w:r>
      <w:proofErr w:type="spellEnd"/>
      <w:r>
        <w:rPr>
          <w:lang w:val="en-US"/>
        </w:rPr>
        <w:t xml:space="preserve">, </w:t>
      </w:r>
      <w:proofErr w:type="spellStart"/>
      <w:r>
        <w:rPr>
          <w:lang w:val="en-US"/>
        </w:rPr>
        <w:t>semestriale</w:t>
      </w:r>
      <w:proofErr w:type="spellEnd"/>
      <w:r>
        <w:rPr>
          <w:lang w:val="en-US"/>
        </w:rPr>
        <w:t xml:space="preserve">, de </w:t>
      </w:r>
      <w:proofErr w:type="spellStart"/>
      <w:r>
        <w:rPr>
          <w:lang w:val="en-US"/>
        </w:rPr>
        <w:t>către</w:t>
      </w:r>
      <w:proofErr w:type="spellEnd"/>
      <w:r>
        <w:rPr>
          <w:lang w:val="en-US"/>
        </w:rPr>
        <w:t xml:space="preserve"> </w:t>
      </w:r>
      <w:proofErr w:type="spellStart"/>
      <w:r>
        <w:rPr>
          <w:lang w:val="en-US"/>
        </w:rPr>
        <w:t>Secretariatul</w:t>
      </w:r>
      <w:proofErr w:type="spellEnd"/>
      <w:r>
        <w:rPr>
          <w:lang w:val="en-US"/>
        </w:rPr>
        <w:t xml:space="preserve"> </w:t>
      </w:r>
      <w:proofErr w:type="spellStart"/>
      <w:r>
        <w:rPr>
          <w:lang w:val="en-US"/>
        </w:rPr>
        <w:t>Comisiei</w:t>
      </w:r>
      <w:proofErr w:type="spellEnd"/>
      <w:r>
        <w:rPr>
          <w:lang w:val="en-US"/>
        </w:rPr>
        <w:t xml:space="preserve">, cu </w:t>
      </w:r>
      <w:proofErr w:type="spellStart"/>
      <w:r>
        <w:rPr>
          <w:lang w:val="en-US"/>
        </w:rPr>
        <w:t>consilierea</w:t>
      </w:r>
      <w:proofErr w:type="spellEnd"/>
      <w:r>
        <w:rPr>
          <w:lang w:val="en-US"/>
        </w:rPr>
        <w:t xml:space="preserve"> </w:t>
      </w:r>
      <w:proofErr w:type="spellStart"/>
      <w:r>
        <w:rPr>
          <w:lang w:val="en-US"/>
        </w:rPr>
        <w:t>auditorului</w:t>
      </w:r>
      <w:proofErr w:type="spellEnd"/>
      <w:r>
        <w:rPr>
          <w:lang w:val="en-US"/>
        </w:rPr>
        <w:t xml:space="preserve"> public intern, a </w:t>
      </w:r>
      <w:proofErr w:type="spellStart"/>
      <w:r>
        <w:rPr>
          <w:lang w:val="en-US"/>
        </w:rPr>
        <w:t>unei</w:t>
      </w:r>
      <w:proofErr w:type="spellEnd"/>
      <w:r>
        <w:rPr>
          <w:lang w:val="en-US"/>
        </w:rPr>
        <w:t xml:space="preserve"> Note de </w:t>
      </w:r>
      <w:proofErr w:type="spellStart"/>
      <w:r>
        <w:rPr>
          <w:lang w:val="en-US"/>
        </w:rPr>
        <w:t>concluzii</w:t>
      </w:r>
      <w:proofErr w:type="spellEnd"/>
      <w:r>
        <w:rPr>
          <w:lang w:val="en-US"/>
        </w:rPr>
        <w:t xml:space="preserve"> </w:t>
      </w:r>
      <w:proofErr w:type="spellStart"/>
      <w:r>
        <w:rPr>
          <w:lang w:val="en-US"/>
        </w:rPr>
        <w:t>desprinse</w:t>
      </w:r>
      <w:proofErr w:type="spellEnd"/>
      <w:r>
        <w:rPr>
          <w:lang w:val="en-US"/>
        </w:rPr>
        <w:t xml:space="preserve"> din </w:t>
      </w:r>
      <w:proofErr w:type="spellStart"/>
      <w:r>
        <w:rPr>
          <w:lang w:val="en-US"/>
        </w:rPr>
        <w:t>analiza</w:t>
      </w:r>
      <w:proofErr w:type="spellEnd"/>
      <w:r>
        <w:rPr>
          <w:lang w:val="en-US"/>
        </w:rPr>
        <w:t xml:space="preserve"> </w:t>
      </w:r>
      <w:proofErr w:type="spellStart"/>
      <w:r>
        <w:rPr>
          <w:lang w:val="en-US"/>
        </w:rPr>
        <w:t>registrelor</w:t>
      </w:r>
      <w:proofErr w:type="spellEnd"/>
      <w:r>
        <w:rPr>
          <w:lang w:val="en-US"/>
        </w:rPr>
        <w:t xml:space="preserve"> </w:t>
      </w:r>
      <w:proofErr w:type="spellStart"/>
      <w:r>
        <w:rPr>
          <w:lang w:val="en-US"/>
        </w:rPr>
        <w:t>riscurilor</w:t>
      </w:r>
      <w:proofErr w:type="spellEnd"/>
      <w:r>
        <w:rPr>
          <w:lang w:val="en-US"/>
        </w:rPr>
        <w:t xml:space="preserve"> </w:t>
      </w:r>
      <w:proofErr w:type="spellStart"/>
      <w:r>
        <w:rPr>
          <w:lang w:val="en-US"/>
        </w:rPr>
        <w:t>şi</w:t>
      </w:r>
      <w:proofErr w:type="spellEnd"/>
      <w:r>
        <w:rPr>
          <w:lang w:val="en-US"/>
        </w:rPr>
        <w:t xml:space="preserve"> a </w:t>
      </w:r>
      <w:proofErr w:type="spellStart"/>
      <w:r>
        <w:rPr>
          <w:lang w:val="en-US"/>
        </w:rPr>
        <w:t>rapoartelor</w:t>
      </w:r>
      <w:proofErr w:type="spellEnd"/>
      <w:r>
        <w:rPr>
          <w:lang w:val="en-US"/>
        </w:rPr>
        <w:t xml:space="preserve"> elaborate de </w:t>
      </w:r>
      <w:proofErr w:type="spellStart"/>
      <w:r>
        <w:rPr>
          <w:lang w:val="en-US"/>
        </w:rPr>
        <w:t>responsabilii</w:t>
      </w:r>
      <w:proofErr w:type="spellEnd"/>
      <w:r>
        <w:rPr>
          <w:lang w:val="en-US"/>
        </w:rPr>
        <w:t xml:space="preserve"> cu </w:t>
      </w:r>
      <w:proofErr w:type="spellStart"/>
      <w:r>
        <w:rPr>
          <w:lang w:val="en-US"/>
        </w:rPr>
        <w:t>riscurile</w:t>
      </w:r>
      <w:proofErr w:type="spellEnd"/>
      <w:r>
        <w:rPr>
          <w:lang w:val="en-US"/>
        </w:rPr>
        <w:t xml:space="preserve">, cu </w:t>
      </w:r>
      <w:proofErr w:type="spellStart"/>
      <w:r>
        <w:rPr>
          <w:lang w:val="en-US"/>
        </w:rPr>
        <w:t>privire</w:t>
      </w:r>
      <w:proofErr w:type="spellEnd"/>
      <w:r>
        <w:rPr>
          <w:lang w:val="en-US"/>
        </w:rPr>
        <w:t xml:space="preserve"> la </w:t>
      </w:r>
      <w:proofErr w:type="spellStart"/>
      <w:r>
        <w:rPr>
          <w:lang w:val="en-US"/>
        </w:rPr>
        <w:t>desfăşurarea</w:t>
      </w:r>
      <w:proofErr w:type="spellEnd"/>
      <w:r>
        <w:rPr>
          <w:lang w:val="en-US"/>
        </w:rPr>
        <w:t xml:space="preserve"> </w:t>
      </w:r>
      <w:proofErr w:type="spellStart"/>
      <w:r>
        <w:rPr>
          <w:lang w:val="en-US"/>
        </w:rPr>
        <w:t>procesului</w:t>
      </w:r>
      <w:proofErr w:type="spellEnd"/>
      <w:r>
        <w:rPr>
          <w:lang w:val="en-US"/>
        </w:rPr>
        <w:t xml:space="preserve"> de </w:t>
      </w:r>
      <w:proofErr w:type="spellStart"/>
      <w:r>
        <w:rPr>
          <w:lang w:val="en-US"/>
        </w:rPr>
        <w:t>gestionare</w:t>
      </w:r>
      <w:proofErr w:type="spellEnd"/>
      <w:r>
        <w:rPr>
          <w:lang w:val="en-US"/>
        </w:rPr>
        <w:t xml:space="preserve"> a </w:t>
      </w:r>
      <w:proofErr w:type="spellStart"/>
      <w:r>
        <w:rPr>
          <w:lang w:val="en-US"/>
        </w:rPr>
        <w:t>riscurilor</w:t>
      </w:r>
      <w:proofErr w:type="spellEnd"/>
      <w:r>
        <w:rPr>
          <w:lang w:val="en-US"/>
        </w:rPr>
        <w:t xml:space="preserve"> la </w:t>
      </w:r>
      <w:proofErr w:type="spellStart"/>
      <w:r>
        <w:rPr>
          <w:lang w:val="en-US"/>
        </w:rPr>
        <w:t>nivelul</w:t>
      </w:r>
      <w:proofErr w:type="spellEnd"/>
      <w:r>
        <w:rPr>
          <w:lang w:val="en-US"/>
        </w:rPr>
        <w:t xml:space="preserve"> </w:t>
      </w:r>
      <w:proofErr w:type="spellStart"/>
      <w:r>
        <w:rPr>
          <w:lang w:val="en-US"/>
        </w:rPr>
        <w:t>compartimentelor</w:t>
      </w:r>
      <w:proofErr w:type="spellEnd"/>
      <w:r>
        <w:rPr>
          <w:lang w:val="en-US"/>
        </w:rPr>
        <w:t xml:space="preserve"> </w:t>
      </w:r>
      <w:proofErr w:type="spellStart"/>
      <w:r>
        <w:rPr>
          <w:lang w:val="en-US"/>
        </w:rPr>
        <w:t>Primăriei</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prezentarea</w:t>
      </w:r>
      <w:proofErr w:type="spellEnd"/>
      <w:r>
        <w:rPr>
          <w:lang w:val="en-US"/>
        </w:rPr>
        <w:t xml:space="preserve"> </w:t>
      </w:r>
      <w:proofErr w:type="spellStart"/>
      <w:r>
        <w:rPr>
          <w:lang w:val="en-US"/>
        </w:rPr>
        <w:t>acesteia</w:t>
      </w:r>
      <w:proofErr w:type="spellEnd"/>
      <w:r>
        <w:rPr>
          <w:lang w:val="en-US"/>
        </w:rPr>
        <w:t xml:space="preserve">, </w:t>
      </w:r>
      <w:proofErr w:type="spellStart"/>
      <w:r>
        <w:rPr>
          <w:lang w:val="en-US"/>
        </w:rPr>
        <w:t>Comisie</w:t>
      </w:r>
      <w:proofErr w:type="spellEnd"/>
      <w:r>
        <w:rPr>
          <w:lang w:val="en-US"/>
        </w:rPr>
        <w:t xml:space="preserve">, </w:t>
      </w:r>
      <w:proofErr w:type="spellStart"/>
      <w:r>
        <w:rPr>
          <w:lang w:val="en-US"/>
        </w:rPr>
        <w:t>spre</w:t>
      </w:r>
      <w:proofErr w:type="spellEnd"/>
      <w:r>
        <w:rPr>
          <w:lang w:val="en-US"/>
        </w:rPr>
        <w:t xml:space="preserve"> </w:t>
      </w:r>
      <w:proofErr w:type="spellStart"/>
      <w:r>
        <w:rPr>
          <w:lang w:val="en-US"/>
        </w:rPr>
        <w:t>dezbatere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aprobare</w:t>
      </w:r>
      <w:proofErr w:type="spellEnd"/>
      <w:r>
        <w:rPr>
          <w:lang w:val="en-US"/>
        </w:rPr>
        <w:t xml:space="preserve"> a </w:t>
      </w:r>
      <w:proofErr w:type="spellStart"/>
      <w:r>
        <w:rPr>
          <w:lang w:val="en-US"/>
        </w:rPr>
        <w:t>propunerilor</w:t>
      </w:r>
      <w:proofErr w:type="spellEnd"/>
      <w:r>
        <w:rPr>
          <w:lang w:val="en-US"/>
        </w:rPr>
        <w:t xml:space="preserve"> de </w:t>
      </w:r>
      <w:proofErr w:type="spellStart"/>
      <w:r>
        <w:rPr>
          <w:lang w:val="en-US"/>
        </w:rPr>
        <w:t>îmbunătăţire</w:t>
      </w:r>
      <w:proofErr w:type="spellEnd"/>
      <w:r>
        <w:rPr>
          <w:lang w:val="en-US"/>
        </w:rPr>
        <w:t xml:space="preserve"> a </w:t>
      </w:r>
      <w:proofErr w:type="spellStart"/>
      <w:r>
        <w:rPr>
          <w:lang w:val="en-US"/>
        </w:rPr>
        <w:t>gestionării</w:t>
      </w:r>
      <w:proofErr w:type="spellEnd"/>
      <w:r>
        <w:rPr>
          <w:lang w:val="en-US"/>
        </w:rPr>
        <w:t xml:space="preserve"> </w:t>
      </w:r>
      <w:proofErr w:type="spellStart"/>
      <w:r>
        <w:rPr>
          <w:lang w:val="en-US"/>
        </w:rPr>
        <w:t>riscurilor</w:t>
      </w:r>
      <w:proofErr w:type="spellEnd"/>
      <w:r>
        <w:rPr>
          <w:lang w:val="en-US"/>
        </w:rPr>
        <w:t xml:space="preserve">. </w:t>
      </w:r>
      <w:proofErr w:type="spellStart"/>
      <w:r>
        <w:rPr>
          <w:lang w:val="en-US"/>
        </w:rPr>
        <w:t>În</w:t>
      </w:r>
      <w:proofErr w:type="spellEnd"/>
      <w:r>
        <w:rPr>
          <w:lang w:val="en-US"/>
        </w:rPr>
        <w:t xml:space="preserve"> Nota de </w:t>
      </w:r>
      <w:proofErr w:type="spellStart"/>
      <w:r>
        <w:rPr>
          <w:lang w:val="en-US"/>
        </w:rPr>
        <w:t>concluzii</w:t>
      </w:r>
      <w:proofErr w:type="spellEnd"/>
      <w:r>
        <w:rPr>
          <w:lang w:val="en-US"/>
        </w:rPr>
        <w:t xml:space="preserve"> se </w:t>
      </w:r>
      <w:proofErr w:type="spellStart"/>
      <w:r>
        <w:rPr>
          <w:lang w:val="en-US"/>
        </w:rPr>
        <w:t>cuprinde</w:t>
      </w:r>
      <w:proofErr w:type="spellEnd"/>
      <w:r>
        <w:rPr>
          <w:lang w:val="en-US"/>
        </w:rPr>
        <w:t xml:space="preserve">, distinct, o </w:t>
      </w:r>
      <w:proofErr w:type="spellStart"/>
      <w:r>
        <w:rPr>
          <w:lang w:val="en-US"/>
        </w:rPr>
        <w:t>secţiune</w:t>
      </w:r>
      <w:proofErr w:type="spellEnd"/>
      <w:r>
        <w:rPr>
          <w:lang w:val="en-US"/>
        </w:rPr>
        <w:t xml:space="preserve"> </w:t>
      </w:r>
      <w:proofErr w:type="spellStart"/>
      <w:r>
        <w:rPr>
          <w:lang w:val="en-US"/>
        </w:rPr>
        <w:t>referitoare</w:t>
      </w:r>
      <w:proofErr w:type="spellEnd"/>
      <w:r>
        <w:rPr>
          <w:lang w:val="en-US"/>
        </w:rPr>
        <w:t xml:space="preserve"> la </w:t>
      </w:r>
      <w:proofErr w:type="spellStart"/>
      <w:r>
        <w:rPr>
          <w:lang w:val="en-US"/>
        </w:rPr>
        <w:t>riscurile</w:t>
      </w:r>
      <w:proofErr w:type="spellEnd"/>
      <w:r>
        <w:rPr>
          <w:lang w:val="en-US"/>
        </w:rPr>
        <w:t xml:space="preserve"> cu un </w:t>
      </w:r>
      <w:proofErr w:type="spellStart"/>
      <w:r>
        <w:rPr>
          <w:lang w:val="en-US"/>
        </w:rPr>
        <w:t>nivel</w:t>
      </w:r>
      <w:proofErr w:type="spellEnd"/>
      <w:r>
        <w:rPr>
          <w:lang w:val="en-US"/>
        </w:rPr>
        <w:t xml:space="preserve"> al </w:t>
      </w:r>
      <w:proofErr w:type="spellStart"/>
      <w:r>
        <w:rPr>
          <w:lang w:val="en-US"/>
        </w:rPr>
        <w:t>expunerii</w:t>
      </w:r>
      <w:proofErr w:type="spellEnd"/>
      <w:r>
        <w:rPr>
          <w:lang w:val="en-US"/>
        </w:rPr>
        <w:t xml:space="preserve"> </w:t>
      </w:r>
      <w:proofErr w:type="spellStart"/>
      <w:r>
        <w:rPr>
          <w:lang w:val="en-US"/>
        </w:rPr>
        <w:t>ridicat</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foarte</w:t>
      </w:r>
      <w:proofErr w:type="spellEnd"/>
      <w:r>
        <w:rPr>
          <w:lang w:val="en-US"/>
        </w:rPr>
        <w:t xml:space="preserve"> </w:t>
      </w:r>
      <w:proofErr w:type="spellStart"/>
      <w:r>
        <w:rPr>
          <w:lang w:val="en-US"/>
        </w:rPr>
        <w:t>ridicat</w:t>
      </w:r>
      <w:proofErr w:type="spellEnd"/>
      <w:r>
        <w:rPr>
          <w:lang w:val="en-US"/>
        </w:rPr>
        <w:t xml:space="preserve">, </w:t>
      </w:r>
      <w:proofErr w:type="spellStart"/>
      <w:r>
        <w:rPr>
          <w:lang w:val="en-US"/>
        </w:rPr>
        <w:t>încadrate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nivelurile</w:t>
      </w:r>
      <w:proofErr w:type="spellEnd"/>
      <w:r>
        <w:rPr>
          <w:lang w:val="en-US"/>
        </w:rPr>
        <w:t xml:space="preserve"> de </w:t>
      </w:r>
      <w:proofErr w:type="spellStart"/>
      <w:r>
        <w:rPr>
          <w:lang w:val="en-US"/>
        </w:rPr>
        <w:t>toleranţă</w:t>
      </w:r>
      <w:proofErr w:type="spellEnd"/>
      <w:r>
        <w:rPr>
          <w:lang w:val="en-US"/>
        </w:rPr>
        <w:t xml:space="preserve"> “</w:t>
      </w:r>
      <w:proofErr w:type="spellStart"/>
      <w:r>
        <w:rPr>
          <w:lang w:val="en-US"/>
        </w:rPr>
        <w:t>intolerabil</w:t>
      </w:r>
      <w:proofErr w:type="spellEnd"/>
      <w:r>
        <w:rPr>
          <w:lang w:val="en-US"/>
        </w:rPr>
        <w:t xml:space="preserve">” </w:t>
      </w:r>
      <w:proofErr w:type="spellStart"/>
      <w:r>
        <w:rPr>
          <w:lang w:val="en-US"/>
        </w:rPr>
        <w:t>si</w:t>
      </w:r>
      <w:proofErr w:type="spellEnd"/>
      <w:r>
        <w:rPr>
          <w:lang w:val="en-US"/>
        </w:rPr>
        <w:t xml:space="preserve"> “</w:t>
      </w:r>
      <w:proofErr w:type="spellStart"/>
      <w:r>
        <w:rPr>
          <w:lang w:val="en-US"/>
        </w:rPr>
        <w:t>tolerare</w:t>
      </w:r>
      <w:proofErr w:type="spellEnd"/>
      <w:r>
        <w:rPr>
          <w:lang w:val="en-US"/>
        </w:rPr>
        <w:t xml:space="preserve"> </w:t>
      </w:r>
      <w:r>
        <w:t>scăzută</w:t>
      </w:r>
      <w:r>
        <w:rPr>
          <w:lang w:val="en-US"/>
        </w:rPr>
        <w:t xml:space="preserve">”, care </w:t>
      </w:r>
      <w:proofErr w:type="spellStart"/>
      <w:r>
        <w:rPr>
          <w:lang w:val="en-US"/>
        </w:rPr>
        <w:t>ar</w:t>
      </w:r>
      <w:proofErr w:type="spellEnd"/>
      <w:r>
        <w:rPr>
          <w:lang w:val="en-US"/>
        </w:rPr>
        <w:t xml:space="preserve"> puta </w:t>
      </w:r>
      <w:proofErr w:type="spellStart"/>
      <w:r>
        <w:rPr>
          <w:lang w:val="en-US"/>
        </w:rPr>
        <w:t>afecta</w:t>
      </w:r>
      <w:proofErr w:type="spellEnd"/>
      <w:r>
        <w:rPr>
          <w:lang w:val="en-US"/>
        </w:rPr>
        <w:t xml:space="preserve"> </w:t>
      </w:r>
      <w:proofErr w:type="spellStart"/>
      <w:r>
        <w:rPr>
          <w:lang w:val="en-US"/>
        </w:rPr>
        <w:t>îndeplinirea</w:t>
      </w:r>
      <w:proofErr w:type="spellEnd"/>
      <w:r>
        <w:rPr>
          <w:lang w:val="en-US"/>
        </w:rPr>
        <w:t xml:space="preserve"> </w:t>
      </w:r>
      <w:proofErr w:type="spellStart"/>
      <w:r>
        <w:rPr>
          <w:lang w:val="en-US"/>
        </w:rPr>
        <w:t>obiectivelor</w:t>
      </w:r>
      <w:proofErr w:type="spellEnd"/>
      <w:r>
        <w:rPr>
          <w:lang w:val="en-US"/>
        </w:rPr>
        <w:t xml:space="preserve"> </w:t>
      </w:r>
      <w:proofErr w:type="spellStart"/>
      <w:r>
        <w:rPr>
          <w:lang w:val="en-US"/>
        </w:rPr>
        <w:t>specifice</w:t>
      </w:r>
      <w:proofErr w:type="spellEnd"/>
      <w:r>
        <w:rPr>
          <w:lang w:val="en-US"/>
        </w:rPr>
        <w:t xml:space="preserve"> </w:t>
      </w:r>
      <w:proofErr w:type="spellStart"/>
      <w:r>
        <w:rPr>
          <w:lang w:val="en-US"/>
        </w:rPr>
        <w:t>şi</w:t>
      </w:r>
      <w:proofErr w:type="spellEnd"/>
      <w:r>
        <w:rPr>
          <w:lang w:val="en-US"/>
        </w:rPr>
        <w:t>/</w:t>
      </w:r>
      <w:proofErr w:type="spellStart"/>
      <w:r>
        <w:rPr>
          <w:lang w:val="en-US"/>
        </w:rPr>
        <w:t>sau</w:t>
      </w:r>
      <w:proofErr w:type="spellEnd"/>
      <w:r>
        <w:rPr>
          <w:lang w:val="en-US"/>
        </w:rPr>
        <w:t xml:space="preserve"> generale ale </w:t>
      </w:r>
      <w:proofErr w:type="spellStart"/>
      <w:r>
        <w:rPr>
          <w:lang w:val="en-US"/>
        </w:rPr>
        <w:t>compartimentelor</w:t>
      </w:r>
      <w:proofErr w:type="spellEnd"/>
      <w:r>
        <w:rPr>
          <w:lang w:val="en-US"/>
        </w:rPr>
        <w:t>/</w:t>
      </w:r>
      <w:proofErr w:type="spellStart"/>
      <w:r>
        <w:rPr>
          <w:lang w:val="en-US"/>
        </w:rPr>
        <w:t>Primăriei</w:t>
      </w:r>
      <w:proofErr w:type="spellEnd"/>
      <w:r>
        <w:rPr>
          <w:lang w:val="en-US"/>
        </w:rPr>
        <w:t>.</w:t>
      </w:r>
    </w:p>
    <w:p w14:paraId="6E0E9C94" w14:textId="77777777" w:rsidR="00843970" w:rsidRDefault="00843970" w:rsidP="00843970">
      <w:pPr>
        <w:pStyle w:val="Corptext2"/>
        <w:spacing w:line="240" w:lineRule="auto"/>
        <w:ind w:firstLine="709"/>
        <w:jc w:val="both"/>
        <w:rPr>
          <w:lang w:val="en-US"/>
        </w:rPr>
      </w:pPr>
      <w:r>
        <w:rPr>
          <w:lang w:val="en-US"/>
        </w:rPr>
        <w:t xml:space="preserve">G. </w:t>
      </w:r>
      <w:proofErr w:type="spellStart"/>
      <w:r>
        <w:rPr>
          <w:lang w:val="en-US"/>
        </w:rPr>
        <w:t>Documentele</w:t>
      </w:r>
      <w:proofErr w:type="spellEnd"/>
      <w:r>
        <w:rPr>
          <w:lang w:val="en-US"/>
        </w:rPr>
        <w:t xml:space="preserve"> </w:t>
      </w:r>
      <w:proofErr w:type="spellStart"/>
      <w:r>
        <w:rPr>
          <w:lang w:val="en-US"/>
        </w:rPr>
        <w:t>susmenţionate</w:t>
      </w:r>
      <w:proofErr w:type="spellEnd"/>
      <w:r>
        <w:rPr>
          <w:lang w:val="en-US"/>
        </w:rPr>
        <w:t xml:space="preserve"> se transmit </w:t>
      </w:r>
      <w:proofErr w:type="spellStart"/>
      <w:r>
        <w:rPr>
          <w:lang w:val="en-US"/>
        </w:rPr>
        <w:t>Secretariatului</w:t>
      </w:r>
      <w:proofErr w:type="spellEnd"/>
      <w:r>
        <w:rPr>
          <w:lang w:val="en-US"/>
        </w:rPr>
        <w:t xml:space="preserve"> </w:t>
      </w:r>
      <w:proofErr w:type="spellStart"/>
      <w:r>
        <w:rPr>
          <w:lang w:val="en-US"/>
        </w:rPr>
        <w:t>Comisie</w:t>
      </w:r>
      <w:proofErr w:type="spellEnd"/>
      <w:r>
        <w:rPr>
          <w:lang w:val="en-US"/>
        </w:rPr>
        <w:t xml:space="preserve">, </w:t>
      </w:r>
      <w:proofErr w:type="spellStart"/>
      <w:r>
        <w:rPr>
          <w:lang w:val="en-US"/>
        </w:rPr>
        <w:t>atât</w:t>
      </w:r>
      <w:proofErr w:type="spellEnd"/>
      <w:r>
        <w:rPr>
          <w:lang w:val="en-US"/>
        </w:rPr>
        <w:t xml:space="preserve"> pe </w:t>
      </w:r>
      <w:proofErr w:type="spellStart"/>
      <w:r>
        <w:rPr>
          <w:lang w:val="en-US"/>
        </w:rPr>
        <w:t>suport</w:t>
      </w:r>
      <w:proofErr w:type="spellEnd"/>
      <w:r>
        <w:rPr>
          <w:lang w:val="en-US"/>
        </w:rPr>
        <w:t xml:space="preserve"> </w:t>
      </w:r>
      <w:proofErr w:type="spellStart"/>
      <w:r>
        <w:rPr>
          <w:lang w:val="en-US"/>
        </w:rPr>
        <w:t>hârtie</w:t>
      </w:r>
      <w:proofErr w:type="spellEnd"/>
      <w:r>
        <w:rPr>
          <w:lang w:val="en-US"/>
        </w:rPr>
        <w:t xml:space="preserve">, </w:t>
      </w:r>
      <w:proofErr w:type="spellStart"/>
      <w:r>
        <w:rPr>
          <w:lang w:val="en-US"/>
        </w:rPr>
        <w:t>cât</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varianta</w:t>
      </w:r>
      <w:proofErr w:type="spellEnd"/>
      <w:r>
        <w:rPr>
          <w:lang w:val="en-US"/>
        </w:rPr>
        <w:t xml:space="preserve"> </w:t>
      </w:r>
      <w:proofErr w:type="spellStart"/>
      <w:r>
        <w:rPr>
          <w:lang w:val="en-US"/>
        </w:rPr>
        <w:t>electronică</w:t>
      </w:r>
      <w:proofErr w:type="spellEnd"/>
      <w:r>
        <w:rPr>
          <w:lang w:val="en-US"/>
        </w:rPr>
        <w:t xml:space="preserve">, </w:t>
      </w:r>
      <w:proofErr w:type="spellStart"/>
      <w:r>
        <w:rPr>
          <w:lang w:val="en-US"/>
        </w:rPr>
        <w:t>în</w:t>
      </w:r>
      <w:proofErr w:type="spellEnd"/>
      <w:r>
        <w:rPr>
          <w:lang w:val="en-US"/>
        </w:rPr>
        <w:t xml:space="preserve"> format word.</w:t>
      </w:r>
    </w:p>
    <w:p w14:paraId="4199C3B7" w14:textId="77777777" w:rsidR="00843970" w:rsidRDefault="00843970" w:rsidP="00843970">
      <w:pPr>
        <w:pStyle w:val="Corptext2"/>
        <w:spacing w:line="240" w:lineRule="auto"/>
        <w:ind w:firstLine="709"/>
        <w:jc w:val="both"/>
        <w:rPr>
          <w:lang w:val="en-US"/>
        </w:rPr>
      </w:pPr>
      <w:r>
        <w:rPr>
          <w:lang w:val="en-US"/>
        </w:rPr>
        <w:t xml:space="preserve">H. </w:t>
      </w:r>
      <w:proofErr w:type="spellStart"/>
      <w:r>
        <w:rPr>
          <w:lang w:val="en-US"/>
        </w:rPr>
        <w:t>În</w:t>
      </w:r>
      <w:proofErr w:type="spellEnd"/>
      <w:r>
        <w:rPr>
          <w:lang w:val="en-US"/>
        </w:rPr>
        <w:t xml:space="preserve"> </w:t>
      </w:r>
      <w:proofErr w:type="spellStart"/>
      <w:r>
        <w:rPr>
          <w:lang w:val="en-US"/>
        </w:rPr>
        <w:t>situaţia</w:t>
      </w:r>
      <w:proofErr w:type="spellEnd"/>
      <w:r>
        <w:rPr>
          <w:lang w:val="en-US"/>
        </w:rPr>
        <w:t xml:space="preserve"> </w:t>
      </w:r>
      <w:proofErr w:type="spellStart"/>
      <w:r>
        <w:rPr>
          <w:lang w:val="en-US"/>
        </w:rPr>
        <w:t>în</w:t>
      </w:r>
      <w:proofErr w:type="spellEnd"/>
      <w:r>
        <w:rPr>
          <w:lang w:val="en-US"/>
        </w:rPr>
        <w:t xml:space="preserve"> care </w:t>
      </w:r>
      <w:proofErr w:type="spellStart"/>
      <w:r>
        <w:rPr>
          <w:lang w:val="en-US"/>
        </w:rPr>
        <w:t>intervin</w:t>
      </w:r>
      <w:proofErr w:type="spellEnd"/>
      <w:r>
        <w:rPr>
          <w:lang w:val="en-US"/>
        </w:rPr>
        <w:t xml:space="preserve"> </w:t>
      </w:r>
      <w:proofErr w:type="spellStart"/>
      <w:r>
        <w:rPr>
          <w:lang w:val="en-US"/>
        </w:rPr>
        <w:t>corecţii</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conţinutul</w:t>
      </w:r>
      <w:proofErr w:type="spellEnd"/>
      <w:r>
        <w:rPr>
          <w:lang w:val="en-US"/>
        </w:rPr>
        <w:t xml:space="preserve"> </w:t>
      </w:r>
      <w:proofErr w:type="spellStart"/>
      <w:r>
        <w:rPr>
          <w:lang w:val="en-US"/>
        </w:rPr>
        <w:t>rapoartelor</w:t>
      </w:r>
      <w:proofErr w:type="spellEnd"/>
      <w:r>
        <w:rPr>
          <w:lang w:val="en-US"/>
        </w:rPr>
        <w:t xml:space="preserve"> </w:t>
      </w:r>
      <w:proofErr w:type="spellStart"/>
      <w:r>
        <w:rPr>
          <w:lang w:val="en-US"/>
        </w:rPr>
        <w:t>şi</w:t>
      </w:r>
      <w:proofErr w:type="spellEnd"/>
      <w:r>
        <w:rPr>
          <w:lang w:val="en-US"/>
        </w:rPr>
        <w:t xml:space="preserve"> a </w:t>
      </w:r>
      <w:proofErr w:type="spellStart"/>
      <w:r>
        <w:rPr>
          <w:lang w:val="en-US"/>
        </w:rPr>
        <w:t>registrelor</w:t>
      </w:r>
      <w:proofErr w:type="spellEnd"/>
      <w:r>
        <w:rPr>
          <w:lang w:val="en-US"/>
        </w:rPr>
        <w:t xml:space="preserve"> de </w:t>
      </w:r>
      <w:proofErr w:type="spellStart"/>
      <w:r>
        <w:rPr>
          <w:lang w:val="en-US"/>
        </w:rPr>
        <w:t>riscuri</w:t>
      </w:r>
      <w:proofErr w:type="spellEnd"/>
      <w:r>
        <w:rPr>
          <w:lang w:val="en-US"/>
        </w:rPr>
        <w:t xml:space="preserve">, </w:t>
      </w:r>
      <w:proofErr w:type="spellStart"/>
      <w:r>
        <w:rPr>
          <w:lang w:val="en-US"/>
        </w:rPr>
        <w:t>dispuse</w:t>
      </w:r>
      <w:proofErr w:type="spellEnd"/>
      <w:r>
        <w:rPr>
          <w:lang w:val="en-US"/>
        </w:rPr>
        <w:t xml:space="preserve"> de Primar, </w:t>
      </w:r>
      <w:proofErr w:type="spellStart"/>
      <w:r>
        <w:rPr>
          <w:lang w:val="en-US"/>
        </w:rPr>
        <w:t>responsabilii</w:t>
      </w:r>
      <w:proofErr w:type="spellEnd"/>
      <w:r>
        <w:rPr>
          <w:lang w:val="en-US"/>
        </w:rPr>
        <w:t xml:space="preserve"> cu </w:t>
      </w:r>
      <w:proofErr w:type="spellStart"/>
      <w:r>
        <w:rPr>
          <w:lang w:val="en-US"/>
        </w:rPr>
        <w:t>riscurile</w:t>
      </w:r>
      <w:proofErr w:type="spellEnd"/>
      <w:r>
        <w:rPr>
          <w:lang w:val="en-US"/>
        </w:rPr>
        <w:t xml:space="preserve"> </w:t>
      </w:r>
      <w:proofErr w:type="spellStart"/>
      <w:r>
        <w:rPr>
          <w:lang w:val="en-US"/>
        </w:rPr>
        <w:t>asigură</w:t>
      </w:r>
      <w:proofErr w:type="spellEnd"/>
      <w:r>
        <w:rPr>
          <w:lang w:val="en-US"/>
        </w:rPr>
        <w:t xml:space="preserve"> </w:t>
      </w:r>
      <w:proofErr w:type="spellStart"/>
      <w:r>
        <w:rPr>
          <w:lang w:val="en-US"/>
        </w:rPr>
        <w:t>transmiterea</w:t>
      </w:r>
      <w:proofErr w:type="spellEnd"/>
      <w:r>
        <w:rPr>
          <w:lang w:val="en-US"/>
        </w:rPr>
        <w:t xml:space="preserve">, </w:t>
      </w:r>
      <w:proofErr w:type="spellStart"/>
      <w:r>
        <w:rPr>
          <w:lang w:val="en-US"/>
        </w:rPr>
        <w:t>către</w:t>
      </w:r>
      <w:proofErr w:type="spellEnd"/>
      <w:r>
        <w:rPr>
          <w:lang w:val="en-US"/>
        </w:rPr>
        <w:t xml:space="preserve"> </w:t>
      </w:r>
      <w:proofErr w:type="spellStart"/>
      <w:r>
        <w:rPr>
          <w:lang w:val="en-US"/>
        </w:rPr>
        <w:t>Secretariatul</w:t>
      </w:r>
      <w:proofErr w:type="spellEnd"/>
      <w:r>
        <w:rPr>
          <w:lang w:val="en-US"/>
        </w:rPr>
        <w:t xml:space="preserve"> </w:t>
      </w:r>
      <w:proofErr w:type="spellStart"/>
      <w:r>
        <w:rPr>
          <w:lang w:val="en-US"/>
        </w:rPr>
        <w:t>Comisiei</w:t>
      </w:r>
      <w:proofErr w:type="spellEnd"/>
      <w:r>
        <w:rPr>
          <w:lang w:val="en-US"/>
        </w:rPr>
        <w:t xml:space="preserve">, a </w:t>
      </w:r>
      <w:proofErr w:type="spellStart"/>
      <w:r>
        <w:rPr>
          <w:lang w:val="en-US"/>
        </w:rPr>
        <w:t>rapoartelor</w:t>
      </w:r>
      <w:proofErr w:type="spellEnd"/>
      <w:r>
        <w:rPr>
          <w:lang w:val="en-US"/>
        </w:rPr>
        <w:t xml:space="preserve"> </w:t>
      </w:r>
      <w:proofErr w:type="spellStart"/>
      <w:r>
        <w:rPr>
          <w:lang w:val="en-US"/>
        </w:rPr>
        <w:t>şi</w:t>
      </w:r>
      <w:proofErr w:type="spellEnd"/>
      <w:r>
        <w:rPr>
          <w:lang w:val="en-US"/>
        </w:rPr>
        <w:t>/</w:t>
      </w:r>
      <w:proofErr w:type="spellStart"/>
      <w:r>
        <w:rPr>
          <w:lang w:val="en-US"/>
        </w:rPr>
        <w:t>sau</w:t>
      </w:r>
      <w:proofErr w:type="spellEnd"/>
      <w:r>
        <w:rPr>
          <w:lang w:val="en-US"/>
        </w:rPr>
        <w:t xml:space="preserve"> </w:t>
      </w:r>
      <w:proofErr w:type="spellStart"/>
      <w:r>
        <w:rPr>
          <w:lang w:val="en-US"/>
        </w:rPr>
        <w:t>registrelor</w:t>
      </w:r>
      <w:proofErr w:type="spellEnd"/>
      <w:r>
        <w:rPr>
          <w:lang w:val="en-US"/>
        </w:rPr>
        <w:t xml:space="preserve"> </w:t>
      </w:r>
      <w:proofErr w:type="spellStart"/>
      <w:r>
        <w:rPr>
          <w:lang w:val="en-US"/>
        </w:rPr>
        <w:t>revizuite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termenul</w:t>
      </w:r>
      <w:proofErr w:type="spellEnd"/>
      <w:r>
        <w:rPr>
          <w:lang w:val="en-US"/>
        </w:rPr>
        <w:t xml:space="preserve"> cel </w:t>
      </w:r>
      <w:proofErr w:type="spellStart"/>
      <w:r>
        <w:rPr>
          <w:lang w:val="en-US"/>
        </w:rPr>
        <w:t>mai</w:t>
      </w:r>
      <w:proofErr w:type="spellEnd"/>
      <w:r>
        <w:rPr>
          <w:lang w:val="en-US"/>
        </w:rPr>
        <w:t xml:space="preserve"> </w:t>
      </w:r>
      <w:proofErr w:type="spellStart"/>
      <w:r>
        <w:rPr>
          <w:lang w:val="en-US"/>
        </w:rPr>
        <w:t>scurt</w:t>
      </w:r>
      <w:proofErr w:type="spellEnd"/>
      <w:r>
        <w:rPr>
          <w:lang w:val="en-US"/>
        </w:rPr>
        <w:t xml:space="preserve"> </w:t>
      </w:r>
      <w:proofErr w:type="spellStart"/>
      <w:r>
        <w:rPr>
          <w:lang w:val="en-US"/>
        </w:rPr>
        <w:t>posibil</w:t>
      </w:r>
      <w:proofErr w:type="spellEnd"/>
      <w:r>
        <w:rPr>
          <w:lang w:val="en-US"/>
        </w:rPr>
        <w:t xml:space="preserve">, </w:t>
      </w:r>
      <w:proofErr w:type="spellStart"/>
      <w:r>
        <w:rPr>
          <w:lang w:val="en-US"/>
        </w:rPr>
        <w:t>dar</w:t>
      </w:r>
      <w:proofErr w:type="spellEnd"/>
      <w:r>
        <w:rPr>
          <w:lang w:val="en-US"/>
        </w:rPr>
        <w:t xml:space="preserve"> nu </w:t>
      </w:r>
      <w:proofErr w:type="spellStart"/>
      <w:r>
        <w:rPr>
          <w:lang w:val="en-US"/>
        </w:rPr>
        <w:t>mai</w:t>
      </w:r>
      <w:proofErr w:type="spellEnd"/>
      <w:r>
        <w:rPr>
          <w:lang w:val="en-US"/>
        </w:rPr>
        <w:t xml:space="preserve"> </w:t>
      </w:r>
      <w:proofErr w:type="spellStart"/>
      <w:r>
        <w:rPr>
          <w:lang w:val="en-US"/>
        </w:rPr>
        <w:t>târziu</w:t>
      </w:r>
      <w:proofErr w:type="spellEnd"/>
      <w:r>
        <w:rPr>
          <w:lang w:val="en-US"/>
        </w:rPr>
        <w:t xml:space="preserve"> de 15 </w:t>
      </w:r>
      <w:proofErr w:type="spellStart"/>
      <w:r>
        <w:rPr>
          <w:lang w:val="en-US"/>
        </w:rPr>
        <w:t>zile</w:t>
      </w:r>
      <w:proofErr w:type="spellEnd"/>
      <w:r>
        <w:rPr>
          <w:lang w:val="en-US"/>
        </w:rPr>
        <w:t xml:space="preserve"> de la </w:t>
      </w:r>
      <w:proofErr w:type="spellStart"/>
      <w:r>
        <w:rPr>
          <w:lang w:val="en-US"/>
        </w:rPr>
        <w:t>expirarea</w:t>
      </w:r>
      <w:proofErr w:type="spellEnd"/>
      <w:r>
        <w:rPr>
          <w:lang w:val="en-US"/>
        </w:rPr>
        <w:t xml:space="preserve"> </w:t>
      </w:r>
      <w:proofErr w:type="spellStart"/>
      <w:r>
        <w:rPr>
          <w:lang w:val="en-US"/>
        </w:rPr>
        <w:t>termenului</w:t>
      </w:r>
      <w:proofErr w:type="spellEnd"/>
      <w:r>
        <w:rPr>
          <w:lang w:val="en-US"/>
        </w:rPr>
        <w:t xml:space="preserve"> de o </w:t>
      </w:r>
      <w:proofErr w:type="spellStart"/>
      <w:r>
        <w:rPr>
          <w:lang w:val="en-US"/>
        </w:rPr>
        <w:t>lună</w:t>
      </w:r>
      <w:proofErr w:type="spellEnd"/>
      <w:r>
        <w:rPr>
          <w:lang w:val="en-US"/>
        </w:rPr>
        <w:t xml:space="preserve"> de la </w:t>
      </w:r>
      <w:proofErr w:type="spellStart"/>
      <w:r>
        <w:rPr>
          <w:lang w:val="en-US"/>
        </w:rPr>
        <w:t>încheierea</w:t>
      </w:r>
      <w:proofErr w:type="spellEnd"/>
      <w:r>
        <w:rPr>
          <w:lang w:val="en-US"/>
        </w:rPr>
        <w:t xml:space="preserve"> </w:t>
      </w:r>
      <w:proofErr w:type="spellStart"/>
      <w:r>
        <w:rPr>
          <w:lang w:val="en-US"/>
        </w:rPr>
        <w:t>semestrului</w:t>
      </w:r>
      <w:proofErr w:type="spellEnd"/>
      <w:r>
        <w:rPr>
          <w:lang w:val="en-US"/>
        </w:rPr>
        <w:t>.</w:t>
      </w:r>
    </w:p>
    <w:p w14:paraId="42F61753" w14:textId="77777777" w:rsidR="00843970" w:rsidRDefault="00843970" w:rsidP="00843970">
      <w:pPr>
        <w:pStyle w:val="Corptext2"/>
        <w:spacing w:line="240" w:lineRule="auto"/>
        <w:ind w:firstLine="709"/>
        <w:jc w:val="both"/>
        <w:rPr>
          <w:lang w:val="en-US"/>
        </w:rPr>
      </w:pPr>
      <w:r>
        <w:rPr>
          <w:lang w:val="en-US"/>
        </w:rPr>
        <w:t xml:space="preserve">I. </w:t>
      </w:r>
      <w:proofErr w:type="spellStart"/>
      <w:r>
        <w:rPr>
          <w:lang w:val="en-US"/>
        </w:rPr>
        <w:t>Secretariatul</w:t>
      </w:r>
      <w:proofErr w:type="spellEnd"/>
      <w:r>
        <w:rPr>
          <w:lang w:val="en-US"/>
        </w:rPr>
        <w:t xml:space="preserve"> </w:t>
      </w:r>
      <w:proofErr w:type="spellStart"/>
      <w:r>
        <w:rPr>
          <w:lang w:val="en-US"/>
        </w:rPr>
        <w:t>Comisiei</w:t>
      </w:r>
      <w:proofErr w:type="spellEnd"/>
      <w:r>
        <w:rPr>
          <w:lang w:val="en-US"/>
        </w:rPr>
        <w:t xml:space="preserve"> </w:t>
      </w:r>
      <w:proofErr w:type="spellStart"/>
      <w:r>
        <w:rPr>
          <w:lang w:val="en-US"/>
        </w:rPr>
        <w:t>asigură</w:t>
      </w:r>
      <w:proofErr w:type="spellEnd"/>
      <w:r>
        <w:rPr>
          <w:lang w:val="en-US"/>
        </w:rPr>
        <w:t xml:space="preserve"> </w:t>
      </w:r>
      <w:proofErr w:type="spellStart"/>
      <w:r>
        <w:rPr>
          <w:lang w:val="en-US"/>
        </w:rPr>
        <w:t>centralizarea</w:t>
      </w:r>
      <w:proofErr w:type="spellEnd"/>
      <w:r>
        <w:rPr>
          <w:lang w:val="en-US"/>
        </w:rPr>
        <w:t xml:space="preserve"> </w:t>
      </w:r>
      <w:proofErr w:type="spellStart"/>
      <w:r>
        <w:rPr>
          <w:lang w:val="en-US"/>
        </w:rPr>
        <w:t>datelor</w:t>
      </w:r>
      <w:proofErr w:type="spellEnd"/>
      <w:r>
        <w:rPr>
          <w:lang w:val="en-US"/>
        </w:rPr>
        <w:t xml:space="preserve"> </w:t>
      </w:r>
      <w:proofErr w:type="spellStart"/>
      <w:r>
        <w:rPr>
          <w:lang w:val="en-US"/>
        </w:rPr>
        <w:t>despre</w:t>
      </w:r>
      <w:proofErr w:type="spellEnd"/>
      <w:r>
        <w:rPr>
          <w:lang w:val="en-US"/>
        </w:rPr>
        <w:t xml:space="preserve"> </w:t>
      </w:r>
      <w:proofErr w:type="spellStart"/>
      <w:r>
        <w:rPr>
          <w:lang w:val="en-US"/>
        </w:rPr>
        <w:t>riscurile</w:t>
      </w:r>
      <w:proofErr w:type="spellEnd"/>
      <w:r>
        <w:rPr>
          <w:lang w:val="en-US"/>
        </w:rPr>
        <w:t xml:space="preserve"> de </w:t>
      </w:r>
      <w:proofErr w:type="spellStart"/>
      <w:r>
        <w:rPr>
          <w:lang w:val="en-US"/>
        </w:rPr>
        <w:t>corupţie</w:t>
      </w:r>
      <w:proofErr w:type="spellEnd"/>
      <w:r>
        <w:rPr>
          <w:lang w:val="en-US"/>
        </w:rPr>
        <w:t xml:space="preserve"> </w:t>
      </w:r>
      <w:proofErr w:type="spellStart"/>
      <w:r>
        <w:rPr>
          <w:lang w:val="en-US"/>
        </w:rPr>
        <w:t>identificate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măsurile</w:t>
      </w:r>
      <w:proofErr w:type="spellEnd"/>
      <w:r>
        <w:rPr>
          <w:lang w:val="en-US"/>
        </w:rPr>
        <w:t xml:space="preserve"> de control </w:t>
      </w:r>
      <w:proofErr w:type="spellStart"/>
      <w:r>
        <w:rPr>
          <w:lang w:val="en-US"/>
        </w:rPr>
        <w:t>adoptate</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prevenirea</w:t>
      </w:r>
      <w:proofErr w:type="spellEnd"/>
      <w:r>
        <w:rPr>
          <w:lang w:val="en-US"/>
        </w:rPr>
        <w:t xml:space="preserve"> </w:t>
      </w:r>
      <w:proofErr w:type="spellStart"/>
      <w:r>
        <w:rPr>
          <w:lang w:val="en-US"/>
        </w:rPr>
        <w:t>acestora</w:t>
      </w:r>
      <w:proofErr w:type="spellEnd"/>
      <w:r>
        <w:rPr>
          <w:lang w:val="en-US"/>
        </w:rPr>
        <w:t>.</w:t>
      </w:r>
    </w:p>
    <w:p w14:paraId="75E9AECE" w14:textId="77777777" w:rsidR="00843970" w:rsidRDefault="00843970" w:rsidP="00843970">
      <w:pPr>
        <w:pStyle w:val="Corptext2"/>
        <w:spacing w:line="240" w:lineRule="auto"/>
        <w:ind w:firstLine="709"/>
        <w:jc w:val="both"/>
        <w:rPr>
          <w:lang w:val="en-US"/>
        </w:rPr>
      </w:pPr>
    </w:p>
    <w:p w14:paraId="20E40501" w14:textId="77777777" w:rsidR="00843970" w:rsidRPr="00940399" w:rsidRDefault="00843970" w:rsidP="00843970">
      <w:pPr>
        <w:pStyle w:val="Listparagraf"/>
        <w:numPr>
          <w:ilvl w:val="0"/>
          <w:numId w:val="4"/>
        </w:numPr>
        <w:spacing w:line="240" w:lineRule="auto"/>
        <w:rPr>
          <w:rFonts w:ascii="Times New Roman" w:eastAsia="Times New Roman" w:hAnsi="Times New Roman" w:cs="Times New Roman"/>
          <w:b/>
          <w:color w:val="000000"/>
          <w:sz w:val="24"/>
          <w:szCs w:val="24"/>
        </w:rPr>
      </w:pPr>
      <w:proofErr w:type="spellStart"/>
      <w:r w:rsidRPr="00940399">
        <w:rPr>
          <w:rFonts w:ascii="Times New Roman" w:eastAsia="Times New Roman" w:hAnsi="Times New Roman" w:cs="Times New Roman"/>
          <w:b/>
          <w:color w:val="000000"/>
          <w:sz w:val="24"/>
          <w:szCs w:val="24"/>
        </w:rPr>
        <w:t>Responsabilităţi</w:t>
      </w:r>
      <w:proofErr w:type="spellEnd"/>
      <w:r w:rsidRPr="00940399">
        <w:rPr>
          <w:rFonts w:ascii="Times New Roman" w:eastAsia="Times New Roman" w:hAnsi="Times New Roman" w:cs="Times New Roman"/>
          <w:b/>
          <w:color w:val="000000"/>
          <w:sz w:val="24"/>
          <w:szCs w:val="24"/>
        </w:rPr>
        <w:t xml:space="preserve"> </w:t>
      </w:r>
      <w:proofErr w:type="spellStart"/>
      <w:r w:rsidRPr="00940399">
        <w:rPr>
          <w:rFonts w:ascii="Times New Roman" w:eastAsia="Times New Roman" w:hAnsi="Times New Roman" w:cs="Times New Roman"/>
          <w:b/>
          <w:color w:val="000000"/>
          <w:sz w:val="24"/>
          <w:szCs w:val="24"/>
        </w:rPr>
        <w:t>şi</w:t>
      </w:r>
      <w:proofErr w:type="spellEnd"/>
      <w:r w:rsidRPr="00940399">
        <w:rPr>
          <w:rFonts w:ascii="Times New Roman" w:eastAsia="Times New Roman" w:hAnsi="Times New Roman" w:cs="Times New Roman"/>
          <w:b/>
          <w:color w:val="000000"/>
          <w:sz w:val="24"/>
          <w:szCs w:val="24"/>
        </w:rPr>
        <w:t xml:space="preserve"> </w:t>
      </w:r>
      <w:proofErr w:type="spellStart"/>
      <w:r w:rsidRPr="00940399">
        <w:rPr>
          <w:rFonts w:ascii="Times New Roman" w:eastAsia="Times New Roman" w:hAnsi="Times New Roman" w:cs="Times New Roman"/>
          <w:b/>
          <w:color w:val="000000"/>
          <w:sz w:val="24"/>
          <w:szCs w:val="24"/>
        </w:rPr>
        <w:t>răspunderi</w:t>
      </w:r>
      <w:proofErr w:type="spellEnd"/>
      <w:r w:rsidRPr="00940399">
        <w:rPr>
          <w:rFonts w:ascii="Times New Roman" w:eastAsia="Times New Roman" w:hAnsi="Times New Roman" w:cs="Times New Roman"/>
          <w:b/>
          <w:color w:val="000000"/>
          <w:sz w:val="24"/>
          <w:szCs w:val="24"/>
        </w:rPr>
        <w:t xml:space="preserve"> </w:t>
      </w:r>
      <w:proofErr w:type="spellStart"/>
      <w:r w:rsidRPr="00940399">
        <w:rPr>
          <w:rFonts w:ascii="Times New Roman" w:eastAsia="Times New Roman" w:hAnsi="Times New Roman" w:cs="Times New Roman"/>
          <w:b/>
          <w:color w:val="000000"/>
          <w:sz w:val="24"/>
          <w:szCs w:val="24"/>
        </w:rPr>
        <w:t>în</w:t>
      </w:r>
      <w:proofErr w:type="spellEnd"/>
      <w:r w:rsidRPr="00940399">
        <w:rPr>
          <w:rFonts w:ascii="Times New Roman" w:eastAsia="Times New Roman" w:hAnsi="Times New Roman" w:cs="Times New Roman"/>
          <w:b/>
          <w:color w:val="000000"/>
          <w:sz w:val="24"/>
          <w:szCs w:val="24"/>
        </w:rPr>
        <w:t xml:space="preserve"> </w:t>
      </w:r>
      <w:proofErr w:type="spellStart"/>
      <w:r w:rsidRPr="00940399">
        <w:rPr>
          <w:rFonts w:ascii="Times New Roman" w:eastAsia="Times New Roman" w:hAnsi="Times New Roman" w:cs="Times New Roman"/>
          <w:b/>
          <w:color w:val="000000"/>
          <w:sz w:val="24"/>
          <w:szCs w:val="24"/>
        </w:rPr>
        <w:t>derularea</w:t>
      </w:r>
      <w:proofErr w:type="spellEnd"/>
      <w:r w:rsidRPr="00940399">
        <w:rPr>
          <w:rFonts w:ascii="Times New Roman" w:eastAsia="Times New Roman" w:hAnsi="Times New Roman" w:cs="Times New Roman"/>
          <w:b/>
          <w:color w:val="000000"/>
          <w:sz w:val="24"/>
          <w:szCs w:val="24"/>
        </w:rPr>
        <w:t xml:space="preserve"> </w:t>
      </w:r>
      <w:proofErr w:type="spellStart"/>
      <w:r w:rsidRPr="00940399">
        <w:rPr>
          <w:rFonts w:ascii="Times New Roman" w:eastAsia="Times New Roman" w:hAnsi="Times New Roman" w:cs="Times New Roman"/>
          <w:b/>
          <w:color w:val="000000"/>
          <w:sz w:val="24"/>
          <w:szCs w:val="24"/>
        </w:rPr>
        <w:t>activităţii</w:t>
      </w:r>
      <w:proofErr w:type="spellEnd"/>
      <w:r w:rsidRPr="00940399">
        <w:rPr>
          <w:rFonts w:ascii="Times New Roman" w:eastAsia="Times New Roman" w:hAnsi="Times New Roman" w:cs="Times New Roman"/>
          <w:b/>
          <w:color w:val="000000"/>
          <w:sz w:val="24"/>
          <w:szCs w:val="24"/>
        </w:rPr>
        <w:t xml:space="preserve"> </w:t>
      </w:r>
    </w:p>
    <w:p w14:paraId="66A0CE0E" w14:textId="77777777" w:rsidR="00843970" w:rsidRDefault="00843970" w:rsidP="00843970">
      <w:pPr>
        <w:tabs>
          <w:tab w:val="left" w:pos="1590"/>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9.1 </w:t>
      </w:r>
      <w:proofErr w:type="spellStart"/>
      <w:r>
        <w:rPr>
          <w:rFonts w:ascii="Times New Roman" w:eastAsia="Times New Roman" w:hAnsi="Times New Roman" w:cs="Times New Roman"/>
          <w:b/>
          <w:sz w:val="24"/>
          <w:szCs w:val="24"/>
        </w:rPr>
        <w:t>Personalul</w:t>
      </w:r>
      <w:proofErr w:type="spellEnd"/>
      <w:r>
        <w:rPr>
          <w:rFonts w:ascii="Times New Roman" w:eastAsia="Times New Roman" w:hAnsi="Times New Roman" w:cs="Times New Roman"/>
          <w:b/>
          <w:sz w:val="24"/>
          <w:szCs w:val="24"/>
        </w:rPr>
        <w:t xml:space="preserve"> din </w:t>
      </w:r>
      <w:proofErr w:type="spellStart"/>
      <w:r>
        <w:rPr>
          <w:rFonts w:ascii="Times New Roman" w:eastAsia="Times New Roman" w:hAnsi="Times New Roman" w:cs="Times New Roman"/>
          <w:b/>
          <w:sz w:val="24"/>
          <w:szCs w:val="24"/>
        </w:rPr>
        <w:t>cadrul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societătii</w:t>
      </w:r>
      <w:proofErr w:type="spellEnd"/>
      <w:r>
        <w:rPr>
          <w:rFonts w:ascii="Times New Roman" w:eastAsia="Times New Roman" w:hAnsi="Times New Roman" w:cs="Times New Roman"/>
          <w:b/>
          <w:sz w:val="24"/>
          <w:szCs w:val="24"/>
        </w:rPr>
        <w:t xml:space="preserve"> </w:t>
      </w:r>
      <w:r>
        <w:rPr>
          <w:sz w:val="24"/>
          <w:szCs w:val="24"/>
        </w:rPr>
        <w:t>SC SERVICII PUBLICE CASIMCEA SRL</w:t>
      </w:r>
    </w:p>
    <w:p w14:paraId="420DCEFF" w14:textId="77777777" w:rsidR="00843970" w:rsidRDefault="00843970" w:rsidP="00843970">
      <w:pPr>
        <w:tabs>
          <w:tab w:val="left" w:pos="159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participă</w:t>
      </w:r>
      <w:proofErr w:type="spellEnd"/>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inventarierea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proceselor</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activităţilor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relaţie</w:t>
      </w:r>
      <w:proofErr w:type="spellEnd"/>
      <w:r>
        <w:rPr>
          <w:rFonts w:ascii="Times New Roman" w:eastAsia="Times New Roman" w:hAnsi="Times New Roman" w:cs="Times New Roman"/>
          <w:sz w:val="24"/>
          <w:szCs w:val="24"/>
        </w:rPr>
        <w:t xml:space="preserve"> cu </w:t>
      </w:r>
      <w:proofErr w:type="spellStart"/>
      <w:r>
        <w:rPr>
          <w:rFonts w:ascii="Times New Roman" w:eastAsia="Times New Roman" w:hAnsi="Times New Roman" w:cs="Times New Roman"/>
          <w:sz w:val="24"/>
          <w:szCs w:val="24"/>
        </w:rPr>
        <w:t>obiectivele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specifice</w:t>
      </w:r>
      <w:proofErr w:type="spellEnd"/>
    </w:p>
    <w:p w14:paraId="26CAD34C" w14:textId="77777777" w:rsidR="00843970" w:rsidRDefault="00843970" w:rsidP="00843970">
      <w:pPr>
        <w:tabs>
          <w:tab w:val="left" w:pos="159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identifică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realizează</w:t>
      </w:r>
      <w:proofErr w:type="spellEnd"/>
      <w:r>
        <w:rPr>
          <w:rFonts w:ascii="Times New Roman" w:eastAsia="Times New Roman" w:hAnsi="Times New Roman" w:cs="Times New Roman"/>
          <w:sz w:val="24"/>
          <w:szCs w:val="24"/>
        </w:rPr>
        <w:t xml:space="preserve"> o </w:t>
      </w:r>
      <w:proofErr w:type="spellStart"/>
      <w:r>
        <w:rPr>
          <w:rFonts w:ascii="Times New Roman" w:eastAsia="Times New Roman" w:hAnsi="Times New Roman" w:cs="Times New Roman"/>
          <w:sz w:val="24"/>
          <w:szCs w:val="24"/>
        </w:rPr>
        <w:t>evaluare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preliminară</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riscurilor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inerente</w:t>
      </w:r>
      <w:proofErr w:type="spellEnd"/>
    </w:p>
    <w:p w14:paraId="4E18C919" w14:textId="77777777" w:rsidR="00843970" w:rsidRDefault="00843970" w:rsidP="00843970">
      <w:pPr>
        <w:tabs>
          <w:tab w:val="left" w:pos="1590"/>
        </w:tabs>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formulează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opinii</w:t>
      </w:r>
      <w:proofErr w:type="spellEnd"/>
      <w:r>
        <w:rPr>
          <w:rFonts w:ascii="Times New Roman" w:eastAsia="Times New Roman" w:hAnsi="Times New Roman" w:cs="Times New Roman"/>
          <w:sz w:val="24"/>
          <w:szCs w:val="24"/>
        </w:rPr>
        <w:t xml:space="preserve"> cu </w:t>
      </w:r>
      <w:proofErr w:type="spellStart"/>
      <w:r>
        <w:rPr>
          <w:rFonts w:ascii="Times New Roman" w:eastAsia="Times New Roman" w:hAnsi="Times New Roman" w:cs="Times New Roman"/>
          <w:sz w:val="24"/>
          <w:szCs w:val="24"/>
        </w:rPr>
        <w:t>privire</w:t>
      </w:r>
      <w:proofErr w:type="spellEnd"/>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măsurile</w:t>
      </w:r>
      <w:proofErr w:type="spellEnd"/>
      <w:r>
        <w:rPr>
          <w:rFonts w:ascii="Times New Roman" w:eastAsia="Times New Roman" w:hAnsi="Times New Roman" w:cs="Times New Roman"/>
          <w:sz w:val="24"/>
          <w:szCs w:val="24"/>
        </w:rPr>
        <w:t xml:space="preserve"> de control intern </w:t>
      </w:r>
      <w:proofErr w:type="spellStart"/>
      <w:r>
        <w:rPr>
          <w:rFonts w:ascii="Times New Roman" w:eastAsia="Times New Roman" w:hAnsi="Times New Roman" w:cs="Times New Roman"/>
          <w:sz w:val="24"/>
          <w:szCs w:val="24"/>
        </w:rPr>
        <w:t>pentru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riscurile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identificate</w:t>
      </w:r>
      <w:proofErr w:type="spellEnd"/>
      <w:r>
        <w:rPr>
          <w:rFonts w:ascii="Times New Roman" w:eastAsia="Times New Roman" w:hAnsi="Times New Roman" w:cs="Times New Roman"/>
          <w:sz w:val="24"/>
          <w:szCs w:val="24"/>
        </w:rPr>
        <w:t xml:space="preserve">, pe care le </w:t>
      </w:r>
      <w:proofErr w:type="spellStart"/>
      <w:r>
        <w:rPr>
          <w:rFonts w:ascii="Times New Roman" w:eastAsia="Times New Roman" w:hAnsi="Times New Roman" w:cs="Times New Roman"/>
          <w:sz w:val="24"/>
          <w:szCs w:val="24"/>
        </w:rPr>
        <w:t>consemnează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în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formularul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roofErr w:type="spellStart"/>
      <w:r>
        <w:rPr>
          <w:rFonts w:ascii="Times New Roman" w:eastAsia="Times New Roman" w:hAnsi="Times New Roman" w:cs="Times New Roman"/>
          <w:sz w:val="24"/>
          <w:szCs w:val="24"/>
        </w:rPr>
        <w:t>Alertă</w:t>
      </w:r>
      <w:proofErr w:type="spellEnd"/>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risc</w:t>
      </w:r>
      <w:proofErr w:type="spellEnd"/>
      <w:r>
        <w:rPr>
          <w:rFonts w:ascii="Times New Roman" w:eastAsia="Times New Roman" w:hAnsi="Times New Roman" w:cs="Times New Roman"/>
          <w:sz w:val="24"/>
          <w:szCs w:val="24"/>
          <w:lang w:val="en-US"/>
        </w:rPr>
        <w:t>”</w:t>
      </w:r>
    </w:p>
    <w:p w14:paraId="27E7B0A8" w14:textId="77777777" w:rsidR="00843970" w:rsidRDefault="00843970" w:rsidP="00843970">
      <w:pPr>
        <w:tabs>
          <w:tab w:val="left" w:pos="1590"/>
        </w:tabs>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 </w:t>
      </w:r>
      <w:proofErr w:type="spellStart"/>
      <w:r>
        <w:rPr>
          <w:rFonts w:ascii="Times New Roman" w:eastAsia="Times New Roman" w:hAnsi="Times New Roman" w:cs="Times New Roman"/>
          <w:sz w:val="24"/>
          <w:szCs w:val="24"/>
          <w:lang w:val="en-US"/>
        </w:rPr>
        <w:t>implementează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măsurile</w:t>
      </w:r>
      <w:proofErr w:type="spellEnd"/>
      <w:r>
        <w:rPr>
          <w:rFonts w:ascii="Times New Roman" w:eastAsia="Times New Roman" w:hAnsi="Times New Roman" w:cs="Times New Roman"/>
          <w:sz w:val="24"/>
          <w:szCs w:val="24"/>
          <w:lang w:val="en-US"/>
        </w:rPr>
        <w:t xml:space="preserve"> de control.</w:t>
      </w:r>
    </w:p>
    <w:p w14:paraId="7E70D812" w14:textId="77777777" w:rsidR="00843970" w:rsidRDefault="00843970" w:rsidP="00843970">
      <w:pPr>
        <w:tabs>
          <w:tab w:val="left" w:pos="1590"/>
        </w:tabs>
        <w:spacing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9.2 </w:t>
      </w:r>
      <w:proofErr w:type="spellStart"/>
      <w:r>
        <w:rPr>
          <w:rFonts w:ascii="Times New Roman" w:eastAsia="Times New Roman" w:hAnsi="Times New Roman" w:cs="Times New Roman"/>
          <w:b/>
          <w:sz w:val="24"/>
          <w:szCs w:val="24"/>
          <w:lang w:val="en-US"/>
        </w:rPr>
        <w:t>Responsabilul</w:t>
      </w:r>
      <w:proofErr w:type="spellEnd"/>
      <w:r>
        <w:rPr>
          <w:rFonts w:ascii="Times New Roman" w:eastAsia="Times New Roman" w:hAnsi="Times New Roman" w:cs="Times New Roman"/>
          <w:b/>
          <w:sz w:val="24"/>
          <w:szCs w:val="24"/>
          <w:lang w:val="en-US"/>
        </w:rPr>
        <w:t xml:space="preserve"> cu </w:t>
      </w:r>
      <w:proofErr w:type="spellStart"/>
      <w:r>
        <w:rPr>
          <w:rFonts w:ascii="Times New Roman" w:eastAsia="Times New Roman" w:hAnsi="Times New Roman" w:cs="Times New Roman"/>
          <w:b/>
          <w:sz w:val="24"/>
          <w:szCs w:val="24"/>
          <w:lang w:val="en-US"/>
        </w:rPr>
        <w:t>riscurile</w:t>
      </w:r>
      <w:proofErr w:type="spellEnd"/>
    </w:p>
    <w:p w14:paraId="4A1E2FD6" w14:textId="77777777" w:rsidR="00843970" w:rsidRDefault="00843970" w:rsidP="00843970">
      <w:pPr>
        <w:tabs>
          <w:tab w:val="left" w:pos="1590"/>
        </w:tabs>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colectează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înregistrează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analizează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selectează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şi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clasează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formularele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Alertă</w:t>
      </w:r>
      <w:proofErr w:type="spellEnd"/>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risc</w:t>
      </w:r>
      <w:proofErr w:type="spellEnd"/>
      <w:r>
        <w:rPr>
          <w:rFonts w:ascii="Times New Roman" w:eastAsia="Times New Roman" w:hAnsi="Times New Roman" w:cs="Times New Roman"/>
          <w:sz w:val="24"/>
          <w:szCs w:val="24"/>
          <w:lang w:val="en-US"/>
        </w:rPr>
        <w:t>”</w:t>
      </w:r>
    </w:p>
    <w:p w14:paraId="031E03FB" w14:textId="77777777" w:rsidR="00843970" w:rsidRDefault="00843970" w:rsidP="00843970">
      <w:pPr>
        <w:tabs>
          <w:tab w:val="left" w:pos="1590"/>
        </w:tabs>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propune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tipul</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răspuns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strategia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pentru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fiecare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risc</w:t>
      </w:r>
      <w:proofErr w:type="spellEnd"/>
      <w:r>
        <w:rPr>
          <w:rFonts w:ascii="Times New Roman" w:eastAsia="Times New Roman" w:hAnsi="Times New Roman" w:cs="Times New Roman"/>
          <w:sz w:val="24"/>
          <w:szCs w:val="24"/>
          <w:lang w:val="en-US"/>
        </w:rPr>
        <w:t xml:space="preserve"> nou-</w:t>
      </w:r>
      <w:proofErr w:type="spellStart"/>
      <w:r>
        <w:rPr>
          <w:rFonts w:ascii="Times New Roman" w:eastAsia="Times New Roman" w:hAnsi="Times New Roman" w:cs="Times New Roman"/>
          <w:sz w:val="24"/>
          <w:szCs w:val="24"/>
          <w:lang w:val="en-US"/>
        </w:rPr>
        <w:t>identificat</w:t>
      </w:r>
      <w:proofErr w:type="spellEnd"/>
    </w:p>
    <w:p w14:paraId="318B627E" w14:textId="77777777" w:rsidR="00843970" w:rsidRDefault="00843970" w:rsidP="00843970">
      <w:pPr>
        <w:tabs>
          <w:tab w:val="left" w:pos="1590"/>
        </w:tabs>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elaborează</w:t>
      </w:r>
      <w:proofErr w:type="spellEnd"/>
      <w:r>
        <w:rPr>
          <w:rFonts w:ascii="Times New Roman" w:eastAsia="Times New Roman" w:hAnsi="Times New Roman" w:cs="Times New Roman"/>
          <w:sz w:val="24"/>
          <w:szCs w:val="24"/>
          <w:lang w:val="en-US"/>
        </w:rPr>
        <w:t xml:space="preserve"> o </w:t>
      </w:r>
      <w:proofErr w:type="spellStart"/>
      <w:r>
        <w:rPr>
          <w:rFonts w:ascii="Times New Roman" w:eastAsia="Times New Roman" w:hAnsi="Times New Roman" w:cs="Times New Roman"/>
          <w:sz w:val="24"/>
          <w:szCs w:val="24"/>
          <w:lang w:val="en-US"/>
        </w:rPr>
        <w:t>informare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scrisă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despre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rezultatele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analizei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formularelor</w:t>
      </w:r>
      <w:proofErr w:type="spellEnd"/>
      <w:r>
        <w:rPr>
          <w:rFonts w:ascii="Times New Roman" w:eastAsia="Times New Roman" w:hAnsi="Times New Roman" w:cs="Times New Roman"/>
          <w:sz w:val="24"/>
          <w:szCs w:val="24"/>
          <w:lang w:val="en-US"/>
        </w:rPr>
        <w:t xml:space="preserve"> “Alert</w:t>
      </w:r>
      <w:r>
        <w:rPr>
          <w:rFonts w:ascii="Times New Roman" w:eastAsia="Times New Roman" w:hAnsi="Times New Roman" w:cs="Times New Roman"/>
          <w:sz w:val="24"/>
          <w:szCs w:val="24"/>
        </w:rPr>
        <w:t xml:space="preserve">ă la </w:t>
      </w:r>
      <w:proofErr w:type="spellStart"/>
      <w:r>
        <w:rPr>
          <w:rFonts w:ascii="Times New Roman" w:eastAsia="Times New Roman" w:hAnsi="Times New Roman" w:cs="Times New Roman"/>
          <w:sz w:val="24"/>
          <w:szCs w:val="24"/>
        </w:rPr>
        <w:t>risc</w:t>
      </w:r>
      <w:proofErr w:type="spellEnd"/>
      <w:r>
        <w:rPr>
          <w:rFonts w:ascii="Times New Roman" w:eastAsia="Times New Roman" w:hAnsi="Times New Roman" w:cs="Times New Roman"/>
          <w:sz w:val="24"/>
          <w:szCs w:val="24"/>
          <w:lang w:val="en-US"/>
        </w:rPr>
        <w:t>”</w:t>
      </w:r>
    </w:p>
    <w:p w14:paraId="4B4E38FE" w14:textId="77777777" w:rsidR="00843970" w:rsidRDefault="00843970" w:rsidP="00843970">
      <w:pPr>
        <w:tabs>
          <w:tab w:val="left" w:pos="1590"/>
        </w:tabs>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transmite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ori</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câte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ori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este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cazul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conducătorului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compartimentului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spre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analiză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dosarul</w:t>
      </w:r>
      <w:proofErr w:type="spellEnd"/>
      <w:r>
        <w:rPr>
          <w:rFonts w:ascii="Times New Roman" w:eastAsia="Times New Roman" w:hAnsi="Times New Roman" w:cs="Times New Roman"/>
          <w:sz w:val="24"/>
          <w:szCs w:val="24"/>
          <w:lang w:val="en-US"/>
        </w:rPr>
        <w:t xml:space="preserve"> cu </w:t>
      </w:r>
      <w:proofErr w:type="spellStart"/>
      <w:r>
        <w:rPr>
          <w:rFonts w:ascii="Times New Roman" w:eastAsia="Times New Roman" w:hAnsi="Times New Roman" w:cs="Times New Roman"/>
          <w:sz w:val="24"/>
          <w:szCs w:val="24"/>
          <w:lang w:val="en-US"/>
        </w:rPr>
        <w:t>riscurile</w:t>
      </w:r>
      <w:proofErr w:type="spellEnd"/>
      <w:r>
        <w:rPr>
          <w:rFonts w:ascii="Times New Roman" w:eastAsia="Times New Roman" w:hAnsi="Times New Roman" w:cs="Times New Roman"/>
          <w:sz w:val="24"/>
          <w:szCs w:val="24"/>
          <w:lang w:val="en-US"/>
        </w:rPr>
        <w:t xml:space="preserve"> nou-</w:t>
      </w:r>
      <w:proofErr w:type="spellStart"/>
      <w:r>
        <w:rPr>
          <w:rFonts w:ascii="Times New Roman" w:eastAsia="Times New Roman" w:hAnsi="Times New Roman" w:cs="Times New Roman"/>
          <w:sz w:val="24"/>
          <w:szCs w:val="24"/>
          <w:lang w:val="en-US"/>
        </w:rPr>
        <w:t>identificate</w:t>
      </w:r>
      <w:proofErr w:type="spellEnd"/>
      <w:r>
        <w:rPr>
          <w:rFonts w:ascii="Times New Roman" w:eastAsia="Times New Roman" w:hAnsi="Times New Roman" w:cs="Times New Roman"/>
          <w:sz w:val="24"/>
          <w:szCs w:val="24"/>
          <w:lang w:val="en-US"/>
        </w:rPr>
        <w:t xml:space="preserve">, precum </w:t>
      </w:r>
      <w:proofErr w:type="spellStart"/>
      <w:r>
        <w:rPr>
          <w:rFonts w:ascii="Times New Roman" w:eastAsia="Times New Roman" w:hAnsi="Times New Roman" w:cs="Times New Roman"/>
          <w:sz w:val="24"/>
          <w:szCs w:val="24"/>
          <w:lang w:val="en-US"/>
        </w:rPr>
        <w:t>şi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informările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scrise</w:t>
      </w:r>
      <w:proofErr w:type="spellEnd"/>
      <w:r>
        <w:rPr>
          <w:rFonts w:ascii="Times New Roman" w:eastAsia="Times New Roman" w:hAnsi="Times New Roman" w:cs="Times New Roman"/>
          <w:sz w:val="24"/>
          <w:szCs w:val="24"/>
          <w:lang w:val="en-US"/>
        </w:rPr>
        <w:t xml:space="preserve"> cu </w:t>
      </w:r>
      <w:proofErr w:type="spellStart"/>
      <w:r>
        <w:rPr>
          <w:rFonts w:ascii="Times New Roman" w:eastAsia="Times New Roman" w:hAnsi="Times New Roman" w:cs="Times New Roman"/>
          <w:sz w:val="24"/>
          <w:szCs w:val="24"/>
          <w:lang w:val="en-US"/>
        </w:rPr>
        <w:t>privire</w:t>
      </w:r>
      <w:proofErr w:type="spellEnd"/>
      <w:r>
        <w:rPr>
          <w:rFonts w:ascii="Times New Roman" w:eastAsia="Times New Roman" w:hAnsi="Times New Roman" w:cs="Times New Roman"/>
          <w:sz w:val="24"/>
          <w:szCs w:val="24"/>
          <w:lang w:val="en-US"/>
        </w:rPr>
        <w:t xml:space="preserve"> la </w:t>
      </w:r>
      <w:proofErr w:type="spellStart"/>
      <w:r>
        <w:rPr>
          <w:rFonts w:ascii="Times New Roman" w:eastAsia="Times New Roman" w:hAnsi="Times New Roman" w:cs="Times New Roman"/>
          <w:sz w:val="24"/>
          <w:szCs w:val="24"/>
          <w:lang w:val="en-US"/>
        </w:rPr>
        <w:t>rezultatele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analizei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formularelor</w:t>
      </w:r>
      <w:proofErr w:type="spellEnd"/>
      <w:r>
        <w:rPr>
          <w:rFonts w:ascii="Times New Roman" w:eastAsia="Times New Roman" w:hAnsi="Times New Roman" w:cs="Times New Roman"/>
          <w:sz w:val="24"/>
          <w:szCs w:val="24"/>
          <w:lang w:val="en-US"/>
        </w:rPr>
        <w:t xml:space="preserve"> “Alert</w:t>
      </w:r>
      <w:r>
        <w:rPr>
          <w:rFonts w:ascii="Times New Roman" w:eastAsia="Times New Roman" w:hAnsi="Times New Roman" w:cs="Times New Roman"/>
          <w:sz w:val="24"/>
          <w:szCs w:val="24"/>
        </w:rPr>
        <w:t xml:space="preserve">ă la </w:t>
      </w:r>
      <w:proofErr w:type="spellStart"/>
      <w:r>
        <w:rPr>
          <w:rFonts w:ascii="Times New Roman" w:eastAsia="Times New Roman" w:hAnsi="Times New Roman" w:cs="Times New Roman"/>
          <w:sz w:val="24"/>
          <w:szCs w:val="24"/>
        </w:rPr>
        <w:t>risc</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şi</w:t>
      </w:r>
      <w:proofErr w:type="spellEnd"/>
      <w:r>
        <w:rPr>
          <w:rFonts w:ascii="Times New Roman" w:eastAsia="Times New Roman" w:hAnsi="Times New Roman" w:cs="Times New Roman"/>
          <w:sz w:val="24"/>
          <w:szCs w:val="24"/>
          <w:lang w:val="en-US"/>
        </w:rPr>
        <w:t xml:space="preserve"> la </w:t>
      </w:r>
      <w:proofErr w:type="spellStart"/>
      <w:r>
        <w:rPr>
          <w:rFonts w:ascii="Times New Roman" w:eastAsia="Times New Roman" w:hAnsi="Times New Roman" w:cs="Times New Roman"/>
          <w:sz w:val="24"/>
          <w:szCs w:val="24"/>
          <w:lang w:val="en-US"/>
        </w:rPr>
        <w:t>stadiul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implementării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măsurilor</w:t>
      </w:r>
      <w:proofErr w:type="spellEnd"/>
      <w:r>
        <w:rPr>
          <w:rFonts w:ascii="Times New Roman" w:eastAsia="Times New Roman" w:hAnsi="Times New Roman" w:cs="Times New Roman"/>
          <w:sz w:val="24"/>
          <w:szCs w:val="24"/>
          <w:lang w:val="en-US"/>
        </w:rPr>
        <w:t xml:space="preserve"> de control intern</w:t>
      </w:r>
    </w:p>
    <w:p w14:paraId="12ED421E" w14:textId="77777777" w:rsidR="00843970" w:rsidRDefault="00843970" w:rsidP="00843970">
      <w:pPr>
        <w:tabs>
          <w:tab w:val="left" w:pos="1590"/>
        </w:tabs>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elaborează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Planul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şi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transmite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câte</w:t>
      </w:r>
      <w:proofErr w:type="spellEnd"/>
      <w:r>
        <w:rPr>
          <w:rFonts w:ascii="Times New Roman" w:eastAsia="Times New Roman" w:hAnsi="Times New Roman" w:cs="Times New Roman"/>
          <w:sz w:val="24"/>
          <w:szCs w:val="24"/>
          <w:lang w:val="en-US"/>
        </w:rPr>
        <w:t xml:space="preserve"> un exemplar al </w:t>
      </w:r>
      <w:proofErr w:type="spellStart"/>
      <w:r>
        <w:rPr>
          <w:rFonts w:ascii="Times New Roman" w:eastAsia="Times New Roman" w:hAnsi="Times New Roman" w:cs="Times New Roman"/>
          <w:sz w:val="24"/>
          <w:szCs w:val="24"/>
          <w:lang w:val="en-US"/>
        </w:rPr>
        <w:t>acestuia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pentru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aplicare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persoanelor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desemnate</w:t>
      </w:r>
      <w:proofErr w:type="spellEnd"/>
      <w:r>
        <w:rPr>
          <w:rFonts w:ascii="Times New Roman" w:eastAsia="Times New Roman" w:hAnsi="Times New Roman" w:cs="Times New Roman"/>
          <w:sz w:val="24"/>
          <w:szCs w:val="24"/>
          <w:lang w:val="en-US"/>
        </w:rPr>
        <w:t xml:space="preserve"> cu </w:t>
      </w:r>
      <w:proofErr w:type="spellStart"/>
      <w:r>
        <w:rPr>
          <w:rFonts w:ascii="Times New Roman" w:eastAsia="Times New Roman" w:hAnsi="Times New Roman" w:cs="Times New Roman"/>
          <w:sz w:val="24"/>
          <w:szCs w:val="24"/>
          <w:lang w:val="en-US"/>
        </w:rPr>
        <w:t>implementarea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măsurilor</w:t>
      </w:r>
      <w:proofErr w:type="spellEnd"/>
      <w:r>
        <w:rPr>
          <w:rFonts w:ascii="Times New Roman" w:eastAsia="Times New Roman" w:hAnsi="Times New Roman" w:cs="Times New Roman"/>
          <w:sz w:val="24"/>
          <w:szCs w:val="24"/>
          <w:lang w:val="en-US"/>
        </w:rPr>
        <w:t xml:space="preserve"> de control</w:t>
      </w:r>
    </w:p>
    <w:p w14:paraId="330E2435" w14:textId="77777777" w:rsidR="00843970" w:rsidRDefault="00843970" w:rsidP="00843970">
      <w:pPr>
        <w:tabs>
          <w:tab w:val="left" w:pos="1590"/>
        </w:tabs>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completează</w:t>
      </w:r>
      <w:proofErr w:type="spellEnd"/>
      <w:r>
        <w:rPr>
          <w:rFonts w:ascii="Times New Roman" w:eastAsia="Times New Roman" w:hAnsi="Times New Roman" w:cs="Times New Roman"/>
          <w:sz w:val="24"/>
          <w:szCs w:val="24"/>
          <w:lang w:val="en-US"/>
        </w:rPr>
        <w:t>/</w:t>
      </w:r>
      <w:proofErr w:type="spellStart"/>
      <w:r>
        <w:rPr>
          <w:rFonts w:ascii="Times New Roman" w:eastAsia="Times New Roman" w:hAnsi="Times New Roman" w:cs="Times New Roman"/>
          <w:sz w:val="24"/>
          <w:szCs w:val="24"/>
          <w:lang w:val="en-US"/>
        </w:rPr>
        <w:t>actualizează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listează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şi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îndosariază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Registrul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riscurilor</w:t>
      </w:r>
      <w:proofErr w:type="spellEnd"/>
      <w:r>
        <w:rPr>
          <w:rFonts w:ascii="Times New Roman" w:eastAsia="Times New Roman" w:hAnsi="Times New Roman" w:cs="Times New Roman"/>
          <w:sz w:val="24"/>
          <w:szCs w:val="24"/>
          <w:lang w:val="en-US"/>
        </w:rPr>
        <w:t xml:space="preserve"> la </w:t>
      </w:r>
      <w:proofErr w:type="spellStart"/>
      <w:r>
        <w:rPr>
          <w:rFonts w:ascii="Times New Roman" w:eastAsia="Times New Roman" w:hAnsi="Times New Roman" w:cs="Times New Roman"/>
          <w:sz w:val="24"/>
          <w:szCs w:val="24"/>
          <w:lang w:val="en-US"/>
        </w:rPr>
        <w:t>nivel</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compartiment</w:t>
      </w:r>
      <w:proofErr w:type="spellEnd"/>
    </w:p>
    <w:p w14:paraId="408FDEA5" w14:textId="77777777" w:rsidR="00843970" w:rsidRDefault="00843970" w:rsidP="00843970">
      <w:pPr>
        <w:tabs>
          <w:tab w:val="left" w:pos="1590"/>
        </w:tabs>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elaborează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Raportul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semestreial</w:t>
      </w:r>
      <w:proofErr w:type="spellEnd"/>
      <w:r>
        <w:rPr>
          <w:rFonts w:ascii="Times New Roman" w:eastAsia="Times New Roman" w:hAnsi="Times New Roman" w:cs="Times New Roman"/>
          <w:sz w:val="24"/>
          <w:szCs w:val="24"/>
          <w:lang w:val="en-US"/>
        </w:rPr>
        <w:t xml:space="preserve"> cu </w:t>
      </w:r>
      <w:proofErr w:type="spellStart"/>
      <w:r>
        <w:rPr>
          <w:rFonts w:ascii="Times New Roman" w:eastAsia="Times New Roman" w:hAnsi="Times New Roman" w:cs="Times New Roman"/>
          <w:sz w:val="24"/>
          <w:szCs w:val="24"/>
          <w:lang w:val="en-US"/>
        </w:rPr>
        <w:t>privire</w:t>
      </w:r>
      <w:proofErr w:type="spellEnd"/>
      <w:r>
        <w:rPr>
          <w:rFonts w:ascii="Times New Roman" w:eastAsia="Times New Roman" w:hAnsi="Times New Roman" w:cs="Times New Roman"/>
          <w:sz w:val="24"/>
          <w:szCs w:val="24"/>
          <w:lang w:val="en-US"/>
        </w:rPr>
        <w:t xml:space="preserve"> la </w:t>
      </w:r>
      <w:proofErr w:type="spellStart"/>
      <w:r>
        <w:rPr>
          <w:rFonts w:ascii="Times New Roman" w:eastAsia="Times New Roman" w:hAnsi="Times New Roman" w:cs="Times New Roman"/>
          <w:sz w:val="24"/>
          <w:szCs w:val="24"/>
          <w:lang w:val="en-US"/>
        </w:rPr>
        <w:t>desfăşurarea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procesului</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gestionare</w:t>
      </w:r>
      <w:proofErr w:type="spellEnd"/>
      <w:r>
        <w:rPr>
          <w:rFonts w:ascii="Times New Roman" w:eastAsia="Times New Roman" w:hAnsi="Times New Roman" w:cs="Times New Roman"/>
          <w:sz w:val="24"/>
          <w:szCs w:val="24"/>
          <w:lang w:val="en-US"/>
        </w:rPr>
        <w:t xml:space="preserve"> a </w:t>
      </w:r>
      <w:proofErr w:type="spellStart"/>
      <w:r>
        <w:rPr>
          <w:rFonts w:ascii="Times New Roman" w:eastAsia="Times New Roman" w:hAnsi="Times New Roman" w:cs="Times New Roman"/>
          <w:sz w:val="24"/>
          <w:szCs w:val="24"/>
          <w:lang w:val="en-US"/>
        </w:rPr>
        <w:t>riscurilor</w:t>
      </w:r>
      <w:proofErr w:type="spellEnd"/>
      <w:r>
        <w:rPr>
          <w:rFonts w:ascii="Times New Roman" w:eastAsia="Times New Roman" w:hAnsi="Times New Roman" w:cs="Times New Roman"/>
          <w:sz w:val="24"/>
          <w:szCs w:val="24"/>
          <w:lang w:val="en-US"/>
        </w:rPr>
        <w:t xml:space="preserve"> la </w:t>
      </w:r>
      <w:proofErr w:type="spellStart"/>
      <w:r>
        <w:rPr>
          <w:rFonts w:ascii="Times New Roman" w:eastAsia="Times New Roman" w:hAnsi="Times New Roman" w:cs="Times New Roman"/>
          <w:sz w:val="24"/>
          <w:szCs w:val="24"/>
          <w:lang w:val="en-US"/>
        </w:rPr>
        <w:t>nivelul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compartimentului</w:t>
      </w:r>
      <w:proofErr w:type="spellEnd"/>
    </w:p>
    <w:p w14:paraId="6A5D2E2A" w14:textId="77777777" w:rsidR="00843970" w:rsidRDefault="00843970" w:rsidP="00843970">
      <w:pPr>
        <w:tabs>
          <w:tab w:val="left" w:pos="1590"/>
        </w:tabs>
        <w:spacing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9.3 </w:t>
      </w:r>
      <w:proofErr w:type="spellStart"/>
      <w:r>
        <w:rPr>
          <w:rFonts w:ascii="Times New Roman" w:eastAsia="Times New Roman" w:hAnsi="Times New Roman" w:cs="Times New Roman"/>
          <w:b/>
          <w:sz w:val="24"/>
          <w:szCs w:val="24"/>
          <w:lang w:val="en-US"/>
        </w:rPr>
        <w:t>Echipa</w:t>
      </w:r>
      <w:proofErr w:type="spellEnd"/>
      <w:r>
        <w:rPr>
          <w:rFonts w:ascii="Times New Roman" w:eastAsia="Times New Roman" w:hAnsi="Times New Roman" w:cs="Times New Roman"/>
          <w:b/>
          <w:sz w:val="24"/>
          <w:szCs w:val="24"/>
          <w:lang w:val="en-US"/>
        </w:rPr>
        <w:t xml:space="preserve"> de </w:t>
      </w:r>
      <w:proofErr w:type="spellStart"/>
      <w:r>
        <w:rPr>
          <w:rFonts w:ascii="Times New Roman" w:eastAsia="Times New Roman" w:hAnsi="Times New Roman" w:cs="Times New Roman"/>
          <w:b/>
          <w:sz w:val="24"/>
          <w:szCs w:val="24"/>
          <w:lang w:val="en-US"/>
        </w:rPr>
        <w:t>Gestionare</w:t>
      </w:r>
      <w:proofErr w:type="spellEnd"/>
      <w:r>
        <w:rPr>
          <w:rFonts w:ascii="Times New Roman" w:eastAsia="Times New Roman" w:hAnsi="Times New Roman" w:cs="Times New Roman"/>
          <w:b/>
          <w:sz w:val="24"/>
          <w:szCs w:val="24"/>
          <w:lang w:val="en-US"/>
        </w:rPr>
        <w:t xml:space="preserve"> a </w:t>
      </w:r>
      <w:proofErr w:type="spellStart"/>
      <w:r>
        <w:rPr>
          <w:rFonts w:ascii="Times New Roman" w:eastAsia="Times New Roman" w:hAnsi="Times New Roman" w:cs="Times New Roman"/>
          <w:b/>
          <w:sz w:val="24"/>
          <w:szCs w:val="24"/>
          <w:lang w:val="en-US"/>
        </w:rPr>
        <w:t>Riscurilor</w:t>
      </w:r>
      <w:proofErr w:type="spellEnd"/>
    </w:p>
    <w:p w14:paraId="13C0F360" w14:textId="77777777" w:rsidR="00843970" w:rsidRDefault="00843970" w:rsidP="00843970">
      <w:pPr>
        <w:tabs>
          <w:tab w:val="left" w:pos="1590"/>
        </w:tabs>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validează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sau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invalidează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propunerea</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clasare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pentru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riscurile</w:t>
      </w:r>
      <w:proofErr w:type="spellEnd"/>
      <w:r>
        <w:rPr>
          <w:rFonts w:ascii="Times New Roman" w:eastAsia="Times New Roman" w:hAnsi="Times New Roman" w:cs="Times New Roman"/>
          <w:sz w:val="24"/>
          <w:szCs w:val="24"/>
          <w:lang w:val="en-US"/>
        </w:rPr>
        <w:t xml:space="preserve"> considerate </w:t>
      </w:r>
      <w:proofErr w:type="spellStart"/>
      <w:r>
        <w:rPr>
          <w:rFonts w:ascii="Times New Roman" w:eastAsia="Times New Roman" w:hAnsi="Times New Roman" w:cs="Times New Roman"/>
          <w:sz w:val="24"/>
          <w:szCs w:val="24"/>
          <w:lang w:val="en-US"/>
        </w:rPr>
        <w:t>nerelevante</w:t>
      </w:r>
      <w:proofErr w:type="spellEnd"/>
    </w:p>
    <w:p w14:paraId="6C4575DA" w14:textId="77777777" w:rsidR="00843970" w:rsidRDefault="00843970" w:rsidP="00843970">
      <w:pPr>
        <w:tabs>
          <w:tab w:val="left" w:pos="1590"/>
        </w:tabs>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evaluează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şi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ierarhizează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riscurile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asociate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obiectivelor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specifice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compartimentelor</w:t>
      </w:r>
      <w:proofErr w:type="spellEnd"/>
    </w:p>
    <w:p w14:paraId="3FC70D14" w14:textId="77777777" w:rsidR="00843970" w:rsidRDefault="00843970" w:rsidP="00843970">
      <w:pPr>
        <w:tabs>
          <w:tab w:val="left" w:pos="1590"/>
        </w:tabs>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face </w:t>
      </w:r>
      <w:proofErr w:type="spellStart"/>
      <w:r>
        <w:rPr>
          <w:rFonts w:ascii="Times New Roman" w:eastAsia="Times New Roman" w:hAnsi="Times New Roman" w:cs="Times New Roman"/>
          <w:sz w:val="24"/>
          <w:szCs w:val="24"/>
          <w:lang w:val="en-US"/>
        </w:rPr>
        <w:t>propuneri</w:t>
      </w:r>
      <w:proofErr w:type="spellEnd"/>
      <w:r>
        <w:rPr>
          <w:rFonts w:ascii="Times New Roman" w:eastAsia="Times New Roman" w:hAnsi="Times New Roman" w:cs="Times New Roman"/>
          <w:sz w:val="24"/>
          <w:szCs w:val="24"/>
          <w:lang w:val="en-US"/>
        </w:rPr>
        <w:t xml:space="preserve"> cu </w:t>
      </w:r>
      <w:proofErr w:type="spellStart"/>
      <w:r>
        <w:rPr>
          <w:rFonts w:ascii="Times New Roman" w:eastAsia="Times New Roman" w:hAnsi="Times New Roman" w:cs="Times New Roman"/>
          <w:sz w:val="24"/>
          <w:szCs w:val="24"/>
          <w:lang w:val="en-US"/>
        </w:rPr>
        <w:t>privire</w:t>
      </w:r>
      <w:proofErr w:type="spellEnd"/>
      <w:r>
        <w:rPr>
          <w:rFonts w:ascii="Times New Roman" w:eastAsia="Times New Roman" w:hAnsi="Times New Roman" w:cs="Times New Roman"/>
          <w:sz w:val="24"/>
          <w:szCs w:val="24"/>
          <w:lang w:val="en-US"/>
        </w:rPr>
        <w:t xml:space="preserve"> la </w:t>
      </w:r>
      <w:proofErr w:type="spellStart"/>
      <w:r>
        <w:rPr>
          <w:rFonts w:ascii="Times New Roman" w:eastAsia="Times New Roman" w:hAnsi="Times New Roman" w:cs="Times New Roman"/>
          <w:sz w:val="24"/>
          <w:szCs w:val="24"/>
          <w:lang w:val="en-US"/>
        </w:rPr>
        <w:t>tipul</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răspuns</w:t>
      </w:r>
      <w:proofErr w:type="spellEnd"/>
      <w:r>
        <w:rPr>
          <w:rFonts w:ascii="Times New Roman" w:eastAsia="Times New Roman" w:hAnsi="Times New Roman" w:cs="Times New Roman"/>
          <w:sz w:val="24"/>
          <w:szCs w:val="24"/>
          <w:lang w:val="en-US"/>
        </w:rPr>
        <w:t xml:space="preserve"> cel </w:t>
      </w:r>
      <w:proofErr w:type="spellStart"/>
      <w:r>
        <w:rPr>
          <w:rFonts w:ascii="Times New Roman" w:eastAsia="Times New Roman" w:hAnsi="Times New Roman" w:cs="Times New Roman"/>
          <w:sz w:val="24"/>
          <w:szCs w:val="24"/>
          <w:lang w:val="en-US"/>
        </w:rPr>
        <w:t>mai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adecvat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pentru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fiecare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risc</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identificat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şi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evaluat</w:t>
      </w:r>
      <w:proofErr w:type="spellEnd"/>
    </w:p>
    <w:p w14:paraId="524D8CDC" w14:textId="77777777" w:rsidR="00843970" w:rsidRDefault="00843970" w:rsidP="00843970">
      <w:pPr>
        <w:tabs>
          <w:tab w:val="left" w:pos="1590"/>
        </w:tabs>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analizează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noile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riscuri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raportate</w:t>
      </w:r>
      <w:proofErr w:type="spellEnd"/>
      <w:r>
        <w:rPr>
          <w:rFonts w:ascii="Times New Roman" w:eastAsia="Times New Roman" w:hAnsi="Times New Roman" w:cs="Times New Roman"/>
          <w:sz w:val="24"/>
          <w:szCs w:val="24"/>
          <w:lang w:val="en-US"/>
        </w:rPr>
        <w:t xml:space="preserve">, ca </w:t>
      </w:r>
      <w:proofErr w:type="spellStart"/>
      <w:r>
        <w:rPr>
          <w:rFonts w:ascii="Times New Roman" w:eastAsia="Times New Roman" w:hAnsi="Times New Roman" w:cs="Times New Roman"/>
          <w:sz w:val="24"/>
          <w:szCs w:val="24"/>
          <w:lang w:val="en-US"/>
        </w:rPr>
        <w:t>şi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modificările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apărute</w:t>
      </w:r>
      <w:proofErr w:type="spellEnd"/>
      <w:r>
        <w:rPr>
          <w:rFonts w:ascii="Times New Roman" w:eastAsia="Times New Roman" w:hAnsi="Times New Roman" w:cs="Times New Roman"/>
          <w:sz w:val="24"/>
          <w:szCs w:val="24"/>
          <w:lang w:val="en-US"/>
        </w:rPr>
        <w:t xml:space="preserve"> la </w:t>
      </w:r>
      <w:proofErr w:type="spellStart"/>
      <w:r>
        <w:rPr>
          <w:rFonts w:ascii="Times New Roman" w:eastAsia="Times New Roman" w:hAnsi="Times New Roman" w:cs="Times New Roman"/>
          <w:sz w:val="24"/>
          <w:szCs w:val="24"/>
          <w:lang w:val="en-US"/>
        </w:rPr>
        <w:t>riscurile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iniţiale</w:t>
      </w:r>
      <w:proofErr w:type="spellEnd"/>
    </w:p>
    <w:p w14:paraId="0421B08A" w14:textId="77777777" w:rsidR="00843970" w:rsidRDefault="00843970" w:rsidP="00843970">
      <w:pPr>
        <w:tabs>
          <w:tab w:val="left" w:pos="1590"/>
        </w:tabs>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revizuieşte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calificativele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riscurilor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şi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stabileşte</w:t>
      </w:r>
      <w:proofErr w:type="spellEnd"/>
      <w:r>
        <w:rPr>
          <w:rFonts w:ascii="Times New Roman" w:eastAsia="Times New Roman" w:hAnsi="Times New Roman" w:cs="Times New Roman"/>
          <w:sz w:val="24"/>
          <w:szCs w:val="24"/>
          <w:lang w:val="en-US"/>
        </w:rPr>
        <w:t xml:space="preserve"> o </w:t>
      </w:r>
      <w:proofErr w:type="spellStart"/>
      <w:r>
        <w:rPr>
          <w:rFonts w:ascii="Times New Roman" w:eastAsia="Times New Roman" w:hAnsi="Times New Roman" w:cs="Times New Roman"/>
          <w:sz w:val="24"/>
          <w:szCs w:val="24"/>
          <w:lang w:val="en-US"/>
        </w:rPr>
        <w:t>nouă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ierarhizare</w:t>
      </w:r>
      <w:proofErr w:type="spellEnd"/>
      <w:r>
        <w:rPr>
          <w:rFonts w:ascii="Times New Roman" w:eastAsia="Times New Roman" w:hAnsi="Times New Roman" w:cs="Times New Roman"/>
          <w:sz w:val="24"/>
          <w:szCs w:val="24"/>
          <w:lang w:val="en-US"/>
        </w:rPr>
        <w:t xml:space="preserve"> a </w:t>
      </w:r>
      <w:proofErr w:type="spellStart"/>
      <w:r>
        <w:rPr>
          <w:rFonts w:ascii="Times New Roman" w:eastAsia="Times New Roman" w:hAnsi="Times New Roman" w:cs="Times New Roman"/>
          <w:sz w:val="24"/>
          <w:szCs w:val="24"/>
          <w:lang w:val="en-US"/>
        </w:rPr>
        <w:t>riscurilor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în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funcţie</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priorităţi</w:t>
      </w:r>
      <w:proofErr w:type="spellEnd"/>
    </w:p>
    <w:p w14:paraId="1B7E3EBB" w14:textId="77777777" w:rsidR="00843970" w:rsidRDefault="00843970" w:rsidP="00843970">
      <w:pPr>
        <w:tabs>
          <w:tab w:val="left" w:pos="1590"/>
        </w:tabs>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analizează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stadiul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implementării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măsurilor</w:t>
      </w:r>
      <w:proofErr w:type="spellEnd"/>
      <w:r>
        <w:rPr>
          <w:rFonts w:ascii="Times New Roman" w:eastAsia="Times New Roman" w:hAnsi="Times New Roman" w:cs="Times New Roman"/>
          <w:sz w:val="24"/>
          <w:szCs w:val="24"/>
          <w:lang w:val="en-US"/>
        </w:rPr>
        <w:t xml:space="preserve"> de control</w:t>
      </w:r>
    </w:p>
    <w:p w14:paraId="55393FEF" w14:textId="77777777" w:rsidR="00843970" w:rsidRDefault="00843970" w:rsidP="00843970">
      <w:pPr>
        <w:tabs>
          <w:tab w:val="left" w:pos="1590"/>
        </w:tabs>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analizează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rapoartele</w:t>
      </w:r>
      <w:proofErr w:type="spellEnd"/>
      <w:r>
        <w:rPr>
          <w:rFonts w:ascii="Times New Roman" w:eastAsia="Times New Roman" w:hAnsi="Times New Roman" w:cs="Times New Roman"/>
          <w:sz w:val="24"/>
          <w:szCs w:val="24"/>
          <w:lang w:val="en-US"/>
        </w:rPr>
        <w:t xml:space="preserve"> de audit </w:t>
      </w:r>
      <w:proofErr w:type="spellStart"/>
      <w:r>
        <w:rPr>
          <w:rFonts w:ascii="Times New Roman" w:eastAsia="Times New Roman" w:hAnsi="Times New Roman" w:cs="Times New Roman"/>
          <w:sz w:val="24"/>
          <w:szCs w:val="24"/>
          <w:lang w:val="en-US"/>
        </w:rPr>
        <w:t>şi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propune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măsuri</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implementare</w:t>
      </w:r>
      <w:proofErr w:type="spellEnd"/>
      <w:r>
        <w:rPr>
          <w:rFonts w:ascii="Times New Roman" w:eastAsia="Times New Roman" w:hAnsi="Times New Roman" w:cs="Times New Roman"/>
          <w:sz w:val="24"/>
          <w:szCs w:val="24"/>
          <w:lang w:val="en-US"/>
        </w:rPr>
        <w:t xml:space="preserve"> a </w:t>
      </w:r>
      <w:proofErr w:type="spellStart"/>
      <w:r>
        <w:rPr>
          <w:rFonts w:ascii="Times New Roman" w:eastAsia="Times New Roman" w:hAnsi="Times New Roman" w:cs="Times New Roman"/>
          <w:sz w:val="24"/>
          <w:szCs w:val="24"/>
          <w:lang w:val="en-US"/>
        </w:rPr>
        <w:t>recomandărilor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cuprinse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în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acestea</w:t>
      </w:r>
      <w:proofErr w:type="spellEnd"/>
    </w:p>
    <w:p w14:paraId="10568FEA" w14:textId="77777777" w:rsidR="00843970" w:rsidRDefault="00843970" w:rsidP="00843970">
      <w:pPr>
        <w:tabs>
          <w:tab w:val="left" w:pos="1590"/>
        </w:tabs>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propune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măsuri</w:t>
      </w:r>
      <w:proofErr w:type="spellEnd"/>
      <w:r>
        <w:rPr>
          <w:rFonts w:ascii="Times New Roman" w:eastAsia="Times New Roman" w:hAnsi="Times New Roman" w:cs="Times New Roman"/>
          <w:sz w:val="24"/>
          <w:szCs w:val="24"/>
          <w:lang w:val="en-US"/>
        </w:rPr>
        <w:t xml:space="preserve"> de control, </w:t>
      </w:r>
      <w:proofErr w:type="spellStart"/>
      <w:r>
        <w:rPr>
          <w:rFonts w:ascii="Times New Roman" w:eastAsia="Times New Roman" w:hAnsi="Times New Roman" w:cs="Times New Roman"/>
          <w:sz w:val="24"/>
          <w:szCs w:val="24"/>
          <w:lang w:val="en-US"/>
        </w:rPr>
        <w:t>termene-limită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şi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responsabilii</w:t>
      </w:r>
      <w:proofErr w:type="spellEnd"/>
      <w:r>
        <w:rPr>
          <w:rFonts w:ascii="Times New Roman" w:eastAsia="Times New Roman" w:hAnsi="Times New Roman" w:cs="Times New Roman"/>
          <w:sz w:val="24"/>
          <w:szCs w:val="24"/>
          <w:lang w:val="en-US"/>
        </w:rPr>
        <w:t xml:space="preserve"> cu </w:t>
      </w:r>
      <w:proofErr w:type="spellStart"/>
      <w:r>
        <w:rPr>
          <w:rFonts w:ascii="Times New Roman" w:eastAsia="Times New Roman" w:hAnsi="Times New Roman" w:cs="Times New Roman"/>
          <w:sz w:val="24"/>
          <w:szCs w:val="24"/>
          <w:lang w:val="en-US"/>
        </w:rPr>
        <w:t>implementarea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măsurilor</w:t>
      </w:r>
      <w:proofErr w:type="spellEnd"/>
      <w:r>
        <w:rPr>
          <w:rFonts w:ascii="Times New Roman" w:eastAsia="Times New Roman" w:hAnsi="Times New Roman" w:cs="Times New Roman"/>
          <w:sz w:val="24"/>
          <w:szCs w:val="24"/>
          <w:lang w:val="en-US"/>
        </w:rPr>
        <w:t xml:space="preserve"> de control</w:t>
      </w:r>
    </w:p>
    <w:p w14:paraId="63DBC08C" w14:textId="77777777" w:rsidR="00843970" w:rsidRDefault="00843970" w:rsidP="00843970">
      <w:pPr>
        <w:tabs>
          <w:tab w:val="left" w:pos="1590"/>
        </w:tabs>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stabileşte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închiderea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riscurilor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soluţionate</w:t>
      </w:r>
      <w:proofErr w:type="spellEnd"/>
    </w:p>
    <w:p w14:paraId="0076B213" w14:textId="77777777" w:rsidR="00843970" w:rsidRDefault="00843970" w:rsidP="00843970">
      <w:pPr>
        <w:tabs>
          <w:tab w:val="left" w:pos="1590"/>
        </w:tabs>
        <w:spacing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9.4 </w:t>
      </w:r>
      <w:proofErr w:type="spellStart"/>
      <w:r>
        <w:rPr>
          <w:rFonts w:ascii="Times New Roman" w:eastAsia="Times New Roman" w:hAnsi="Times New Roman" w:cs="Times New Roman"/>
          <w:b/>
          <w:sz w:val="24"/>
          <w:szCs w:val="24"/>
          <w:lang w:val="en-US"/>
        </w:rPr>
        <w:t>Persoanele</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responsabile</w:t>
      </w:r>
      <w:proofErr w:type="spellEnd"/>
      <w:r>
        <w:rPr>
          <w:rFonts w:ascii="Times New Roman" w:eastAsia="Times New Roman" w:hAnsi="Times New Roman" w:cs="Times New Roman"/>
          <w:b/>
          <w:sz w:val="24"/>
          <w:szCs w:val="24"/>
          <w:lang w:val="en-US"/>
        </w:rPr>
        <w:t xml:space="preserve"> cu </w:t>
      </w:r>
      <w:proofErr w:type="spellStart"/>
      <w:r>
        <w:rPr>
          <w:rFonts w:ascii="Times New Roman" w:eastAsia="Times New Roman" w:hAnsi="Times New Roman" w:cs="Times New Roman"/>
          <w:b/>
          <w:sz w:val="24"/>
          <w:szCs w:val="24"/>
          <w:lang w:val="en-US"/>
        </w:rPr>
        <w:t>implementarea</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măsurilor</w:t>
      </w:r>
      <w:proofErr w:type="spellEnd"/>
      <w:r>
        <w:rPr>
          <w:rFonts w:ascii="Times New Roman" w:eastAsia="Times New Roman" w:hAnsi="Times New Roman" w:cs="Times New Roman"/>
          <w:b/>
          <w:sz w:val="24"/>
          <w:szCs w:val="24"/>
          <w:lang w:val="en-US"/>
        </w:rPr>
        <w:t xml:space="preserve"> de control</w:t>
      </w:r>
    </w:p>
    <w:p w14:paraId="649A3600" w14:textId="77777777" w:rsidR="00843970" w:rsidRDefault="00843970" w:rsidP="00843970">
      <w:pPr>
        <w:tabs>
          <w:tab w:val="left" w:pos="1590"/>
        </w:tabs>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informează</w:t>
      </w:r>
      <w:proofErr w:type="spellEnd"/>
      <w:r>
        <w:rPr>
          <w:rFonts w:ascii="Times New Roman" w:eastAsia="Times New Roman" w:hAnsi="Times New Roman" w:cs="Times New Roman"/>
          <w:sz w:val="24"/>
          <w:szCs w:val="24"/>
          <w:lang w:val="en-US"/>
        </w:rPr>
        <w:t xml:space="preserve">, semestrial </w:t>
      </w:r>
      <w:proofErr w:type="spellStart"/>
      <w:r>
        <w:rPr>
          <w:rFonts w:ascii="Times New Roman" w:eastAsia="Times New Roman" w:hAnsi="Times New Roman" w:cs="Times New Roman"/>
          <w:sz w:val="24"/>
          <w:szCs w:val="24"/>
          <w:lang w:val="en-US"/>
        </w:rPr>
        <w:t>şi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ori</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câte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ori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este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cazul</w:t>
      </w:r>
      <w:proofErr w:type="spellEnd"/>
      <w:r>
        <w:rPr>
          <w:rFonts w:ascii="Times New Roman" w:eastAsia="Times New Roman" w:hAnsi="Times New Roman" w:cs="Times New Roman"/>
          <w:sz w:val="24"/>
          <w:szCs w:val="24"/>
          <w:lang w:val="en-US"/>
        </w:rPr>
        <w:t xml:space="preserve">, pe </w:t>
      </w:r>
      <w:proofErr w:type="spellStart"/>
      <w:r>
        <w:rPr>
          <w:rFonts w:ascii="Times New Roman" w:eastAsia="Times New Roman" w:hAnsi="Times New Roman" w:cs="Times New Roman"/>
          <w:sz w:val="24"/>
          <w:szCs w:val="24"/>
          <w:lang w:val="en-US"/>
        </w:rPr>
        <w:t>conducătorul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compartimentului</w:t>
      </w:r>
      <w:proofErr w:type="spellEnd"/>
      <w:r>
        <w:rPr>
          <w:rFonts w:ascii="Times New Roman" w:eastAsia="Times New Roman" w:hAnsi="Times New Roman" w:cs="Times New Roman"/>
          <w:sz w:val="24"/>
          <w:szCs w:val="24"/>
          <w:lang w:val="en-US"/>
        </w:rPr>
        <w:t xml:space="preserve">, cu </w:t>
      </w:r>
      <w:proofErr w:type="spellStart"/>
      <w:r>
        <w:rPr>
          <w:rFonts w:ascii="Times New Roman" w:eastAsia="Times New Roman" w:hAnsi="Times New Roman" w:cs="Times New Roman"/>
          <w:sz w:val="24"/>
          <w:szCs w:val="24"/>
          <w:lang w:val="en-US"/>
        </w:rPr>
        <w:t>privire</w:t>
      </w:r>
      <w:proofErr w:type="spellEnd"/>
      <w:r>
        <w:rPr>
          <w:rFonts w:ascii="Times New Roman" w:eastAsia="Times New Roman" w:hAnsi="Times New Roman" w:cs="Times New Roman"/>
          <w:sz w:val="24"/>
          <w:szCs w:val="24"/>
          <w:lang w:val="en-US"/>
        </w:rPr>
        <w:t xml:space="preserve"> la </w:t>
      </w:r>
      <w:proofErr w:type="spellStart"/>
      <w:r>
        <w:rPr>
          <w:rFonts w:ascii="Times New Roman" w:eastAsia="Times New Roman" w:hAnsi="Times New Roman" w:cs="Times New Roman"/>
          <w:sz w:val="24"/>
          <w:szCs w:val="24"/>
          <w:lang w:val="en-US"/>
        </w:rPr>
        <w:t>stadiul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implementării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măsurilor</w:t>
      </w:r>
      <w:proofErr w:type="spellEnd"/>
      <w:r>
        <w:rPr>
          <w:rFonts w:ascii="Times New Roman" w:eastAsia="Times New Roman" w:hAnsi="Times New Roman" w:cs="Times New Roman"/>
          <w:sz w:val="24"/>
          <w:szCs w:val="24"/>
          <w:lang w:val="en-US"/>
        </w:rPr>
        <w:t xml:space="preserve"> de control</w:t>
      </w:r>
    </w:p>
    <w:p w14:paraId="0B169990" w14:textId="77777777" w:rsidR="00843970" w:rsidRDefault="00843970" w:rsidP="00843970">
      <w:pPr>
        <w:tabs>
          <w:tab w:val="left" w:pos="1590"/>
        </w:tabs>
        <w:spacing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lastRenderedPageBreak/>
        <w:t xml:space="preserve">9.5 </w:t>
      </w:r>
      <w:proofErr w:type="spellStart"/>
      <w:r>
        <w:rPr>
          <w:rFonts w:ascii="Times New Roman" w:eastAsia="Times New Roman" w:hAnsi="Times New Roman" w:cs="Times New Roman"/>
          <w:b/>
          <w:sz w:val="24"/>
          <w:szCs w:val="24"/>
          <w:lang w:val="en-US"/>
        </w:rPr>
        <w:t>Conducătorul</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compartimentului</w:t>
      </w:r>
      <w:proofErr w:type="spellEnd"/>
    </w:p>
    <w:p w14:paraId="7D0DD60B" w14:textId="77777777" w:rsidR="00843970" w:rsidRDefault="00843970" w:rsidP="00843970">
      <w:pPr>
        <w:tabs>
          <w:tab w:val="left" w:pos="1590"/>
        </w:tabs>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propune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numirea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Responsabilului</w:t>
      </w:r>
      <w:proofErr w:type="spellEnd"/>
      <w:r>
        <w:rPr>
          <w:rFonts w:ascii="Times New Roman" w:eastAsia="Times New Roman" w:hAnsi="Times New Roman" w:cs="Times New Roman"/>
          <w:sz w:val="24"/>
          <w:szCs w:val="24"/>
          <w:lang w:val="en-US"/>
        </w:rPr>
        <w:t xml:space="preserve"> cu </w:t>
      </w:r>
      <w:proofErr w:type="spellStart"/>
      <w:r>
        <w:rPr>
          <w:rFonts w:ascii="Times New Roman" w:eastAsia="Times New Roman" w:hAnsi="Times New Roman" w:cs="Times New Roman"/>
          <w:sz w:val="24"/>
          <w:szCs w:val="24"/>
          <w:lang w:val="en-US"/>
        </w:rPr>
        <w:t>riscurile</w:t>
      </w:r>
      <w:proofErr w:type="spellEnd"/>
    </w:p>
    <w:p w14:paraId="16D94EB2" w14:textId="77777777" w:rsidR="00843970" w:rsidRDefault="00843970" w:rsidP="00843970">
      <w:pPr>
        <w:tabs>
          <w:tab w:val="left" w:pos="1590"/>
        </w:tabs>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asigură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cadrul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organizaţional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şi</w:t>
      </w:r>
      <w:proofErr w:type="spellEnd"/>
      <w:r>
        <w:rPr>
          <w:rFonts w:ascii="Times New Roman" w:eastAsia="Times New Roman" w:hAnsi="Times New Roman" w:cs="Times New Roman"/>
          <w:sz w:val="24"/>
          <w:szCs w:val="24"/>
          <w:lang w:val="en-US"/>
        </w:rPr>
        <w:t xml:space="preserve"> procedural </w:t>
      </w:r>
      <w:proofErr w:type="spellStart"/>
      <w:r>
        <w:rPr>
          <w:rFonts w:ascii="Times New Roman" w:eastAsia="Times New Roman" w:hAnsi="Times New Roman" w:cs="Times New Roman"/>
          <w:sz w:val="24"/>
          <w:szCs w:val="24"/>
          <w:lang w:val="en-US"/>
        </w:rPr>
        <w:t>pentru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punerea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în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aplicare</w:t>
      </w:r>
      <w:proofErr w:type="spellEnd"/>
      <w:r>
        <w:rPr>
          <w:rFonts w:ascii="Times New Roman" w:eastAsia="Times New Roman" w:hAnsi="Times New Roman" w:cs="Times New Roman"/>
          <w:sz w:val="24"/>
          <w:szCs w:val="24"/>
          <w:lang w:val="en-US"/>
        </w:rPr>
        <w:t xml:space="preserve"> a </w:t>
      </w:r>
      <w:proofErr w:type="spellStart"/>
      <w:r>
        <w:rPr>
          <w:rFonts w:ascii="Times New Roman" w:eastAsia="Times New Roman" w:hAnsi="Times New Roman" w:cs="Times New Roman"/>
          <w:sz w:val="24"/>
          <w:szCs w:val="24"/>
          <w:lang w:val="en-US"/>
        </w:rPr>
        <w:t>măsurilor</w:t>
      </w:r>
      <w:proofErr w:type="spellEnd"/>
      <w:r>
        <w:rPr>
          <w:rFonts w:ascii="Times New Roman" w:eastAsia="Times New Roman" w:hAnsi="Times New Roman" w:cs="Times New Roman"/>
          <w:sz w:val="24"/>
          <w:szCs w:val="24"/>
          <w:lang w:val="en-US"/>
        </w:rPr>
        <w:t xml:space="preserve"> de control intern</w:t>
      </w:r>
    </w:p>
    <w:p w14:paraId="29ACCF51" w14:textId="77777777" w:rsidR="00843970" w:rsidRDefault="00843970" w:rsidP="00843970">
      <w:pPr>
        <w:tabs>
          <w:tab w:val="left" w:pos="1590"/>
        </w:tabs>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analizează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riscurile</w:t>
      </w:r>
      <w:proofErr w:type="spellEnd"/>
      <w:r>
        <w:rPr>
          <w:rFonts w:ascii="Times New Roman" w:eastAsia="Times New Roman" w:hAnsi="Times New Roman" w:cs="Times New Roman"/>
          <w:sz w:val="24"/>
          <w:szCs w:val="24"/>
          <w:lang w:val="en-US"/>
        </w:rPr>
        <w:t xml:space="preserve"> nou-</w:t>
      </w:r>
      <w:proofErr w:type="spellStart"/>
      <w:r>
        <w:rPr>
          <w:rFonts w:ascii="Times New Roman" w:eastAsia="Times New Roman" w:hAnsi="Times New Roman" w:cs="Times New Roman"/>
          <w:sz w:val="24"/>
          <w:szCs w:val="24"/>
          <w:lang w:val="en-US"/>
        </w:rPr>
        <w:t>identificate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şi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informările</w:t>
      </w:r>
      <w:proofErr w:type="spellEnd"/>
      <w:r>
        <w:rPr>
          <w:rFonts w:ascii="Times New Roman" w:eastAsia="Times New Roman" w:hAnsi="Times New Roman" w:cs="Times New Roman"/>
          <w:sz w:val="24"/>
          <w:szCs w:val="24"/>
          <w:lang w:val="en-US"/>
        </w:rPr>
        <w:t xml:space="preserve"> cu </w:t>
      </w:r>
      <w:proofErr w:type="spellStart"/>
      <w:r>
        <w:rPr>
          <w:rFonts w:ascii="Times New Roman" w:eastAsia="Times New Roman" w:hAnsi="Times New Roman" w:cs="Times New Roman"/>
          <w:sz w:val="24"/>
          <w:szCs w:val="24"/>
          <w:lang w:val="en-US"/>
        </w:rPr>
        <w:t>privire</w:t>
      </w:r>
      <w:proofErr w:type="spellEnd"/>
      <w:r>
        <w:rPr>
          <w:rFonts w:ascii="Times New Roman" w:eastAsia="Times New Roman" w:hAnsi="Times New Roman" w:cs="Times New Roman"/>
          <w:sz w:val="24"/>
          <w:szCs w:val="24"/>
          <w:lang w:val="en-US"/>
        </w:rPr>
        <w:t xml:space="preserve"> la </w:t>
      </w:r>
      <w:proofErr w:type="spellStart"/>
      <w:r>
        <w:rPr>
          <w:rFonts w:ascii="Times New Roman" w:eastAsia="Times New Roman" w:hAnsi="Times New Roman" w:cs="Times New Roman"/>
          <w:sz w:val="24"/>
          <w:szCs w:val="24"/>
          <w:lang w:val="en-US"/>
        </w:rPr>
        <w:t>rezultatele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analizei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formularelor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Alertă</w:t>
      </w:r>
      <w:proofErr w:type="spellEnd"/>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risc</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şi</w:t>
      </w:r>
      <w:proofErr w:type="spellEnd"/>
      <w:r>
        <w:rPr>
          <w:rFonts w:ascii="Times New Roman" w:eastAsia="Times New Roman" w:hAnsi="Times New Roman" w:cs="Times New Roman"/>
          <w:sz w:val="24"/>
          <w:szCs w:val="24"/>
          <w:lang w:val="en-US"/>
        </w:rPr>
        <w:t xml:space="preserve"> la </w:t>
      </w:r>
      <w:proofErr w:type="spellStart"/>
      <w:r>
        <w:rPr>
          <w:rFonts w:ascii="Times New Roman" w:eastAsia="Times New Roman" w:hAnsi="Times New Roman" w:cs="Times New Roman"/>
          <w:sz w:val="24"/>
          <w:szCs w:val="24"/>
          <w:lang w:val="en-US"/>
        </w:rPr>
        <w:t>stadiul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implementării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măsurilor</w:t>
      </w:r>
      <w:proofErr w:type="spellEnd"/>
      <w:r>
        <w:rPr>
          <w:rFonts w:ascii="Times New Roman" w:eastAsia="Times New Roman" w:hAnsi="Times New Roman" w:cs="Times New Roman"/>
          <w:sz w:val="24"/>
          <w:szCs w:val="24"/>
          <w:lang w:val="en-US"/>
        </w:rPr>
        <w:t xml:space="preserve"> de control</w:t>
      </w:r>
    </w:p>
    <w:p w14:paraId="659A294B" w14:textId="77777777" w:rsidR="00843970" w:rsidRDefault="00843970" w:rsidP="00843970">
      <w:pPr>
        <w:tabs>
          <w:tab w:val="left" w:pos="1590"/>
        </w:tabs>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coordonează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şi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supraveghează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desfăşurarea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activităţilor</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punere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în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aplicare</w:t>
      </w:r>
      <w:proofErr w:type="spellEnd"/>
      <w:r>
        <w:rPr>
          <w:rFonts w:ascii="Times New Roman" w:eastAsia="Times New Roman" w:hAnsi="Times New Roman" w:cs="Times New Roman"/>
          <w:sz w:val="24"/>
          <w:szCs w:val="24"/>
          <w:lang w:val="en-US"/>
        </w:rPr>
        <w:t xml:space="preserve"> a </w:t>
      </w:r>
      <w:proofErr w:type="spellStart"/>
      <w:r>
        <w:rPr>
          <w:rFonts w:ascii="Times New Roman" w:eastAsia="Times New Roman" w:hAnsi="Times New Roman" w:cs="Times New Roman"/>
          <w:sz w:val="24"/>
          <w:szCs w:val="24"/>
          <w:lang w:val="en-US"/>
        </w:rPr>
        <w:t>măsurilor</w:t>
      </w:r>
      <w:proofErr w:type="spellEnd"/>
      <w:r>
        <w:rPr>
          <w:rFonts w:ascii="Times New Roman" w:eastAsia="Times New Roman" w:hAnsi="Times New Roman" w:cs="Times New Roman"/>
          <w:sz w:val="24"/>
          <w:szCs w:val="24"/>
          <w:lang w:val="en-US"/>
        </w:rPr>
        <w:t xml:space="preserve"> de control al </w:t>
      </w:r>
      <w:proofErr w:type="spellStart"/>
      <w:r>
        <w:rPr>
          <w:rFonts w:ascii="Times New Roman" w:eastAsia="Times New Roman" w:hAnsi="Times New Roman" w:cs="Times New Roman"/>
          <w:sz w:val="24"/>
          <w:szCs w:val="24"/>
          <w:lang w:val="en-US"/>
        </w:rPr>
        <w:t>riscurilor</w:t>
      </w:r>
      <w:proofErr w:type="spellEnd"/>
    </w:p>
    <w:p w14:paraId="662F1E66" w14:textId="77777777" w:rsidR="00843970" w:rsidRDefault="00843970" w:rsidP="00843970">
      <w:pPr>
        <w:tabs>
          <w:tab w:val="left" w:pos="1590"/>
        </w:tabs>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semnează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Planul</w:t>
      </w:r>
      <w:proofErr w:type="spellEnd"/>
    </w:p>
    <w:p w14:paraId="38AE2E6F" w14:textId="77777777" w:rsidR="00843970" w:rsidRDefault="00843970" w:rsidP="00843970">
      <w:pPr>
        <w:tabs>
          <w:tab w:val="left" w:pos="1590"/>
        </w:tabs>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semnează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Raportul</w:t>
      </w:r>
      <w:proofErr w:type="spellEnd"/>
      <w:r>
        <w:rPr>
          <w:rFonts w:ascii="Times New Roman" w:eastAsia="Times New Roman" w:hAnsi="Times New Roman" w:cs="Times New Roman"/>
          <w:sz w:val="24"/>
          <w:szCs w:val="24"/>
          <w:lang w:val="en-US"/>
        </w:rPr>
        <w:t xml:space="preserve"> semestrial cu </w:t>
      </w:r>
      <w:proofErr w:type="spellStart"/>
      <w:r>
        <w:rPr>
          <w:rFonts w:ascii="Times New Roman" w:eastAsia="Times New Roman" w:hAnsi="Times New Roman" w:cs="Times New Roman"/>
          <w:sz w:val="24"/>
          <w:szCs w:val="24"/>
          <w:lang w:val="en-US"/>
        </w:rPr>
        <w:t>privire</w:t>
      </w:r>
      <w:proofErr w:type="spellEnd"/>
      <w:r>
        <w:rPr>
          <w:rFonts w:ascii="Times New Roman" w:eastAsia="Times New Roman" w:hAnsi="Times New Roman" w:cs="Times New Roman"/>
          <w:sz w:val="24"/>
          <w:szCs w:val="24"/>
          <w:lang w:val="en-US"/>
        </w:rPr>
        <w:t xml:space="preserve"> la </w:t>
      </w:r>
      <w:proofErr w:type="spellStart"/>
      <w:r>
        <w:rPr>
          <w:rFonts w:ascii="Times New Roman" w:eastAsia="Times New Roman" w:hAnsi="Times New Roman" w:cs="Times New Roman"/>
          <w:sz w:val="24"/>
          <w:szCs w:val="24"/>
          <w:lang w:val="en-US"/>
        </w:rPr>
        <w:t>desfăşurarea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procesului</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gestionare</w:t>
      </w:r>
      <w:proofErr w:type="spellEnd"/>
      <w:r>
        <w:rPr>
          <w:rFonts w:ascii="Times New Roman" w:eastAsia="Times New Roman" w:hAnsi="Times New Roman" w:cs="Times New Roman"/>
          <w:sz w:val="24"/>
          <w:szCs w:val="24"/>
          <w:lang w:val="en-US"/>
        </w:rPr>
        <w:t xml:space="preserve"> a </w:t>
      </w:r>
      <w:proofErr w:type="spellStart"/>
      <w:r>
        <w:rPr>
          <w:rFonts w:ascii="Times New Roman" w:eastAsia="Times New Roman" w:hAnsi="Times New Roman" w:cs="Times New Roman"/>
          <w:sz w:val="24"/>
          <w:szCs w:val="24"/>
          <w:lang w:val="en-US"/>
        </w:rPr>
        <w:t>riscurilor</w:t>
      </w:r>
      <w:proofErr w:type="spellEnd"/>
      <w:r>
        <w:rPr>
          <w:rFonts w:ascii="Times New Roman" w:eastAsia="Times New Roman" w:hAnsi="Times New Roman" w:cs="Times New Roman"/>
          <w:sz w:val="24"/>
          <w:szCs w:val="24"/>
          <w:lang w:val="en-US"/>
        </w:rPr>
        <w:t xml:space="preserve"> la </w:t>
      </w:r>
      <w:proofErr w:type="spellStart"/>
      <w:r>
        <w:rPr>
          <w:rFonts w:ascii="Times New Roman" w:eastAsia="Times New Roman" w:hAnsi="Times New Roman" w:cs="Times New Roman"/>
          <w:sz w:val="24"/>
          <w:szCs w:val="24"/>
          <w:lang w:val="en-US"/>
        </w:rPr>
        <w:t>nivelul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compartimentului</w:t>
      </w:r>
      <w:proofErr w:type="spellEnd"/>
    </w:p>
    <w:p w14:paraId="0D382A13" w14:textId="77777777" w:rsidR="00843970" w:rsidRDefault="00843970" w:rsidP="00843970">
      <w:pPr>
        <w:tabs>
          <w:tab w:val="left" w:pos="1590"/>
        </w:tabs>
        <w:spacing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9.5 </w:t>
      </w:r>
      <w:proofErr w:type="spellStart"/>
      <w:r>
        <w:rPr>
          <w:rFonts w:ascii="Times New Roman" w:eastAsia="Times New Roman" w:hAnsi="Times New Roman" w:cs="Times New Roman"/>
          <w:b/>
          <w:sz w:val="24"/>
          <w:szCs w:val="24"/>
          <w:lang w:val="en-US"/>
        </w:rPr>
        <w:t>Comisia</w:t>
      </w:r>
      <w:proofErr w:type="spellEnd"/>
    </w:p>
    <w:p w14:paraId="3EB2D4E6" w14:textId="77777777" w:rsidR="00843970" w:rsidRDefault="00843970" w:rsidP="00843970">
      <w:pPr>
        <w:tabs>
          <w:tab w:val="left" w:pos="1590"/>
        </w:tabs>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selectează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analizează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şi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prioritizează</w:t>
      </w:r>
      <w:proofErr w:type="spellEnd"/>
      <w:r>
        <w:rPr>
          <w:rFonts w:ascii="Times New Roman" w:eastAsia="Times New Roman" w:hAnsi="Times New Roman" w:cs="Times New Roman"/>
          <w:sz w:val="24"/>
          <w:szCs w:val="24"/>
          <w:lang w:val="en-US"/>
        </w:rPr>
        <w:t xml:space="preserve"> </w:t>
      </w:r>
      <w:proofErr w:type="spellStart"/>
      <w:proofErr w:type="gramStart"/>
      <w:r>
        <w:rPr>
          <w:rFonts w:ascii="Times New Roman" w:eastAsia="Times New Roman" w:hAnsi="Times New Roman" w:cs="Times New Roman"/>
          <w:sz w:val="24"/>
          <w:szCs w:val="24"/>
          <w:lang w:val="en-US"/>
        </w:rPr>
        <w:t>riscurile</w:t>
      </w:r>
      <w:proofErr w:type="spellEnd"/>
      <w:r>
        <w:rPr>
          <w:rFonts w:ascii="Times New Roman" w:eastAsia="Times New Roman" w:hAnsi="Times New Roman" w:cs="Times New Roman"/>
          <w:sz w:val="24"/>
          <w:szCs w:val="24"/>
          <w:lang w:val="en-US"/>
        </w:rPr>
        <w:t xml:space="preserve">  care</w:t>
      </w:r>
      <w:proofErr w:type="gramEnd"/>
      <w:r>
        <w:rPr>
          <w:rFonts w:ascii="Times New Roman" w:eastAsia="Times New Roman" w:hAnsi="Times New Roman" w:cs="Times New Roman"/>
          <w:sz w:val="24"/>
          <w:szCs w:val="24"/>
          <w:lang w:val="en-US"/>
        </w:rPr>
        <w:t xml:space="preserve"> pot </w:t>
      </w:r>
      <w:proofErr w:type="spellStart"/>
      <w:r>
        <w:rPr>
          <w:rFonts w:ascii="Times New Roman" w:eastAsia="Times New Roman" w:hAnsi="Times New Roman" w:cs="Times New Roman"/>
          <w:sz w:val="24"/>
          <w:szCs w:val="24"/>
          <w:lang w:val="en-US"/>
        </w:rPr>
        <w:t>afecta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atingerea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obiectivelor</w:t>
      </w:r>
      <w:proofErr w:type="spellEnd"/>
      <w:r>
        <w:rPr>
          <w:rFonts w:ascii="Times New Roman" w:eastAsia="Times New Roman" w:hAnsi="Times New Roman" w:cs="Times New Roman"/>
          <w:sz w:val="24"/>
          <w:szCs w:val="24"/>
          <w:lang w:val="en-US"/>
        </w:rPr>
        <w:t xml:space="preserve"> generale </w:t>
      </w:r>
      <w:proofErr w:type="spellStart"/>
      <w:r>
        <w:rPr>
          <w:rFonts w:ascii="Times New Roman" w:eastAsia="Times New Roman" w:hAnsi="Times New Roman" w:cs="Times New Roman"/>
          <w:sz w:val="24"/>
          <w:szCs w:val="24"/>
          <w:lang w:val="en-US"/>
        </w:rPr>
        <w:t>şi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funcţionarea</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ansamblu</w:t>
      </w:r>
      <w:proofErr w:type="spellEnd"/>
      <w:r>
        <w:rPr>
          <w:rFonts w:ascii="Times New Roman" w:eastAsia="Times New Roman" w:hAnsi="Times New Roman" w:cs="Times New Roman"/>
          <w:sz w:val="24"/>
          <w:szCs w:val="24"/>
          <w:lang w:val="en-US"/>
        </w:rPr>
        <w:t xml:space="preserve"> a </w:t>
      </w:r>
      <w:proofErr w:type="spellStart"/>
      <w:r>
        <w:rPr>
          <w:rFonts w:ascii="Times New Roman" w:eastAsia="Times New Roman" w:hAnsi="Times New Roman" w:cs="Times New Roman"/>
          <w:sz w:val="24"/>
          <w:szCs w:val="24"/>
          <w:lang w:val="en-US"/>
        </w:rPr>
        <w:t>societătii</w:t>
      </w:r>
      <w:proofErr w:type="spellEnd"/>
    </w:p>
    <w:p w14:paraId="6D9E45A8" w14:textId="77777777" w:rsidR="00843970" w:rsidRDefault="00843970" w:rsidP="00843970">
      <w:pPr>
        <w:tabs>
          <w:tab w:val="left" w:pos="1590"/>
        </w:tabs>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propune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limitele</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toleranţă</w:t>
      </w:r>
      <w:proofErr w:type="spellEnd"/>
      <w:r>
        <w:rPr>
          <w:rFonts w:ascii="Times New Roman" w:eastAsia="Times New Roman" w:hAnsi="Times New Roman" w:cs="Times New Roman"/>
          <w:sz w:val="24"/>
          <w:szCs w:val="24"/>
          <w:lang w:val="en-US"/>
        </w:rPr>
        <w:t xml:space="preserve"> a </w:t>
      </w:r>
      <w:proofErr w:type="spellStart"/>
      <w:r>
        <w:rPr>
          <w:rFonts w:ascii="Times New Roman" w:eastAsia="Times New Roman" w:hAnsi="Times New Roman" w:cs="Times New Roman"/>
          <w:sz w:val="24"/>
          <w:szCs w:val="24"/>
          <w:lang w:val="en-US"/>
        </w:rPr>
        <w:t>riscurilor</w:t>
      </w:r>
      <w:proofErr w:type="spellEnd"/>
    </w:p>
    <w:p w14:paraId="6BE33085" w14:textId="77777777" w:rsidR="00843970" w:rsidRDefault="00843970" w:rsidP="00843970">
      <w:pPr>
        <w:tabs>
          <w:tab w:val="left" w:pos="1590"/>
        </w:tabs>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analizează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şi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dezbate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conţinutul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Notei</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concluzii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desprinse</w:t>
      </w:r>
      <w:proofErr w:type="spellEnd"/>
      <w:r>
        <w:rPr>
          <w:rFonts w:ascii="Times New Roman" w:eastAsia="Times New Roman" w:hAnsi="Times New Roman" w:cs="Times New Roman"/>
          <w:sz w:val="24"/>
          <w:szCs w:val="24"/>
          <w:lang w:val="en-US"/>
        </w:rPr>
        <w:t xml:space="preserve"> din </w:t>
      </w:r>
      <w:proofErr w:type="spellStart"/>
      <w:r>
        <w:rPr>
          <w:rFonts w:ascii="Times New Roman" w:eastAsia="Times New Roman" w:hAnsi="Times New Roman" w:cs="Times New Roman"/>
          <w:sz w:val="24"/>
          <w:szCs w:val="24"/>
          <w:lang w:val="en-US"/>
        </w:rPr>
        <w:t>analiza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registrelor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riscurilor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şi</w:t>
      </w:r>
      <w:proofErr w:type="spellEnd"/>
      <w:r>
        <w:rPr>
          <w:rFonts w:ascii="Times New Roman" w:eastAsia="Times New Roman" w:hAnsi="Times New Roman" w:cs="Times New Roman"/>
          <w:sz w:val="24"/>
          <w:szCs w:val="24"/>
          <w:lang w:val="en-US"/>
        </w:rPr>
        <w:t xml:space="preserve"> a </w:t>
      </w:r>
      <w:proofErr w:type="spellStart"/>
      <w:r>
        <w:rPr>
          <w:rFonts w:ascii="Times New Roman" w:eastAsia="Times New Roman" w:hAnsi="Times New Roman" w:cs="Times New Roman"/>
          <w:sz w:val="24"/>
          <w:szCs w:val="24"/>
          <w:lang w:val="en-US"/>
        </w:rPr>
        <w:t>rapoartelor</w:t>
      </w:r>
      <w:proofErr w:type="spellEnd"/>
      <w:r>
        <w:rPr>
          <w:rFonts w:ascii="Times New Roman" w:eastAsia="Times New Roman" w:hAnsi="Times New Roman" w:cs="Times New Roman"/>
          <w:sz w:val="24"/>
          <w:szCs w:val="24"/>
          <w:lang w:val="en-US"/>
        </w:rPr>
        <w:t xml:space="preserve"> elaborate de </w:t>
      </w:r>
      <w:proofErr w:type="spellStart"/>
      <w:r>
        <w:rPr>
          <w:rFonts w:ascii="Times New Roman" w:eastAsia="Times New Roman" w:hAnsi="Times New Roman" w:cs="Times New Roman"/>
          <w:sz w:val="24"/>
          <w:szCs w:val="24"/>
          <w:lang w:val="en-US"/>
        </w:rPr>
        <w:t>responsabilii</w:t>
      </w:r>
      <w:proofErr w:type="spellEnd"/>
      <w:r>
        <w:rPr>
          <w:rFonts w:ascii="Times New Roman" w:eastAsia="Times New Roman" w:hAnsi="Times New Roman" w:cs="Times New Roman"/>
          <w:sz w:val="24"/>
          <w:szCs w:val="24"/>
          <w:lang w:val="en-US"/>
        </w:rPr>
        <w:t xml:space="preserve"> cu </w:t>
      </w:r>
      <w:proofErr w:type="spellStart"/>
      <w:r>
        <w:rPr>
          <w:rFonts w:ascii="Times New Roman" w:eastAsia="Times New Roman" w:hAnsi="Times New Roman" w:cs="Times New Roman"/>
          <w:sz w:val="24"/>
          <w:szCs w:val="24"/>
          <w:lang w:val="en-US"/>
        </w:rPr>
        <w:t>riscurile</w:t>
      </w:r>
      <w:proofErr w:type="spellEnd"/>
      <w:r>
        <w:rPr>
          <w:rFonts w:ascii="Times New Roman" w:eastAsia="Times New Roman" w:hAnsi="Times New Roman" w:cs="Times New Roman"/>
          <w:sz w:val="24"/>
          <w:szCs w:val="24"/>
          <w:lang w:val="en-US"/>
        </w:rPr>
        <w:t xml:space="preserve">, cu </w:t>
      </w:r>
      <w:proofErr w:type="spellStart"/>
      <w:r>
        <w:rPr>
          <w:rFonts w:ascii="Times New Roman" w:eastAsia="Times New Roman" w:hAnsi="Times New Roman" w:cs="Times New Roman"/>
          <w:sz w:val="24"/>
          <w:szCs w:val="24"/>
          <w:lang w:val="en-US"/>
        </w:rPr>
        <w:t>privire</w:t>
      </w:r>
      <w:proofErr w:type="spellEnd"/>
      <w:r>
        <w:rPr>
          <w:rFonts w:ascii="Times New Roman" w:eastAsia="Times New Roman" w:hAnsi="Times New Roman" w:cs="Times New Roman"/>
          <w:sz w:val="24"/>
          <w:szCs w:val="24"/>
          <w:lang w:val="en-US"/>
        </w:rPr>
        <w:t xml:space="preserve"> la </w:t>
      </w:r>
      <w:proofErr w:type="spellStart"/>
      <w:r>
        <w:rPr>
          <w:rFonts w:ascii="Times New Roman" w:eastAsia="Times New Roman" w:hAnsi="Times New Roman" w:cs="Times New Roman"/>
          <w:sz w:val="24"/>
          <w:szCs w:val="24"/>
          <w:lang w:val="en-US"/>
        </w:rPr>
        <w:t>desfăşurarea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procesului</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gestionare</w:t>
      </w:r>
      <w:proofErr w:type="spellEnd"/>
      <w:r>
        <w:rPr>
          <w:rFonts w:ascii="Times New Roman" w:eastAsia="Times New Roman" w:hAnsi="Times New Roman" w:cs="Times New Roman"/>
          <w:sz w:val="24"/>
          <w:szCs w:val="24"/>
          <w:lang w:val="en-US"/>
        </w:rPr>
        <w:t xml:space="preserve"> a </w:t>
      </w:r>
      <w:proofErr w:type="spellStart"/>
      <w:r>
        <w:rPr>
          <w:rFonts w:ascii="Times New Roman" w:eastAsia="Times New Roman" w:hAnsi="Times New Roman" w:cs="Times New Roman"/>
          <w:sz w:val="24"/>
          <w:szCs w:val="24"/>
          <w:lang w:val="en-US"/>
        </w:rPr>
        <w:t>riscurilor</w:t>
      </w:r>
      <w:proofErr w:type="spellEnd"/>
      <w:r>
        <w:rPr>
          <w:rFonts w:ascii="Times New Roman" w:eastAsia="Times New Roman" w:hAnsi="Times New Roman" w:cs="Times New Roman"/>
          <w:sz w:val="24"/>
          <w:szCs w:val="24"/>
          <w:lang w:val="en-US"/>
        </w:rPr>
        <w:t xml:space="preserve"> la </w:t>
      </w:r>
      <w:proofErr w:type="spellStart"/>
      <w:r>
        <w:rPr>
          <w:rFonts w:ascii="Times New Roman" w:eastAsia="Times New Roman" w:hAnsi="Times New Roman" w:cs="Times New Roman"/>
          <w:sz w:val="24"/>
          <w:szCs w:val="24"/>
          <w:lang w:val="en-US"/>
        </w:rPr>
        <w:t>nivelul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compartimentelor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societătii</w:t>
      </w:r>
      <w:proofErr w:type="spellEnd"/>
    </w:p>
    <w:p w14:paraId="05C94D24" w14:textId="77777777" w:rsidR="00843970" w:rsidRDefault="00843970" w:rsidP="00843970">
      <w:pPr>
        <w:tabs>
          <w:tab w:val="left" w:pos="1590"/>
        </w:tabs>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aprobă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propunerile</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îmbunătăţire</w:t>
      </w:r>
      <w:proofErr w:type="spellEnd"/>
      <w:r>
        <w:rPr>
          <w:rFonts w:ascii="Times New Roman" w:eastAsia="Times New Roman" w:hAnsi="Times New Roman" w:cs="Times New Roman"/>
          <w:sz w:val="24"/>
          <w:szCs w:val="24"/>
          <w:lang w:val="en-US"/>
        </w:rPr>
        <w:t xml:space="preserve"> a </w:t>
      </w:r>
      <w:proofErr w:type="spellStart"/>
      <w:r>
        <w:rPr>
          <w:rFonts w:ascii="Times New Roman" w:eastAsia="Times New Roman" w:hAnsi="Times New Roman" w:cs="Times New Roman"/>
          <w:sz w:val="24"/>
          <w:szCs w:val="24"/>
          <w:lang w:val="en-US"/>
        </w:rPr>
        <w:t>gestionării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riscurilor</w:t>
      </w:r>
      <w:proofErr w:type="spellEnd"/>
      <w:r>
        <w:rPr>
          <w:rFonts w:ascii="Times New Roman" w:eastAsia="Times New Roman" w:hAnsi="Times New Roman" w:cs="Times New Roman"/>
          <w:sz w:val="24"/>
          <w:szCs w:val="24"/>
          <w:lang w:val="en-US"/>
        </w:rPr>
        <w:t xml:space="preserve">, formulate </w:t>
      </w:r>
      <w:proofErr w:type="spellStart"/>
      <w:r>
        <w:rPr>
          <w:rFonts w:ascii="Times New Roman" w:eastAsia="Times New Roman" w:hAnsi="Times New Roman" w:cs="Times New Roman"/>
          <w:sz w:val="24"/>
          <w:szCs w:val="24"/>
          <w:lang w:val="en-US"/>
        </w:rPr>
        <w:t>în</w:t>
      </w:r>
      <w:proofErr w:type="spellEnd"/>
      <w:r>
        <w:rPr>
          <w:rFonts w:ascii="Times New Roman" w:eastAsia="Times New Roman" w:hAnsi="Times New Roman" w:cs="Times New Roman"/>
          <w:sz w:val="24"/>
          <w:szCs w:val="24"/>
          <w:lang w:val="en-US"/>
        </w:rPr>
        <w:t xml:space="preserve"> Nota de </w:t>
      </w:r>
      <w:proofErr w:type="spellStart"/>
      <w:r>
        <w:rPr>
          <w:rFonts w:ascii="Times New Roman" w:eastAsia="Times New Roman" w:hAnsi="Times New Roman" w:cs="Times New Roman"/>
          <w:sz w:val="24"/>
          <w:szCs w:val="24"/>
          <w:lang w:val="en-US"/>
        </w:rPr>
        <w:t>concluzii</w:t>
      </w:r>
      <w:proofErr w:type="spellEnd"/>
    </w:p>
    <w:p w14:paraId="16A10412" w14:textId="77777777" w:rsidR="00843970" w:rsidRDefault="00843970" w:rsidP="00843970">
      <w:pPr>
        <w:tabs>
          <w:tab w:val="left" w:pos="1590"/>
        </w:tabs>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formulează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propuneri</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îmbunătăţire</w:t>
      </w:r>
      <w:proofErr w:type="spellEnd"/>
      <w:r>
        <w:rPr>
          <w:rFonts w:ascii="Times New Roman" w:eastAsia="Times New Roman" w:hAnsi="Times New Roman" w:cs="Times New Roman"/>
          <w:sz w:val="24"/>
          <w:szCs w:val="24"/>
          <w:lang w:val="en-US"/>
        </w:rPr>
        <w:t xml:space="preserve"> a </w:t>
      </w:r>
      <w:proofErr w:type="spellStart"/>
      <w:r>
        <w:rPr>
          <w:rFonts w:ascii="Times New Roman" w:eastAsia="Times New Roman" w:hAnsi="Times New Roman" w:cs="Times New Roman"/>
          <w:sz w:val="24"/>
          <w:szCs w:val="24"/>
          <w:lang w:val="en-US"/>
        </w:rPr>
        <w:t>gestionării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riscurilor</w:t>
      </w:r>
      <w:proofErr w:type="spellEnd"/>
      <w:r>
        <w:rPr>
          <w:rFonts w:ascii="Times New Roman" w:eastAsia="Times New Roman" w:hAnsi="Times New Roman" w:cs="Times New Roman"/>
          <w:sz w:val="24"/>
          <w:szCs w:val="24"/>
          <w:lang w:val="en-US"/>
        </w:rPr>
        <w:t xml:space="preserve"> care pot </w:t>
      </w:r>
      <w:proofErr w:type="spellStart"/>
      <w:r>
        <w:rPr>
          <w:rFonts w:ascii="Times New Roman" w:eastAsia="Times New Roman" w:hAnsi="Times New Roman" w:cs="Times New Roman"/>
          <w:sz w:val="24"/>
          <w:szCs w:val="24"/>
          <w:lang w:val="en-US"/>
        </w:rPr>
        <w:t>afecta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atingerea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obiectivelor</w:t>
      </w:r>
      <w:proofErr w:type="spellEnd"/>
      <w:r>
        <w:rPr>
          <w:rFonts w:ascii="Times New Roman" w:eastAsia="Times New Roman" w:hAnsi="Times New Roman" w:cs="Times New Roman"/>
          <w:sz w:val="24"/>
          <w:szCs w:val="24"/>
          <w:lang w:val="en-US"/>
        </w:rPr>
        <w:t xml:space="preserve"> generale </w:t>
      </w:r>
      <w:proofErr w:type="spellStart"/>
      <w:r>
        <w:rPr>
          <w:rFonts w:ascii="Times New Roman" w:eastAsia="Times New Roman" w:hAnsi="Times New Roman" w:cs="Times New Roman"/>
          <w:sz w:val="24"/>
          <w:szCs w:val="24"/>
          <w:lang w:val="en-US"/>
        </w:rPr>
        <w:t>şi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funcţionarea</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ansamblu</w:t>
      </w:r>
      <w:proofErr w:type="spellEnd"/>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 xml:space="preserve">a  </w:t>
      </w:r>
      <w:proofErr w:type="spellStart"/>
      <w:r>
        <w:rPr>
          <w:rFonts w:ascii="Times New Roman" w:eastAsia="Times New Roman" w:hAnsi="Times New Roman" w:cs="Times New Roman"/>
          <w:sz w:val="24"/>
          <w:szCs w:val="24"/>
          <w:lang w:val="en-US"/>
        </w:rPr>
        <w:t>societătii</w:t>
      </w:r>
      <w:proofErr w:type="spellEnd"/>
      <w:proofErr w:type="gramEnd"/>
    </w:p>
    <w:p w14:paraId="3A25DD8A" w14:textId="77777777" w:rsidR="00843970" w:rsidRDefault="00843970" w:rsidP="00843970">
      <w:pPr>
        <w:tabs>
          <w:tab w:val="left" w:pos="1590"/>
        </w:tabs>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informează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Primarul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asupra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aspectelor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procesului</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gestionare</w:t>
      </w:r>
      <w:proofErr w:type="spellEnd"/>
      <w:r>
        <w:rPr>
          <w:rFonts w:ascii="Times New Roman" w:eastAsia="Times New Roman" w:hAnsi="Times New Roman" w:cs="Times New Roman"/>
          <w:sz w:val="24"/>
          <w:szCs w:val="24"/>
          <w:lang w:val="en-US"/>
        </w:rPr>
        <w:t xml:space="preserve"> a </w:t>
      </w:r>
      <w:proofErr w:type="spellStart"/>
      <w:r>
        <w:rPr>
          <w:rFonts w:ascii="Times New Roman" w:eastAsia="Times New Roman" w:hAnsi="Times New Roman" w:cs="Times New Roman"/>
          <w:sz w:val="24"/>
          <w:szCs w:val="24"/>
          <w:lang w:val="en-US"/>
        </w:rPr>
        <w:t>riscurilor</w:t>
      </w:r>
      <w:proofErr w:type="spellEnd"/>
    </w:p>
    <w:p w14:paraId="59B0B70C" w14:textId="77777777" w:rsidR="00843970" w:rsidRDefault="00843970" w:rsidP="00843970">
      <w:pPr>
        <w:tabs>
          <w:tab w:val="left" w:pos="1590"/>
        </w:tabs>
        <w:spacing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9.6 </w:t>
      </w:r>
      <w:proofErr w:type="spellStart"/>
      <w:r>
        <w:rPr>
          <w:rFonts w:ascii="Times New Roman" w:eastAsia="Times New Roman" w:hAnsi="Times New Roman" w:cs="Times New Roman"/>
          <w:b/>
          <w:sz w:val="24"/>
          <w:szCs w:val="24"/>
          <w:lang w:val="en-US"/>
        </w:rPr>
        <w:t>Secretariatul</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Comisiei</w:t>
      </w:r>
      <w:proofErr w:type="spellEnd"/>
    </w:p>
    <w:p w14:paraId="6B6B1EE0" w14:textId="77777777" w:rsidR="00843970" w:rsidRDefault="00843970" w:rsidP="00843970">
      <w:pPr>
        <w:tabs>
          <w:tab w:val="left" w:pos="1590"/>
        </w:tabs>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întocmeşte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şi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actualizează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Registrul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riscurilor</w:t>
      </w:r>
      <w:proofErr w:type="spellEnd"/>
      <w:r>
        <w:rPr>
          <w:rFonts w:ascii="Times New Roman" w:eastAsia="Times New Roman" w:hAnsi="Times New Roman" w:cs="Times New Roman"/>
          <w:sz w:val="24"/>
          <w:szCs w:val="24"/>
          <w:lang w:val="en-US"/>
        </w:rPr>
        <w:t xml:space="preserve"> la </w:t>
      </w:r>
      <w:proofErr w:type="spellStart"/>
      <w:r>
        <w:rPr>
          <w:rFonts w:ascii="Times New Roman" w:eastAsia="Times New Roman" w:hAnsi="Times New Roman" w:cs="Times New Roman"/>
          <w:sz w:val="24"/>
          <w:szCs w:val="24"/>
          <w:lang w:val="en-US"/>
        </w:rPr>
        <w:t>nivelul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centralizat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prin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agregarea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datelor</w:t>
      </w:r>
      <w:proofErr w:type="spellEnd"/>
      <w:r>
        <w:rPr>
          <w:rFonts w:ascii="Times New Roman" w:eastAsia="Times New Roman" w:hAnsi="Times New Roman" w:cs="Times New Roman"/>
          <w:sz w:val="24"/>
          <w:szCs w:val="24"/>
          <w:lang w:val="en-US"/>
        </w:rPr>
        <w:t>/</w:t>
      </w:r>
      <w:proofErr w:type="spellStart"/>
      <w:r>
        <w:rPr>
          <w:rFonts w:ascii="Times New Roman" w:eastAsia="Times New Roman" w:hAnsi="Times New Roman" w:cs="Times New Roman"/>
          <w:sz w:val="24"/>
          <w:szCs w:val="24"/>
          <w:lang w:val="en-US"/>
        </w:rPr>
        <w:t>informaţiilor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cuprinse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în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Registrul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riscurilor</w:t>
      </w:r>
      <w:proofErr w:type="spellEnd"/>
      <w:r>
        <w:rPr>
          <w:rFonts w:ascii="Times New Roman" w:eastAsia="Times New Roman" w:hAnsi="Times New Roman" w:cs="Times New Roman"/>
          <w:sz w:val="24"/>
          <w:szCs w:val="24"/>
          <w:lang w:val="en-US"/>
        </w:rPr>
        <w:t xml:space="preserve"> de la </w:t>
      </w:r>
      <w:proofErr w:type="spellStart"/>
      <w:r>
        <w:rPr>
          <w:rFonts w:ascii="Times New Roman" w:eastAsia="Times New Roman" w:hAnsi="Times New Roman" w:cs="Times New Roman"/>
          <w:sz w:val="24"/>
          <w:szCs w:val="24"/>
          <w:lang w:val="en-US"/>
        </w:rPr>
        <w:t>nivelul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compartimentelor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societătii</w:t>
      </w:r>
      <w:proofErr w:type="spellEnd"/>
      <w:r w:rsidRPr="00852F43">
        <w:rPr>
          <w:sz w:val="24"/>
          <w:szCs w:val="24"/>
        </w:rPr>
        <w:t xml:space="preserve"> </w:t>
      </w:r>
      <w:r>
        <w:rPr>
          <w:sz w:val="24"/>
          <w:szCs w:val="24"/>
        </w:rPr>
        <w:t xml:space="preserve">SC SERVICII PUBLICE </w:t>
      </w:r>
      <w:proofErr w:type="gramStart"/>
      <w:r>
        <w:rPr>
          <w:sz w:val="24"/>
          <w:szCs w:val="24"/>
        </w:rPr>
        <w:t>CASIMCEA  SRL</w:t>
      </w:r>
      <w:proofErr w:type="gramEnd"/>
      <w:r>
        <w:rPr>
          <w:rFonts w:ascii="Times New Roman" w:eastAsia="Times New Roman" w:hAnsi="Times New Roman" w:cs="Times New Roman"/>
          <w:sz w:val="24"/>
          <w:szCs w:val="24"/>
          <w:lang w:val="en-US"/>
        </w:rPr>
        <w:t xml:space="preserve"> .</w:t>
      </w:r>
    </w:p>
    <w:p w14:paraId="078C5736" w14:textId="77777777" w:rsidR="00843970" w:rsidRDefault="00843970" w:rsidP="00843970">
      <w:pPr>
        <w:tabs>
          <w:tab w:val="left" w:pos="1590"/>
        </w:tabs>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întocmeşte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şi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actualizează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profilul</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risc</w:t>
      </w:r>
      <w:proofErr w:type="spellEnd"/>
      <w:r>
        <w:rPr>
          <w:rFonts w:ascii="Times New Roman" w:eastAsia="Times New Roman" w:hAnsi="Times New Roman" w:cs="Times New Roman"/>
          <w:sz w:val="24"/>
          <w:szCs w:val="24"/>
          <w:lang w:val="en-US"/>
        </w:rPr>
        <w:t xml:space="preserve"> al </w:t>
      </w:r>
      <w:proofErr w:type="spellStart"/>
      <w:r>
        <w:rPr>
          <w:rFonts w:ascii="Times New Roman" w:eastAsia="Times New Roman" w:hAnsi="Times New Roman" w:cs="Times New Roman"/>
          <w:sz w:val="24"/>
          <w:szCs w:val="24"/>
          <w:lang w:val="en-US"/>
        </w:rPr>
        <w:t>societătii</w:t>
      </w:r>
      <w:proofErr w:type="spellEnd"/>
      <w:r>
        <w:rPr>
          <w:rFonts w:ascii="Times New Roman" w:eastAsia="Times New Roman" w:hAnsi="Times New Roman" w:cs="Times New Roman"/>
          <w:sz w:val="24"/>
          <w:szCs w:val="24"/>
          <w:lang w:val="en-US"/>
        </w:rPr>
        <w:t xml:space="preserve"> </w:t>
      </w:r>
      <w:r>
        <w:rPr>
          <w:sz w:val="24"/>
          <w:szCs w:val="24"/>
        </w:rPr>
        <w:t xml:space="preserve">SC SERVICII PUBLICE </w:t>
      </w:r>
      <w:proofErr w:type="gramStart"/>
      <w:r>
        <w:rPr>
          <w:sz w:val="24"/>
          <w:szCs w:val="24"/>
        </w:rPr>
        <w:t>CASIMCEA  SRL</w:t>
      </w:r>
      <w:proofErr w:type="gramEnd"/>
      <w:r>
        <w:rPr>
          <w:rFonts w:ascii="Times New Roman" w:eastAsia="Times New Roman" w:hAnsi="Times New Roman" w:cs="Times New Roman"/>
          <w:sz w:val="24"/>
          <w:szCs w:val="24"/>
          <w:lang w:val="en-US"/>
        </w:rPr>
        <w:t>.</w:t>
      </w:r>
    </w:p>
    <w:p w14:paraId="2DFA7262" w14:textId="77777777" w:rsidR="00843970" w:rsidRDefault="00843970" w:rsidP="00843970">
      <w:pPr>
        <w:tabs>
          <w:tab w:val="left" w:pos="1590"/>
        </w:tabs>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elaborează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şi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prezintă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Comisiei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spre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analiză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şi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dezbatere</w:t>
      </w:r>
      <w:proofErr w:type="spellEnd"/>
      <w:r>
        <w:rPr>
          <w:rFonts w:ascii="Times New Roman" w:eastAsia="Times New Roman" w:hAnsi="Times New Roman" w:cs="Times New Roman"/>
          <w:sz w:val="24"/>
          <w:szCs w:val="24"/>
          <w:lang w:val="en-US"/>
        </w:rPr>
        <w:t xml:space="preserve">, Nota de </w:t>
      </w:r>
      <w:proofErr w:type="spellStart"/>
      <w:r>
        <w:rPr>
          <w:rFonts w:ascii="Times New Roman" w:eastAsia="Times New Roman" w:hAnsi="Times New Roman" w:cs="Times New Roman"/>
          <w:sz w:val="24"/>
          <w:szCs w:val="24"/>
          <w:lang w:val="en-US"/>
        </w:rPr>
        <w:t>concluzii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desprinse</w:t>
      </w:r>
      <w:proofErr w:type="spellEnd"/>
      <w:r>
        <w:rPr>
          <w:rFonts w:ascii="Times New Roman" w:eastAsia="Times New Roman" w:hAnsi="Times New Roman" w:cs="Times New Roman"/>
          <w:sz w:val="24"/>
          <w:szCs w:val="24"/>
          <w:lang w:val="en-US"/>
        </w:rPr>
        <w:t xml:space="preserve"> din </w:t>
      </w:r>
      <w:proofErr w:type="spellStart"/>
      <w:r>
        <w:rPr>
          <w:rFonts w:ascii="Times New Roman" w:eastAsia="Times New Roman" w:hAnsi="Times New Roman" w:cs="Times New Roman"/>
          <w:sz w:val="24"/>
          <w:szCs w:val="24"/>
          <w:lang w:val="en-US"/>
        </w:rPr>
        <w:t>analiza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registrelor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riscurilor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şi</w:t>
      </w:r>
      <w:proofErr w:type="spellEnd"/>
      <w:r>
        <w:rPr>
          <w:rFonts w:ascii="Times New Roman" w:eastAsia="Times New Roman" w:hAnsi="Times New Roman" w:cs="Times New Roman"/>
          <w:sz w:val="24"/>
          <w:szCs w:val="24"/>
          <w:lang w:val="en-US"/>
        </w:rPr>
        <w:t xml:space="preserve"> a </w:t>
      </w:r>
      <w:proofErr w:type="spellStart"/>
      <w:r>
        <w:rPr>
          <w:rFonts w:ascii="Times New Roman" w:eastAsia="Times New Roman" w:hAnsi="Times New Roman" w:cs="Times New Roman"/>
          <w:sz w:val="24"/>
          <w:szCs w:val="24"/>
          <w:lang w:val="en-US"/>
        </w:rPr>
        <w:t>rapoartelor</w:t>
      </w:r>
      <w:proofErr w:type="spellEnd"/>
      <w:r>
        <w:rPr>
          <w:rFonts w:ascii="Times New Roman" w:eastAsia="Times New Roman" w:hAnsi="Times New Roman" w:cs="Times New Roman"/>
          <w:sz w:val="24"/>
          <w:szCs w:val="24"/>
          <w:lang w:val="en-US"/>
        </w:rPr>
        <w:t xml:space="preserve"> elaborate de </w:t>
      </w:r>
      <w:proofErr w:type="spellStart"/>
      <w:r>
        <w:rPr>
          <w:rFonts w:ascii="Times New Roman" w:eastAsia="Times New Roman" w:hAnsi="Times New Roman" w:cs="Times New Roman"/>
          <w:sz w:val="24"/>
          <w:szCs w:val="24"/>
          <w:lang w:val="en-US"/>
        </w:rPr>
        <w:t>responsabilii</w:t>
      </w:r>
      <w:proofErr w:type="spellEnd"/>
      <w:r>
        <w:rPr>
          <w:rFonts w:ascii="Times New Roman" w:eastAsia="Times New Roman" w:hAnsi="Times New Roman" w:cs="Times New Roman"/>
          <w:sz w:val="24"/>
          <w:szCs w:val="24"/>
          <w:lang w:val="en-US"/>
        </w:rPr>
        <w:t xml:space="preserve"> cu </w:t>
      </w:r>
      <w:proofErr w:type="spellStart"/>
      <w:r>
        <w:rPr>
          <w:rFonts w:ascii="Times New Roman" w:eastAsia="Times New Roman" w:hAnsi="Times New Roman" w:cs="Times New Roman"/>
          <w:sz w:val="24"/>
          <w:szCs w:val="24"/>
          <w:lang w:val="en-US"/>
        </w:rPr>
        <w:t>riscurile</w:t>
      </w:r>
      <w:proofErr w:type="spellEnd"/>
      <w:r>
        <w:rPr>
          <w:rFonts w:ascii="Times New Roman" w:eastAsia="Times New Roman" w:hAnsi="Times New Roman" w:cs="Times New Roman"/>
          <w:sz w:val="24"/>
          <w:szCs w:val="24"/>
          <w:lang w:val="en-US"/>
        </w:rPr>
        <w:t xml:space="preserve">, cu </w:t>
      </w:r>
      <w:proofErr w:type="spellStart"/>
      <w:r>
        <w:rPr>
          <w:rFonts w:ascii="Times New Roman" w:eastAsia="Times New Roman" w:hAnsi="Times New Roman" w:cs="Times New Roman"/>
          <w:sz w:val="24"/>
          <w:szCs w:val="24"/>
          <w:lang w:val="en-US"/>
        </w:rPr>
        <w:t>privire</w:t>
      </w:r>
      <w:proofErr w:type="spellEnd"/>
      <w:r>
        <w:rPr>
          <w:rFonts w:ascii="Times New Roman" w:eastAsia="Times New Roman" w:hAnsi="Times New Roman" w:cs="Times New Roman"/>
          <w:sz w:val="24"/>
          <w:szCs w:val="24"/>
          <w:lang w:val="en-US"/>
        </w:rPr>
        <w:t xml:space="preserve"> la </w:t>
      </w:r>
      <w:proofErr w:type="spellStart"/>
      <w:r>
        <w:rPr>
          <w:rFonts w:ascii="Times New Roman" w:eastAsia="Times New Roman" w:hAnsi="Times New Roman" w:cs="Times New Roman"/>
          <w:sz w:val="24"/>
          <w:szCs w:val="24"/>
          <w:lang w:val="en-US"/>
        </w:rPr>
        <w:t>desfăşurarea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procesului</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gestionare</w:t>
      </w:r>
      <w:proofErr w:type="spellEnd"/>
      <w:r>
        <w:rPr>
          <w:rFonts w:ascii="Times New Roman" w:eastAsia="Times New Roman" w:hAnsi="Times New Roman" w:cs="Times New Roman"/>
          <w:sz w:val="24"/>
          <w:szCs w:val="24"/>
          <w:lang w:val="en-US"/>
        </w:rPr>
        <w:t xml:space="preserve"> a </w:t>
      </w:r>
      <w:proofErr w:type="spellStart"/>
      <w:r>
        <w:rPr>
          <w:rFonts w:ascii="Times New Roman" w:eastAsia="Times New Roman" w:hAnsi="Times New Roman" w:cs="Times New Roman"/>
          <w:sz w:val="24"/>
          <w:szCs w:val="24"/>
          <w:lang w:val="en-US"/>
        </w:rPr>
        <w:t>riscurilor</w:t>
      </w:r>
      <w:proofErr w:type="spellEnd"/>
      <w:r>
        <w:rPr>
          <w:rFonts w:ascii="Times New Roman" w:eastAsia="Times New Roman" w:hAnsi="Times New Roman" w:cs="Times New Roman"/>
          <w:sz w:val="24"/>
          <w:szCs w:val="24"/>
          <w:lang w:val="en-US"/>
        </w:rPr>
        <w:t xml:space="preserve"> la </w:t>
      </w:r>
      <w:proofErr w:type="spellStart"/>
      <w:r>
        <w:rPr>
          <w:rFonts w:ascii="Times New Roman" w:eastAsia="Times New Roman" w:hAnsi="Times New Roman" w:cs="Times New Roman"/>
          <w:sz w:val="24"/>
          <w:szCs w:val="24"/>
          <w:lang w:val="en-US"/>
        </w:rPr>
        <w:t>nivelul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compartimentelor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societătii</w:t>
      </w:r>
      <w:proofErr w:type="spellEnd"/>
      <w:r>
        <w:rPr>
          <w:rFonts w:ascii="Times New Roman" w:eastAsia="Times New Roman" w:hAnsi="Times New Roman" w:cs="Times New Roman"/>
          <w:sz w:val="24"/>
          <w:szCs w:val="24"/>
          <w:lang w:val="en-US"/>
        </w:rPr>
        <w:t>.</w:t>
      </w:r>
    </w:p>
    <w:p w14:paraId="0C70CE1B" w14:textId="77777777" w:rsidR="00843970" w:rsidRDefault="00843970" w:rsidP="00843970">
      <w:pPr>
        <w:tabs>
          <w:tab w:val="left" w:pos="1590"/>
        </w:tabs>
        <w:spacing w:line="240" w:lineRule="auto"/>
        <w:jc w:val="both"/>
        <w:rPr>
          <w:rFonts w:ascii="Times New Roman" w:eastAsia="Times New Roman" w:hAnsi="Times New Roman" w:cs="Times New Roman"/>
          <w:sz w:val="24"/>
          <w:szCs w:val="24"/>
          <w:lang w:val="en-US"/>
        </w:rPr>
      </w:pPr>
    </w:p>
    <w:p w14:paraId="7C02E32E" w14:textId="77777777" w:rsidR="00843970" w:rsidRDefault="00843970" w:rsidP="00843970">
      <w:pPr>
        <w:tabs>
          <w:tab w:val="left" w:pos="1590"/>
        </w:tabs>
        <w:spacing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lastRenderedPageBreak/>
        <w:t xml:space="preserve">9.7. </w:t>
      </w:r>
      <w:proofErr w:type="spellStart"/>
      <w:r>
        <w:rPr>
          <w:rFonts w:ascii="Times New Roman" w:eastAsia="Times New Roman" w:hAnsi="Times New Roman" w:cs="Times New Roman"/>
          <w:b/>
          <w:sz w:val="24"/>
          <w:szCs w:val="24"/>
          <w:lang w:val="en-US"/>
        </w:rPr>
        <w:t>Administratorul</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societătii</w:t>
      </w:r>
      <w:proofErr w:type="spellEnd"/>
    </w:p>
    <w:p w14:paraId="15D243CA" w14:textId="77777777" w:rsidR="00843970" w:rsidRDefault="00843970" w:rsidP="00843970">
      <w:pPr>
        <w:tabs>
          <w:tab w:val="left" w:pos="1590"/>
        </w:tabs>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analizează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şi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aprobă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rapoartele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semestriale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privind</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desfăşurarea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procesului</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gestionare</w:t>
      </w:r>
      <w:proofErr w:type="spellEnd"/>
      <w:r>
        <w:rPr>
          <w:rFonts w:ascii="Times New Roman" w:eastAsia="Times New Roman" w:hAnsi="Times New Roman" w:cs="Times New Roman"/>
          <w:sz w:val="24"/>
          <w:szCs w:val="24"/>
          <w:lang w:val="en-US"/>
        </w:rPr>
        <w:t xml:space="preserve"> a </w:t>
      </w:r>
      <w:proofErr w:type="spellStart"/>
      <w:r>
        <w:rPr>
          <w:rFonts w:ascii="Times New Roman" w:eastAsia="Times New Roman" w:hAnsi="Times New Roman" w:cs="Times New Roman"/>
          <w:sz w:val="24"/>
          <w:szCs w:val="24"/>
          <w:lang w:val="en-US"/>
        </w:rPr>
        <w:t>riscurilor</w:t>
      </w:r>
      <w:proofErr w:type="spellEnd"/>
      <w:r>
        <w:rPr>
          <w:rFonts w:ascii="Times New Roman" w:eastAsia="Times New Roman" w:hAnsi="Times New Roman" w:cs="Times New Roman"/>
          <w:sz w:val="24"/>
          <w:szCs w:val="24"/>
          <w:lang w:val="en-US"/>
        </w:rPr>
        <w:t xml:space="preserve"> de la </w:t>
      </w:r>
      <w:proofErr w:type="spellStart"/>
      <w:r>
        <w:rPr>
          <w:rFonts w:ascii="Times New Roman" w:eastAsia="Times New Roman" w:hAnsi="Times New Roman" w:cs="Times New Roman"/>
          <w:sz w:val="24"/>
          <w:szCs w:val="24"/>
          <w:lang w:val="en-US"/>
        </w:rPr>
        <w:t>nivelul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compartimentelor</w:t>
      </w:r>
      <w:proofErr w:type="spellEnd"/>
    </w:p>
    <w:p w14:paraId="3E7F5B66" w14:textId="77777777" w:rsidR="00843970" w:rsidRDefault="00843970" w:rsidP="00843970">
      <w:pPr>
        <w:tabs>
          <w:tab w:val="left" w:pos="1590"/>
        </w:tabs>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aprobă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propunerile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privind</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limitele</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toleranţă</w:t>
      </w:r>
      <w:proofErr w:type="spellEnd"/>
      <w:r>
        <w:rPr>
          <w:rFonts w:ascii="Times New Roman" w:eastAsia="Times New Roman" w:hAnsi="Times New Roman" w:cs="Times New Roman"/>
          <w:sz w:val="24"/>
          <w:szCs w:val="24"/>
          <w:lang w:val="en-US"/>
        </w:rPr>
        <w:t xml:space="preserve"> a </w:t>
      </w:r>
      <w:proofErr w:type="spellStart"/>
      <w:r>
        <w:rPr>
          <w:rFonts w:ascii="Times New Roman" w:eastAsia="Times New Roman" w:hAnsi="Times New Roman" w:cs="Times New Roman"/>
          <w:sz w:val="24"/>
          <w:szCs w:val="24"/>
          <w:lang w:val="en-US"/>
        </w:rPr>
        <w:t>riscurilor</w:t>
      </w:r>
      <w:proofErr w:type="spellEnd"/>
    </w:p>
    <w:p w14:paraId="36E228AE" w14:textId="77777777" w:rsidR="00843970" w:rsidRDefault="00843970" w:rsidP="00843970">
      <w:pPr>
        <w:tabs>
          <w:tab w:val="left" w:pos="1590"/>
        </w:tabs>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aprobă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Planul</w:t>
      </w:r>
      <w:proofErr w:type="spellEnd"/>
    </w:p>
    <w:p w14:paraId="1D3F5FC6" w14:textId="77777777" w:rsidR="00843970" w:rsidRDefault="00843970" w:rsidP="00843970">
      <w:pPr>
        <w:tabs>
          <w:tab w:val="left" w:pos="1590"/>
        </w:tabs>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conduce </w:t>
      </w:r>
      <w:proofErr w:type="spellStart"/>
      <w:r>
        <w:rPr>
          <w:rFonts w:ascii="Times New Roman" w:eastAsia="Times New Roman" w:hAnsi="Times New Roman" w:cs="Times New Roman"/>
          <w:sz w:val="24"/>
          <w:szCs w:val="24"/>
          <w:lang w:val="en-US"/>
        </w:rPr>
        <w:t>şedinţele</w:t>
      </w:r>
      <w:proofErr w:type="spellEnd"/>
      <w:r>
        <w:rPr>
          <w:rFonts w:ascii="Times New Roman" w:eastAsia="Times New Roman" w:hAnsi="Times New Roman" w:cs="Times New Roman"/>
          <w:sz w:val="24"/>
          <w:szCs w:val="24"/>
          <w:lang w:val="en-US"/>
        </w:rPr>
        <w:t xml:space="preserve"> EGR</w:t>
      </w:r>
    </w:p>
    <w:p w14:paraId="2349EA20" w14:textId="77777777" w:rsidR="00843970" w:rsidRDefault="00843970" w:rsidP="00843970">
      <w:pPr>
        <w:tabs>
          <w:tab w:val="left" w:pos="1590"/>
        </w:tabs>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Aprobă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procesul</w:t>
      </w:r>
      <w:proofErr w:type="spellEnd"/>
      <w:r>
        <w:rPr>
          <w:rFonts w:ascii="Times New Roman" w:eastAsia="Times New Roman" w:hAnsi="Times New Roman" w:cs="Times New Roman"/>
          <w:sz w:val="24"/>
          <w:szCs w:val="24"/>
          <w:lang w:val="en-US"/>
        </w:rPr>
        <w:t>-verbal al EGR</w:t>
      </w:r>
    </w:p>
    <w:p w14:paraId="65A79421" w14:textId="77777777" w:rsidR="00843970" w:rsidRPr="00442143" w:rsidRDefault="00843970" w:rsidP="00843970">
      <w:pPr>
        <w:tabs>
          <w:tab w:val="left" w:pos="1590"/>
        </w:tabs>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Decide cu </w:t>
      </w:r>
      <w:proofErr w:type="spellStart"/>
      <w:r>
        <w:rPr>
          <w:rFonts w:ascii="Times New Roman" w:eastAsia="Times New Roman" w:hAnsi="Times New Roman" w:cs="Times New Roman"/>
          <w:sz w:val="24"/>
          <w:szCs w:val="24"/>
          <w:lang w:val="en-US"/>
        </w:rPr>
        <w:t>privire</w:t>
      </w:r>
      <w:proofErr w:type="spellEnd"/>
      <w:r>
        <w:rPr>
          <w:rFonts w:ascii="Times New Roman" w:eastAsia="Times New Roman" w:hAnsi="Times New Roman" w:cs="Times New Roman"/>
          <w:sz w:val="24"/>
          <w:szCs w:val="24"/>
          <w:lang w:val="en-US"/>
        </w:rPr>
        <w:t xml:space="preserve"> la </w:t>
      </w:r>
      <w:proofErr w:type="spellStart"/>
      <w:r>
        <w:rPr>
          <w:rFonts w:ascii="Times New Roman" w:eastAsia="Times New Roman" w:hAnsi="Times New Roman" w:cs="Times New Roman"/>
          <w:sz w:val="24"/>
          <w:szCs w:val="24"/>
          <w:lang w:val="en-US"/>
        </w:rPr>
        <w:t>alegerea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tipului</w:t>
      </w:r>
      <w:proofErr w:type="spellEnd"/>
      <w:r>
        <w:rPr>
          <w:rFonts w:ascii="Times New Roman" w:eastAsia="Times New Roman" w:hAnsi="Times New Roman" w:cs="Times New Roman"/>
          <w:sz w:val="24"/>
          <w:szCs w:val="24"/>
          <w:lang w:val="en-US"/>
        </w:rPr>
        <w:t xml:space="preserve"> cel </w:t>
      </w:r>
      <w:proofErr w:type="spellStart"/>
      <w:r>
        <w:rPr>
          <w:rFonts w:ascii="Times New Roman" w:eastAsia="Times New Roman" w:hAnsi="Times New Roman" w:cs="Times New Roman"/>
          <w:sz w:val="24"/>
          <w:szCs w:val="24"/>
          <w:lang w:val="en-US"/>
        </w:rPr>
        <w:t>mai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adecvat</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răspuns</w:t>
      </w:r>
      <w:proofErr w:type="spellEnd"/>
      <w:r>
        <w:rPr>
          <w:rFonts w:ascii="Times New Roman" w:eastAsia="Times New Roman" w:hAnsi="Times New Roman" w:cs="Times New Roman"/>
          <w:sz w:val="24"/>
          <w:szCs w:val="24"/>
          <w:lang w:val="en-US"/>
        </w:rPr>
        <w:t xml:space="preserve"> la </w:t>
      </w:r>
      <w:proofErr w:type="spellStart"/>
      <w:r>
        <w:rPr>
          <w:rFonts w:ascii="Times New Roman" w:eastAsia="Times New Roman" w:hAnsi="Times New Roman" w:cs="Times New Roman"/>
          <w:sz w:val="24"/>
          <w:szCs w:val="24"/>
          <w:lang w:val="en-US"/>
        </w:rPr>
        <w:t>risc</w:t>
      </w:r>
      <w:proofErr w:type="spellEnd"/>
    </w:p>
    <w:p w14:paraId="68EAB344" w14:textId="77777777" w:rsidR="00843970" w:rsidRDefault="00843970" w:rsidP="00843970">
      <w:pPr>
        <w:pStyle w:val="Listparagraf"/>
        <w:numPr>
          <w:ilvl w:val="0"/>
          <w:numId w:val="4"/>
        </w:numPr>
        <w:tabs>
          <w:tab w:val="left" w:pos="1590"/>
        </w:tabs>
        <w:spacing w:line="240" w:lineRule="auto"/>
        <w:jc w:val="both"/>
        <w:rPr>
          <w:rFonts w:ascii="Times New Roman" w:eastAsia="Times New Roman" w:hAnsi="Times New Roman" w:cs="Times New Roman"/>
          <w:b/>
          <w:sz w:val="24"/>
          <w:szCs w:val="24"/>
        </w:rPr>
      </w:pPr>
      <w:proofErr w:type="spellStart"/>
      <w:r w:rsidRPr="00940399">
        <w:rPr>
          <w:rFonts w:ascii="Times New Roman" w:eastAsia="Times New Roman" w:hAnsi="Times New Roman" w:cs="Times New Roman"/>
          <w:b/>
          <w:sz w:val="24"/>
          <w:szCs w:val="24"/>
        </w:rPr>
        <w:t>Anexe</w:t>
      </w:r>
      <w:proofErr w:type="spellEnd"/>
      <w:r w:rsidRPr="00940399">
        <w:rPr>
          <w:rFonts w:ascii="Times New Roman" w:eastAsia="Times New Roman" w:hAnsi="Times New Roman" w:cs="Times New Roman"/>
          <w:b/>
          <w:sz w:val="24"/>
          <w:szCs w:val="24"/>
        </w:rPr>
        <w:t xml:space="preserve">, </w:t>
      </w:r>
      <w:proofErr w:type="spellStart"/>
      <w:r w:rsidRPr="00940399">
        <w:rPr>
          <w:rFonts w:ascii="Times New Roman" w:eastAsia="Times New Roman" w:hAnsi="Times New Roman" w:cs="Times New Roman"/>
          <w:b/>
          <w:sz w:val="24"/>
          <w:szCs w:val="24"/>
        </w:rPr>
        <w:t>înregistrări</w:t>
      </w:r>
      <w:proofErr w:type="spellEnd"/>
      <w:r w:rsidRPr="00940399">
        <w:rPr>
          <w:rFonts w:ascii="Times New Roman" w:eastAsia="Times New Roman" w:hAnsi="Times New Roman" w:cs="Times New Roman"/>
          <w:b/>
          <w:sz w:val="24"/>
          <w:szCs w:val="24"/>
        </w:rPr>
        <w:t xml:space="preserve">, </w:t>
      </w:r>
      <w:proofErr w:type="spellStart"/>
      <w:r w:rsidRPr="00940399">
        <w:rPr>
          <w:rFonts w:ascii="Times New Roman" w:eastAsia="Times New Roman" w:hAnsi="Times New Roman" w:cs="Times New Roman"/>
          <w:b/>
          <w:sz w:val="24"/>
          <w:szCs w:val="24"/>
        </w:rPr>
        <w:t>arhivări</w:t>
      </w:r>
      <w:proofErr w:type="spellEnd"/>
    </w:p>
    <w:tbl>
      <w:tblPr>
        <w:tblStyle w:val="Tabelgril"/>
        <w:tblW w:w="11165" w:type="dxa"/>
        <w:tblLayout w:type="fixed"/>
        <w:tblLook w:val="04A0" w:firstRow="1" w:lastRow="0" w:firstColumn="1" w:lastColumn="0" w:noHBand="0" w:noVBand="1"/>
      </w:tblPr>
      <w:tblGrid>
        <w:gridCol w:w="1242"/>
        <w:gridCol w:w="2835"/>
        <w:gridCol w:w="709"/>
        <w:gridCol w:w="1134"/>
        <w:gridCol w:w="872"/>
        <w:gridCol w:w="1163"/>
        <w:gridCol w:w="800"/>
        <w:gridCol w:w="1380"/>
        <w:gridCol w:w="1030"/>
      </w:tblGrid>
      <w:tr w:rsidR="00843970" w:rsidRPr="00940399" w14:paraId="1F9B91C6" w14:textId="77777777" w:rsidTr="00B17BB4">
        <w:trPr>
          <w:trHeight w:val="645"/>
        </w:trPr>
        <w:tc>
          <w:tcPr>
            <w:tcW w:w="1242" w:type="dxa"/>
            <w:vMerge w:val="restart"/>
          </w:tcPr>
          <w:p w14:paraId="0EEC2C85" w14:textId="77777777" w:rsidR="00843970" w:rsidRPr="00940399" w:rsidRDefault="00843970" w:rsidP="00B17BB4">
            <w:pPr>
              <w:pStyle w:val="Listparagraf"/>
              <w:tabs>
                <w:tab w:val="left" w:pos="1590"/>
              </w:tabs>
              <w:ind w:left="0"/>
              <w:jc w:val="center"/>
              <w:rPr>
                <w:rFonts w:ascii="Times New Roman" w:hAnsi="Times New Roman" w:cs="Times New Roman"/>
                <w:b/>
                <w:sz w:val="24"/>
                <w:szCs w:val="24"/>
              </w:rPr>
            </w:pPr>
          </w:p>
          <w:p w14:paraId="1574A49D" w14:textId="77777777" w:rsidR="00843970" w:rsidRPr="00940399" w:rsidRDefault="00843970" w:rsidP="00B17BB4">
            <w:pPr>
              <w:pStyle w:val="Listparagraf"/>
              <w:tabs>
                <w:tab w:val="left" w:pos="1590"/>
              </w:tabs>
              <w:ind w:left="0"/>
              <w:jc w:val="center"/>
              <w:rPr>
                <w:rFonts w:ascii="Times New Roman" w:hAnsi="Times New Roman" w:cs="Times New Roman"/>
                <w:b/>
                <w:sz w:val="24"/>
                <w:szCs w:val="24"/>
              </w:rPr>
            </w:pPr>
            <w:r w:rsidRPr="00940399">
              <w:rPr>
                <w:rFonts w:ascii="Times New Roman" w:hAnsi="Times New Roman" w:cs="Times New Roman"/>
                <w:b/>
                <w:sz w:val="24"/>
                <w:szCs w:val="24"/>
              </w:rPr>
              <w:t>Nr.</w:t>
            </w:r>
          </w:p>
          <w:p w14:paraId="36DBDAA6" w14:textId="77777777" w:rsidR="00843970" w:rsidRPr="00940399" w:rsidRDefault="00843970" w:rsidP="00B17BB4">
            <w:pPr>
              <w:pStyle w:val="Listparagraf"/>
              <w:tabs>
                <w:tab w:val="left" w:pos="1590"/>
              </w:tabs>
              <w:ind w:left="0"/>
              <w:jc w:val="center"/>
              <w:rPr>
                <w:rFonts w:ascii="Times New Roman" w:hAnsi="Times New Roman" w:cs="Times New Roman"/>
                <w:b/>
                <w:sz w:val="24"/>
                <w:szCs w:val="24"/>
              </w:rPr>
            </w:pPr>
            <w:r w:rsidRPr="00940399">
              <w:rPr>
                <w:rFonts w:ascii="Times New Roman" w:hAnsi="Times New Roman" w:cs="Times New Roman"/>
                <w:b/>
                <w:sz w:val="24"/>
                <w:szCs w:val="24"/>
              </w:rPr>
              <w:t>anexă/</w:t>
            </w:r>
          </w:p>
          <w:p w14:paraId="2B5FF450" w14:textId="77777777" w:rsidR="00843970" w:rsidRPr="00940399" w:rsidRDefault="00843970" w:rsidP="00B17BB4">
            <w:pPr>
              <w:pStyle w:val="Listparagraf"/>
              <w:tabs>
                <w:tab w:val="left" w:pos="1590"/>
              </w:tabs>
              <w:ind w:left="0"/>
              <w:jc w:val="center"/>
              <w:rPr>
                <w:rFonts w:ascii="Times New Roman" w:hAnsi="Times New Roman" w:cs="Times New Roman"/>
                <w:b/>
                <w:sz w:val="24"/>
                <w:szCs w:val="24"/>
              </w:rPr>
            </w:pPr>
            <w:r w:rsidRPr="00940399">
              <w:rPr>
                <w:rFonts w:ascii="Times New Roman" w:hAnsi="Times New Roman" w:cs="Times New Roman"/>
                <w:b/>
                <w:sz w:val="24"/>
                <w:szCs w:val="24"/>
              </w:rPr>
              <w:t>cod formular</w:t>
            </w:r>
          </w:p>
        </w:tc>
        <w:tc>
          <w:tcPr>
            <w:tcW w:w="2835" w:type="dxa"/>
            <w:vMerge w:val="restart"/>
          </w:tcPr>
          <w:p w14:paraId="1B2C6B05" w14:textId="77777777" w:rsidR="00843970" w:rsidRPr="00940399" w:rsidRDefault="00843970" w:rsidP="00B17BB4">
            <w:pPr>
              <w:pStyle w:val="Listparagraf"/>
              <w:tabs>
                <w:tab w:val="left" w:pos="1590"/>
              </w:tabs>
              <w:ind w:left="0"/>
              <w:jc w:val="center"/>
              <w:rPr>
                <w:rFonts w:ascii="Times New Roman" w:hAnsi="Times New Roman" w:cs="Times New Roman"/>
                <w:b/>
                <w:sz w:val="24"/>
                <w:szCs w:val="24"/>
              </w:rPr>
            </w:pPr>
          </w:p>
          <w:p w14:paraId="12125D03" w14:textId="77777777" w:rsidR="00843970" w:rsidRPr="00940399" w:rsidRDefault="00843970" w:rsidP="00B17BB4">
            <w:pPr>
              <w:pStyle w:val="Listparagraf"/>
              <w:tabs>
                <w:tab w:val="left" w:pos="1590"/>
              </w:tabs>
              <w:ind w:left="0"/>
              <w:jc w:val="center"/>
              <w:rPr>
                <w:rFonts w:ascii="Times New Roman" w:hAnsi="Times New Roman" w:cs="Times New Roman"/>
                <w:b/>
                <w:sz w:val="24"/>
                <w:szCs w:val="24"/>
              </w:rPr>
            </w:pPr>
            <w:r w:rsidRPr="00940399">
              <w:rPr>
                <w:rFonts w:ascii="Times New Roman" w:hAnsi="Times New Roman" w:cs="Times New Roman"/>
                <w:b/>
                <w:sz w:val="24"/>
                <w:szCs w:val="24"/>
              </w:rPr>
              <w:t>Denumirea anexei/</w:t>
            </w:r>
          </w:p>
          <w:p w14:paraId="6586E66C" w14:textId="77777777" w:rsidR="00843970" w:rsidRPr="00940399" w:rsidRDefault="00843970" w:rsidP="00B17BB4">
            <w:pPr>
              <w:pStyle w:val="Listparagraf"/>
              <w:tabs>
                <w:tab w:val="left" w:pos="1590"/>
              </w:tabs>
              <w:ind w:left="0"/>
              <w:jc w:val="center"/>
              <w:rPr>
                <w:rFonts w:ascii="Times New Roman" w:hAnsi="Times New Roman" w:cs="Times New Roman"/>
                <w:b/>
                <w:sz w:val="24"/>
                <w:szCs w:val="24"/>
              </w:rPr>
            </w:pPr>
            <w:r w:rsidRPr="00940399">
              <w:rPr>
                <w:rFonts w:ascii="Times New Roman" w:hAnsi="Times New Roman" w:cs="Times New Roman"/>
                <w:b/>
                <w:sz w:val="24"/>
                <w:szCs w:val="24"/>
              </w:rPr>
              <w:t>formularului</w:t>
            </w:r>
          </w:p>
        </w:tc>
        <w:tc>
          <w:tcPr>
            <w:tcW w:w="709" w:type="dxa"/>
            <w:vMerge w:val="restart"/>
          </w:tcPr>
          <w:p w14:paraId="0342AF21" w14:textId="77777777" w:rsidR="00843970" w:rsidRPr="00940399" w:rsidRDefault="00843970" w:rsidP="00B17BB4">
            <w:pPr>
              <w:pStyle w:val="Listparagraf"/>
              <w:tabs>
                <w:tab w:val="left" w:pos="1590"/>
              </w:tabs>
              <w:ind w:left="0"/>
              <w:jc w:val="center"/>
              <w:rPr>
                <w:rFonts w:ascii="Times New Roman" w:hAnsi="Times New Roman" w:cs="Times New Roman"/>
                <w:b/>
                <w:sz w:val="24"/>
                <w:szCs w:val="24"/>
              </w:rPr>
            </w:pPr>
          </w:p>
          <w:p w14:paraId="30453C10" w14:textId="77777777" w:rsidR="00843970" w:rsidRPr="00940399" w:rsidRDefault="00843970" w:rsidP="00B17BB4">
            <w:pPr>
              <w:pStyle w:val="Listparagraf"/>
              <w:tabs>
                <w:tab w:val="left" w:pos="1590"/>
              </w:tabs>
              <w:ind w:left="0"/>
              <w:jc w:val="center"/>
              <w:rPr>
                <w:rFonts w:ascii="Times New Roman" w:hAnsi="Times New Roman" w:cs="Times New Roman"/>
                <w:b/>
                <w:sz w:val="24"/>
                <w:szCs w:val="24"/>
              </w:rPr>
            </w:pPr>
            <w:r w:rsidRPr="00940399">
              <w:rPr>
                <w:rFonts w:ascii="Times New Roman" w:hAnsi="Times New Roman" w:cs="Times New Roman"/>
                <w:b/>
                <w:sz w:val="24"/>
                <w:szCs w:val="24"/>
              </w:rPr>
              <w:t>Elaborator</w:t>
            </w:r>
          </w:p>
        </w:tc>
        <w:tc>
          <w:tcPr>
            <w:tcW w:w="1134" w:type="dxa"/>
            <w:vMerge w:val="restart"/>
          </w:tcPr>
          <w:p w14:paraId="6B1DF8B2" w14:textId="77777777" w:rsidR="00843970" w:rsidRPr="00940399" w:rsidRDefault="00843970" w:rsidP="00B17BB4">
            <w:pPr>
              <w:pStyle w:val="Listparagraf"/>
              <w:tabs>
                <w:tab w:val="left" w:pos="1590"/>
              </w:tabs>
              <w:ind w:left="0"/>
              <w:jc w:val="center"/>
              <w:rPr>
                <w:rFonts w:ascii="Times New Roman" w:hAnsi="Times New Roman" w:cs="Times New Roman"/>
                <w:b/>
                <w:sz w:val="24"/>
                <w:szCs w:val="24"/>
              </w:rPr>
            </w:pPr>
          </w:p>
          <w:p w14:paraId="77DAAF0F" w14:textId="77777777" w:rsidR="00843970" w:rsidRPr="00940399" w:rsidRDefault="00843970" w:rsidP="00B17BB4">
            <w:pPr>
              <w:pStyle w:val="Listparagraf"/>
              <w:tabs>
                <w:tab w:val="left" w:pos="1590"/>
              </w:tabs>
              <w:ind w:left="0"/>
              <w:jc w:val="center"/>
              <w:rPr>
                <w:rFonts w:ascii="Times New Roman" w:hAnsi="Times New Roman" w:cs="Times New Roman"/>
                <w:b/>
                <w:sz w:val="24"/>
                <w:szCs w:val="24"/>
              </w:rPr>
            </w:pPr>
            <w:r w:rsidRPr="00940399">
              <w:rPr>
                <w:rFonts w:ascii="Times New Roman" w:hAnsi="Times New Roman" w:cs="Times New Roman"/>
                <w:b/>
                <w:sz w:val="24"/>
                <w:szCs w:val="24"/>
              </w:rPr>
              <w:t>Aprobă</w:t>
            </w:r>
          </w:p>
        </w:tc>
        <w:tc>
          <w:tcPr>
            <w:tcW w:w="872" w:type="dxa"/>
            <w:vMerge w:val="restart"/>
          </w:tcPr>
          <w:p w14:paraId="1B7ACFF5" w14:textId="77777777" w:rsidR="00843970" w:rsidRPr="00940399" w:rsidRDefault="00843970" w:rsidP="00B17BB4">
            <w:pPr>
              <w:pStyle w:val="Listparagraf"/>
              <w:tabs>
                <w:tab w:val="left" w:pos="1590"/>
              </w:tabs>
              <w:ind w:left="0"/>
              <w:jc w:val="center"/>
              <w:rPr>
                <w:rFonts w:ascii="Times New Roman" w:hAnsi="Times New Roman" w:cs="Times New Roman"/>
                <w:b/>
                <w:sz w:val="20"/>
                <w:szCs w:val="20"/>
              </w:rPr>
            </w:pPr>
          </w:p>
          <w:p w14:paraId="5188A712" w14:textId="77777777" w:rsidR="00843970" w:rsidRPr="00940399" w:rsidRDefault="00843970" w:rsidP="00B17BB4">
            <w:pPr>
              <w:pStyle w:val="Listparagraf"/>
              <w:tabs>
                <w:tab w:val="left" w:pos="1590"/>
              </w:tabs>
              <w:ind w:left="0"/>
              <w:jc w:val="center"/>
              <w:rPr>
                <w:rFonts w:ascii="Times New Roman" w:hAnsi="Times New Roman" w:cs="Times New Roman"/>
                <w:b/>
                <w:sz w:val="20"/>
                <w:szCs w:val="20"/>
              </w:rPr>
            </w:pPr>
            <w:r w:rsidRPr="00940399">
              <w:rPr>
                <w:rFonts w:ascii="Times New Roman" w:hAnsi="Times New Roman" w:cs="Times New Roman"/>
                <w:b/>
                <w:sz w:val="20"/>
                <w:szCs w:val="20"/>
              </w:rPr>
              <w:t>Nr. de exemplare</w:t>
            </w:r>
          </w:p>
        </w:tc>
        <w:tc>
          <w:tcPr>
            <w:tcW w:w="1163" w:type="dxa"/>
            <w:vMerge w:val="restart"/>
          </w:tcPr>
          <w:p w14:paraId="027E38CE" w14:textId="77777777" w:rsidR="00843970" w:rsidRPr="00940399" w:rsidRDefault="00843970" w:rsidP="00B17BB4">
            <w:pPr>
              <w:pStyle w:val="Listparagraf"/>
              <w:tabs>
                <w:tab w:val="left" w:pos="1590"/>
              </w:tabs>
              <w:ind w:left="0"/>
              <w:jc w:val="center"/>
              <w:rPr>
                <w:rFonts w:ascii="Times New Roman" w:hAnsi="Times New Roman" w:cs="Times New Roman"/>
                <w:b/>
                <w:sz w:val="24"/>
                <w:szCs w:val="24"/>
              </w:rPr>
            </w:pPr>
          </w:p>
          <w:p w14:paraId="3F55F374" w14:textId="77777777" w:rsidR="00843970" w:rsidRPr="00940399" w:rsidRDefault="00843970" w:rsidP="00B17BB4">
            <w:pPr>
              <w:pStyle w:val="Listparagraf"/>
              <w:tabs>
                <w:tab w:val="left" w:pos="1590"/>
              </w:tabs>
              <w:ind w:left="0"/>
              <w:jc w:val="center"/>
              <w:rPr>
                <w:rFonts w:ascii="Times New Roman" w:hAnsi="Times New Roman" w:cs="Times New Roman"/>
                <w:b/>
                <w:sz w:val="24"/>
                <w:szCs w:val="24"/>
              </w:rPr>
            </w:pPr>
            <w:r w:rsidRPr="00940399">
              <w:rPr>
                <w:rFonts w:ascii="Times New Roman" w:hAnsi="Times New Roman" w:cs="Times New Roman"/>
                <w:b/>
                <w:sz w:val="24"/>
                <w:szCs w:val="24"/>
              </w:rPr>
              <w:t>Difuzare</w:t>
            </w:r>
          </w:p>
        </w:tc>
        <w:tc>
          <w:tcPr>
            <w:tcW w:w="2180" w:type="dxa"/>
            <w:gridSpan w:val="2"/>
            <w:tcBorders>
              <w:bottom w:val="single" w:sz="12" w:space="0" w:color="auto"/>
            </w:tcBorders>
          </w:tcPr>
          <w:p w14:paraId="5F6980F5" w14:textId="77777777" w:rsidR="00843970" w:rsidRPr="00940399" w:rsidRDefault="00843970" w:rsidP="00B17BB4">
            <w:pPr>
              <w:pStyle w:val="Listparagraf"/>
              <w:tabs>
                <w:tab w:val="left" w:pos="1590"/>
              </w:tabs>
              <w:ind w:left="0"/>
              <w:jc w:val="center"/>
              <w:rPr>
                <w:rFonts w:ascii="Times New Roman" w:hAnsi="Times New Roman" w:cs="Times New Roman"/>
                <w:b/>
                <w:sz w:val="24"/>
                <w:szCs w:val="24"/>
              </w:rPr>
            </w:pPr>
          </w:p>
          <w:p w14:paraId="6D852359" w14:textId="77777777" w:rsidR="00843970" w:rsidRPr="00940399" w:rsidRDefault="00843970" w:rsidP="00B17BB4">
            <w:pPr>
              <w:pStyle w:val="Listparagraf"/>
              <w:tabs>
                <w:tab w:val="left" w:pos="1590"/>
              </w:tabs>
              <w:ind w:left="0"/>
              <w:jc w:val="center"/>
              <w:rPr>
                <w:rFonts w:ascii="Times New Roman" w:hAnsi="Times New Roman" w:cs="Times New Roman"/>
                <w:b/>
                <w:sz w:val="24"/>
                <w:szCs w:val="24"/>
              </w:rPr>
            </w:pPr>
            <w:r w:rsidRPr="00940399">
              <w:rPr>
                <w:rFonts w:ascii="Times New Roman" w:hAnsi="Times New Roman" w:cs="Times New Roman"/>
                <w:b/>
                <w:sz w:val="24"/>
                <w:szCs w:val="24"/>
              </w:rPr>
              <w:t>Arhivare</w:t>
            </w:r>
          </w:p>
        </w:tc>
        <w:tc>
          <w:tcPr>
            <w:tcW w:w="1030" w:type="dxa"/>
            <w:vMerge w:val="restart"/>
          </w:tcPr>
          <w:p w14:paraId="27AA0033" w14:textId="77777777" w:rsidR="00843970" w:rsidRPr="00940399" w:rsidRDefault="00843970" w:rsidP="00B17BB4">
            <w:pPr>
              <w:pStyle w:val="Listparagraf"/>
              <w:tabs>
                <w:tab w:val="left" w:pos="1590"/>
              </w:tabs>
              <w:ind w:left="0"/>
              <w:jc w:val="center"/>
              <w:rPr>
                <w:rFonts w:ascii="Times New Roman" w:hAnsi="Times New Roman" w:cs="Times New Roman"/>
                <w:b/>
                <w:sz w:val="18"/>
                <w:szCs w:val="18"/>
              </w:rPr>
            </w:pPr>
          </w:p>
          <w:p w14:paraId="3FD66989" w14:textId="77777777" w:rsidR="00843970" w:rsidRPr="00940399" w:rsidRDefault="00843970" w:rsidP="00B17BB4">
            <w:pPr>
              <w:pStyle w:val="Listparagraf"/>
              <w:tabs>
                <w:tab w:val="left" w:pos="1590"/>
              </w:tabs>
              <w:ind w:left="0"/>
              <w:jc w:val="center"/>
              <w:rPr>
                <w:rFonts w:ascii="Times New Roman" w:hAnsi="Times New Roman" w:cs="Times New Roman"/>
                <w:b/>
                <w:sz w:val="18"/>
                <w:szCs w:val="18"/>
              </w:rPr>
            </w:pPr>
            <w:r w:rsidRPr="00940399">
              <w:rPr>
                <w:rFonts w:ascii="Times New Roman" w:hAnsi="Times New Roman" w:cs="Times New Roman"/>
                <w:b/>
                <w:sz w:val="18"/>
                <w:szCs w:val="18"/>
              </w:rPr>
              <w:t>Alte elemente</w:t>
            </w:r>
          </w:p>
        </w:tc>
      </w:tr>
      <w:tr w:rsidR="00843970" w:rsidRPr="00940399" w14:paraId="7B6D43BB" w14:textId="77777777" w:rsidTr="00B17BB4">
        <w:trPr>
          <w:trHeight w:val="451"/>
        </w:trPr>
        <w:tc>
          <w:tcPr>
            <w:tcW w:w="1242" w:type="dxa"/>
            <w:vMerge/>
          </w:tcPr>
          <w:p w14:paraId="2E342D13" w14:textId="77777777" w:rsidR="00843970" w:rsidRPr="00940399" w:rsidRDefault="00843970" w:rsidP="00B17BB4">
            <w:pPr>
              <w:pStyle w:val="Listparagraf"/>
              <w:tabs>
                <w:tab w:val="left" w:pos="1590"/>
              </w:tabs>
              <w:ind w:left="0"/>
              <w:jc w:val="center"/>
              <w:rPr>
                <w:rFonts w:ascii="Times New Roman" w:hAnsi="Times New Roman" w:cs="Times New Roman"/>
                <w:b/>
                <w:sz w:val="24"/>
                <w:szCs w:val="24"/>
              </w:rPr>
            </w:pPr>
          </w:p>
        </w:tc>
        <w:tc>
          <w:tcPr>
            <w:tcW w:w="2835" w:type="dxa"/>
            <w:vMerge/>
          </w:tcPr>
          <w:p w14:paraId="22B20B12" w14:textId="77777777" w:rsidR="00843970" w:rsidRPr="00940399" w:rsidRDefault="00843970" w:rsidP="00B17BB4">
            <w:pPr>
              <w:pStyle w:val="Listparagraf"/>
              <w:tabs>
                <w:tab w:val="left" w:pos="1590"/>
              </w:tabs>
              <w:ind w:left="0"/>
              <w:jc w:val="center"/>
              <w:rPr>
                <w:rFonts w:ascii="Times New Roman" w:hAnsi="Times New Roman" w:cs="Times New Roman"/>
                <w:b/>
                <w:sz w:val="24"/>
                <w:szCs w:val="24"/>
              </w:rPr>
            </w:pPr>
          </w:p>
        </w:tc>
        <w:tc>
          <w:tcPr>
            <w:tcW w:w="709" w:type="dxa"/>
            <w:vMerge/>
          </w:tcPr>
          <w:p w14:paraId="235F6ADC" w14:textId="77777777" w:rsidR="00843970" w:rsidRPr="00940399" w:rsidRDefault="00843970" w:rsidP="00B17BB4">
            <w:pPr>
              <w:pStyle w:val="Listparagraf"/>
              <w:tabs>
                <w:tab w:val="left" w:pos="1590"/>
              </w:tabs>
              <w:ind w:left="0"/>
              <w:jc w:val="center"/>
              <w:rPr>
                <w:rFonts w:ascii="Times New Roman" w:hAnsi="Times New Roman" w:cs="Times New Roman"/>
                <w:b/>
                <w:sz w:val="24"/>
                <w:szCs w:val="24"/>
              </w:rPr>
            </w:pPr>
          </w:p>
        </w:tc>
        <w:tc>
          <w:tcPr>
            <w:tcW w:w="1134" w:type="dxa"/>
            <w:vMerge/>
          </w:tcPr>
          <w:p w14:paraId="1E93520A" w14:textId="77777777" w:rsidR="00843970" w:rsidRPr="00940399" w:rsidRDefault="00843970" w:rsidP="00B17BB4">
            <w:pPr>
              <w:pStyle w:val="Listparagraf"/>
              <w:tabs>
                <w:tab w:val="left" w:pos="1590"/>
              </w:tabs>
              <w:ind w:left="0"/>
              <w:jc w:val="center"/>
              <w:rPr>
                <w:rFonts w:ascii="Times New Roman" w:hAnsi="Times New Roman" w:cs="Times New Roman"/>
                <w:b/>
                <w:sz w:val="24"/>
                <w:szCs w:val="24"/>
              </w:rPr>
            </w:pPr>
          </w:p>
        </w:tc>
        <w:tc>
          <w:tcPr>
            <w:tcW w:w="872" w:type="dxa"/>
            <w:vMerge/>
          </w:tcPr>
          <w:p w14:paraId="14BF147D" w14:textId="77777777" w:rsidR="00843970" w:rsidRPr="00940399" w:rsidRDefault="00843970" w:rsidP="00B17BB4">
            <w:pPr>
              <w:pStyle w:val="Listparagraf"/>
              <w:tabs>
                <w:tab w:val="left" w:pos="1590"/>
              </w:tabs>
              <w:ind w:left="0"/>
              <w:jc w:val="center"/>
              <w:rPr>
                <w:rFonts w:ascii="Times New Roman" w:hAnsi="Times New Roman" w:cs="Times New Roman"/>
                <w:b/>
                <w:sz w:val="24"/>
                <w:szCs w:val="24"/>
              </w:rPr>
            </w:pPr>
          </w:p>
        </w:tc>
        <w:tc>
          <w:tcPr>
            <w:tcW w:w="1163" w:type="dxa"/>
            <w:vMerge/>
          </w:tcPr>
          <w:p w14:paraId="0181C480" w14:textId="77777777" w:rsidR="00843970" w:rsidRPr="00940399" w:rsidRDefault="00843970" w:rsidP="00B17BB4">
            <w:pPr>
              <w:pStyle w:val="Listparagraf"/>
              <w:tabs>
                <w:tab w:val="left" w:pos="1590"/>
              </w:tabs>
              <w:ind w:left="0"/>
              <w:jc w:val="center"/>
              <w:rPr>
                <w:rFonts w:ascii="Times New Roman" w:hAnsi="Times New Roman" w:cs="Times New Roman"/>
                <w:b/>
                <w:sz w:val="24"/>
                <w:szCs w:val="24"/>
              </w:rPr>
            </w:pPr>
          </w:p>
        </w:tc>
        <w:tc>
          <w:tcPr>
            <w:tcW w:w="800" w:type="dxa"/>
            <w:tcBorders>
              <w:top w:val="single" w:sz="12" w:space="0" w:color="auto"/>
              <w:right w:val="single" w:sz="12" w:space="0" w:color="auto"/>
            </w:tcBorders>
          </w:tcPr>
          <w:p w14:paraId="6A5C01BE" w14:textId="77777777" w:rsidR="00843970" w:rsidRPr="00940399" w:rsidRDefault="00843970" w:rsidP="00B17BB4">
            <w:pPr>
              <w:pStyle w:val="Listparagraf"/>
              <w:tabs>
                <w:tab w:val="left" w:pos="1590"/>
              </w:tabs>
              <w:ind w:left="0"/>
              <w:jc w:val="center"/>
              <w:rPr>
                <w:rFonts w:ascii="Times New Roman" w:hAnsi="Times New Roman" w:cs="Times New Roman"/>
                <w:b/>
                <w:sz w:val="24"/>
                <w:szCs w:val="24"/>
              </w:rPr>
            </w:pPr>
          </w:p>
          <w:p w14:paraId="66BBCC69" w14:textId="77777777" w:rsidR="00843970" w:rsidRPr="00940399" w:rsidRDefault="00843970" w:rsidP="00B17BB4">
            <w:pPr>
              <w:pStyle w:val="Listparagraf"/>
              <w:tabs>
                <w:tab w:val="left" w:pos="1590"/>
              </w:tabs>
              <w:ind w:left="0"/>
              <w:jc w:val="center"/>
              <w:rPr>
                <w:rFonts w:ascii="Times New Roman" w:hAnsi="Times New Roman" w:cs="Times New Roman"/>
                <w:b/>
                <w:sz w:val="24"/>
                <w:szCs w:val="24"/>
              </w:rPr>
            </w:pPr>
            <w:r w:rsidRPr="00940399">
              <w:rPr>
                <w:rFonts w:ascii="Times New Roman" w:hAnsi="Times New Roman" w:cs="Times New Roman"/>
                <w:b/>
                <w:sz w:val="24"/>
                <w:szCs w:val="24"/>
              </w:rPr>
              <w:t>loc</w:t>
            </w:r>
          </w:p>
        </w:tc>
        <w:tc>
          <w:tcPr>
            <w:tcW w:w="1380" w:type="dxa"/>
            <w:tcBorders>
              <w:top w:val="single" w:sz="12" w:space="0" w:color="auto"/>
              <w:left w:val="single" w:sz="12" w:space="0" w:color="auto"/>
            </w:tcBorders>
          </w:tcPr>
          <w:p w14:paraId="4D9DBD26" w14:textId="77777777" w:rsidR="00843970" w:rsidRPr="00940399" w:rsidRDefault="00843970" w:rsidP="00B17BB4">
            <w:pPr>
              <w:pStyle w:val="Listparagraf"/>
              <w:tabs>
                <w:tab w:val="left" w:pos="1590"/>
              </w:tabs>
              <w:ind w:left="0"/>
              <w:jc w:val="center"/>
              <w:rPr>
                <w:rFonts w:ascii="Times New Roman" w:hAnsi="Times New Roman" w:cs="Times New Roman"/>
                <w:b/>
                <w:sz w:val="24"/>
                <w:szCs w:val="24"/>
              </w:rPr>
            </w:pPr>
          </w:p>
          <w:p w14:paraId="376E2EF3" w14:textId="77777777" w:rsidR="00843970" w:rsidRPr="00940399" w:rsidRDefault="00843970" w:rsidP="00B17BB4">
            <w:pPr>
              <w:pStyle w:val="Listparagraf"/>
              <w:tabs>
                <w:tab w:val="left" w:pos="1590"/>
              </w:tabs>
              <w:ind w:left="0"/>
              <w:jc w:val="center"/>
              <w:rPr>
                <w:rFonts w:ascii="Times New Roman" w:hAnsi="Times New Roman" w:cs="Times New Roman"/>
                <w:b/>
                <w:sz w:val="24"/>
                <w:szCs w:val="24"/>
              </w:rPr>
            </w:pPr>
            <w:r w:rsidRPr="00940399">
              <w:rPr>
                <w:rFonts w:ascii="Times New Roman" w:hAnsi="Times New Roman" w:cs="Times New Roman"/>
                <w:b/>
                <w:sz w:val="24"/>
                <w:szCs w:val="24"/>
              </w:rPr>
              <w:t>perioadă</w:t>
            </w:r>
          </w:p>
        </w:tc>
        <w:tc>
          <w:tcPr>
            <w:tcW w:w="1030" w:type="dxa"/>
            <w:vMerge/>
          </w:tcPr>
          <w:p w14:paraId="190BF972" w14:textId="77777777" w:rsidR="00843970" w:rsidRPr="00940399" w:rsidRDefault="00843970" w:rsidP="00B17BB4">
            <w:pPr>
              <w:pStyle w:val="Listparagraf"/>
              <w:tabs>
                <w:tab w:val="left" w:pos="1590"/>
              </w:tabs>
              <w:ind w:left="0"/>
              <w:jc w:val="center"/>
              <w:rPr>
                <w:rFonts w:ascii="Times New Roman" w:hAnsi="Times New Roman" w:cs="Times New Roman"/>
                <w:b/>
                <w:sz w:val="24"/>
                <w:szCs w:val="24"/>
              </w:rPr>
            </w:pPr>
          </w:p>
        </w:tc>
      </w:tr>
      <w:tr w:rsidR="00843970" w:rsidRPr="00940399" w14:paraId="4A08B80D" w14:textId="77777777" w:rsidTr="00B17BB4">
        <w:trPr>
          <w:trHeight w:val="451"/>
        </w:trPr>
        <w:tc>
          <w:tcPr>
            <w:tcW w:w="1242" w:type="dxa"/>
          </w:tcPr>
          <w:p w14:paraId="29CC5B6A" w14:textId="77777777" w:rsidR="00843970" w:rsidRPr="00940399" w:rsidRDefault="00843970" w:rsidP="00B17BB4">
            <w:pPr>
              <w:pStyle w:val="Listparagraf"/>
              <w:tabs>
                <w:tab w:val="left" w:pos="1590"/>
              </w:tabs>
              <w:ind w:left="0"/>
              <w:jc w:val="both"/>
              <w:rPr>
                <w:rFonts w:ascii="Times New Roman" w:hAnsi="Times New Roman" w:cs="Times New Roman"/>
                <w:sz w:val="20"/>
                <w:szCs w:val="20"/>
              </w:rPr>
            </w:pPr>
          </w:p>
        </w:tc>
        <w:tc>
          <w:tcPr>
            <w:tcW w:w="2835" w:type="dxa"/>
          </w:tcPr>
          <w:p w14:paraId="1FDBBC5D" w14:textId="77777777" w:rsidR="00843970" w:rsidRPr="00940399" w:rsidRDefault="00843970" w:rsidP="00B17BB4">
            <w:pPr>
              <w:pStyle w:val="Listparagraf"/>
              <w:tabs>
                <w:tab w:val="left" w:pos="1590"/>
              </w:tabs>
              <w:ind w:left="0"/>
              <w:jc w:val="center"/>
              <w:rPr>
                <w:rFonts w:ascii="Times New Roman" w:eastAsia="Times New Roman" w:hAnsi="Times New Roman" w:cs="Times New Roman"/>
                <w:color w:val="000000"/>
                <w:szCs w:val="24"/>
              </w:rPr>
            </w:pPr>
            <w:r w:rsidRPr="00940399">
              <w:rPr>
                <w:rFonts w:ascii="Times New Roman" w:eastAsia="Times New Roman" w:hAnsi="Times New Roman" w:cs="Times New Roman"/>
                <w:color w:val="000000"/>
                <w:szCs w:val="24"/>
              </w:rPr>
              <w:t>Copertă</w:t>
            </w:r>
          </w:p>
        </w:tc>
        <w:tc>
          <w:tcPr>
            <w:tcW w:w="709" w:type="dxa"/>
          </w:tcPr>
          <w:p w14:paraId="4BD600DE" w14:textId="77777777" w:rsidR="00843970" w:rsidRPr="00940399" w:rsidRDefault="00843970" w:rsidP="00B17BB4">
            <w:pPr>
              <w:pStyle w:val="Listparagraf"/>
              <w:tabs>
                <w:tab w:val="left" w:pos="1590"/>
              </w:tabs>
              <w:ind w:left="0"/>
              <w:jc w:val="center"/>
              <w:rPr>
                <w:rFonts w:ascii="Times New Roman" w:hAnsi="Times New Roman" w:cs="Times New Roman"/>
              </w:rPr>
            </w:pPr>
            <w:r w:rsidRPr="00940399">
              <w:rPr>
                <w:rFonts w:ascii="Times New Roman" w:hAnsi="Times New Roman" w:cs="Times New Roman"/>
              </w:rPr>
              <w:t>----</w:t>
            </w:r>
          </w:p>
        </w:tc>
        <w:tc>
          <w:tcPr>
            <w:tcW w:w="1134" w:type="dxa"/>
          </w:tcPr>
          <w:p w14:paraId="6BEC309E" w14:textId="77777777" w:rsidR="00843970" w:rsidRPr="00940399" w:rsidRDefault="00843970" w:rsidP="00B17BB4">
            <w:pPr>
              <w:pStyle w:val="Listparagraf"/>
              <w:tabs>
                <w:tab w:val="left" w:pos="1590"/>
              </w:tabs>
              <w:ind w:left="0"/>
              <w:jc w:val="center"/>
              <w:rPr>
                <w:rFonts w:ascii="Times New Roman" w:hAnsi="Times New Roman" w:cs="Times New Roman"/>
              </w:rPr>
            </w:pPr>
            <w:r w:rsidRPr="00940399">
              <w:rPr>
                <w:rFonts w:ascii="Times New Roman" w:hAnsi="Times New Roman" w:cs="Times New Roman"/>
              </w:rPr>
              <w:t>------</w:t>
            </w:r>
          </w:p>
        </w:tc>
        <w:tc>
          <w:tcPr>
            <w:tcW w:w="872" w:type="dxa"/>
          </w:tcPr>
          <w:p w14:paraId="5F1213C9" w14:textId="77777777" w:rsidR="00843970" w:rsidRPr="00940399" w:rsidRDefault="00843970" w:rsidP="00B17BB4">
            <w:pPr>
              <w:pStyle w:val="Listparagraf"/>
              <w:tabs>
                <w:tab w:val="left" w:pos="1590"/>
              </w:tabs>
              <w:ind w:left="0"/>
              <w:jc w:val="center"/>
              <w:rPr>
                <w:rFonts w:ascii="Times New Roman" w:hAnsi="Times New Roman" w:cs="Times New Roman"/>
                <w:sz w:val="24"/>
                <w:szCs w:val="24"/>
              </w:rPr>
            </w:pPr>
          </w:p>
        </w:tc>
        <w:tc>
          <w:tcPr>
            <w:tcW w:w="1163" w:type="dxa"/>
          </w:tcPr>
          <w:p w14:paraId="538DDF8F" w14:textId="77777777" w:rsidR="00843970" w:rsidRPr="00940399" w:rsidRDefault="00843970" w:rsidP="00B17BB4">
            <w:pPr>
              <w:pStyle w:val="Listparagraf"/>
              <w:tabs>
                <w:tab w:val="left" w:pos="1590"/>
              </w:tabs>
              <w:ind w:left="0"/>
              <w:jc w:val="center"/>
              <w:rPr>
                <w:rFonts w:ascii="Times New Roman" w:hAnsi="Times New Roman" w:cs="Times New Roman"/>
                <w:sz w:val="24"/>
                <w:szCs w:val="24"/>
              </w:rPr>
            </w:pPr>
          </w:p>
        </w:tc>
        <w:tc>
          <w:tcPr>
            <w:tcW w:w="800" w:type="dxa"/>
            <w:tcBorders>
              <w:top w:val="single" w:sz="12" w:space="0" w:color="auto"/>
              <w:right w:val="single" w:sz="12" w:space="0" w:color="auto"/>
            </w:tcBorders>
          </w:tcPr>
          <w:p w14:paraId="04C64D1D" w14:textId="77777777" w:rsidR="00843970" w:rsidRPr="00940399" w:rsidRDefault="00843970" w:rsidP="00B17BB4">
            <w:pPr>
              <w:rPr>
                <w:rFonts w:ascii="Times New Roman" w:hAnsi="Times New Roman" w:cs="Times New Roman"/>
              </w:rPr>
            </w:pPr>
            <w:r w:rsidRPr="00940399">
              <w:rPr>
                <w:rFonts w:ascii="Times New Roman" w:hAnsi="Times New Roman" w:cs="Times New Roman"/>
                <w:b/>
                <w:sz w:val="16"/>
                <w:szCs w:val="16"/>
              </w:rPr>
              <w:t>Arhivă</w:t>
            </w:r>
          </w:p>
        </w:tc>
        <w:tc>
          <w:tcPr>
            <w:tcW w:w="1380" w:type="dxa"/>
            <w:tcBorders>
              <w:top w:val="single" w:sz="12" w:space="0" w:color="auto"/>
              <w:left w:val="single" w:sz="12" w:space="0" w:color="auto"/>
            </w:tcBorders>
          </w:tcPr>
          <w:p w14:paraId="4689150C" w14:textId="77777777" w:rsidR="00843970" w:rsidRPr="00940399" w:rsidRDefault="00843970" w:rsidP="00B17BB4">
            <w:pPr>
              <w:jc w:val="center"/>
              <w:rPr>
                <w:rFonts w:ascii="Times New Roman" w:hAnsi="Times New Roman" w:cs="Times New Roman"/>
                <w:sz w:val="16"/>
                <w:szCs w:val="16"/>
              </w:rPr>
            </w:pPr>
            <w:r w:rsidRPr="00940399">
              <w:rPr>
                <w:rFonts w:ascii="Times New Roman" w:hAnsi="Times New Roman" w:cs="Times New Roman"/>
                <w:sz w:val="16"/>
                <w:szCs w:val="16"/>
              </w:rPr>
              <w:t>Cf. Nomenclator</w:t>
            </w:r>
          </w:p>
          <w:p w14:paraId="13F93A17" w14:textId="77777777" w:rsidR="00843970" w:rsidRPr="00940399" w:rsidRDefault="00843970" w:rsidP="00B17BB4">
            <w:pPr>
              <w:jc w:val="center"/>
              <w:rPr>
                <w:rFonts w:ascii="Times New Roman" w:hAnsi="Times New Roman" w:cs="Times New Roman"/>
                <w:sz w:val="16"/>
                <w:szCs w:val="16"/>
              </w:rPr>
            </w:pPr>
            <w:r w:rsidRPr="00940399">
              <w:rPr>
                <w:rFonts w:ascii="Times New Roman" w:hAnsi="Times New Roman" w:cs="Times New Roman"/>
                <w:sz w:val="16"/>
                <w:szCs w:val="16"/>
              </w:rPr>
              <w:t>Arhivistic</w:t>
            </w:r>
          </w:p>
        </w:tc>
        <w:tc>
          <w:tcPr>
            <w:tcW w:w="1030" w:type="dxa"/>
          </w:tcPr>
          <w:p w14:paraId="5B3637D4" w14:textId="77777777" w:rsidR="00843970" w:rsidRPr="00940399" w:rsidRDefault="00843970" w:rsidP="00B17BB4">
            <w:pPr>
              <w:pStyle w:val="Listparagraf"/>
              <w:tabs>
                <w:tab w:val="left" w:pos="1590"/>
              </w:tabs>
              <w:ind w:left="0"/>
              <w:jc w:val="center"/>
              <w:rPr>
                <w:rFonts w:ascii="Times New Roman" w:hAnsi="Times New Roman" w:cs="Times New Roman"/>
                <w:b/>
                <w:sz w:val="24"/>
                <w:szCs w:val="24"/>
              </w:rPr>
            </w:pPr>
          </w:p>
        </w:tc>
      </w:tr>
      <w:tr w:rsidR="00843970" w:rsidRPr="00940399" w14:paraId="7C272449" w14:textId="77777777" w:rsidTr="00B17BB4">
        <w:trPr>
          <w:trHeight w:val="451"/>
        </w:trPr>
        <w:tc>
          <w:tcPr>
            <w:tcW w:w="1242" w:type="dxa"/>
          </w:tcPr>
          <w:p w14:paraId="4B89A41D" w14:textId="77777777" w:rsidR="00843970" w:rsidRPr="00940399" w:rsidRDefault="00843970" w:rsidP="00B17BB4">
            <w:pPr>
              <w:pStyle w:val="Listparagraf"/>
              <w:tabs>
                <w:tab w:val="left" w:pos="1590"/>
              </w:tabs>
              <w:ind w:left="0"/>
              <w:jc w:val="both"/>
              <w:rPr>
                <w:rFonts w:ascii="Times New Roman" w:hAnsi="Times New Roman" w:cs="Times New Roman"/>
                <w:sz w:val="20"/>
                <w:szCs w:val="20"/>
              </w:rPr>
            </w:pPr>
            <w:r>
              <w:rPr>
                <w:rFonts w:ascii="Times New Roman" w:hAnsi="Times New Roman" w:cs="Times New Roman"/>
                <w:sz w:val="20"/>
                <w:szCs w:val="20"/>
              </w:rPr>
              <w:t>Anexa 1</w:t>
            </w:r>
          </w:p>
        </w:tc>
        <w:tc>
          <w:tcPr>
            <w:tcW w:w="2835" w:type="dxa"/>
          </w:tcPr>
          <w:p w14:paraId="7A69BAC2" w14:textId="77777777" w:rsidR="00843970" w:rsidRPr="00940399" w:rsidRDefault="00843970" w:rsidP="00B17BB4">
            <w:pPr>
              <w:pStyle w:val="Listparagraf"/>
              <w:tabs>
                <w:tab w:val="left" w:pos="1590"/>
              </w:tabs>
              <w:ind w:left="0"/>
              <w:jc w:val="cente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Circuitul documentelor</w:t>
            </w:r>
          </w:p>
        </w:tc>
        <w:tc>
          <w:tcPr>
            <w:tcW w:w="709" w:type="dxa"/>
          </w:tcPr>
          <w:p w14:paraId="452E9698" w14:textId="77777777" w:rsidR="00843970" w:rsidRPr="00940399" w:rsidRDefault="00843970" w:rsidP="00B17BB4">
            <w:pPr>
              <w:pStyle w:val="Listparagraf"/>
              <w:tabs>
                <w:tab w:val="left" w:pos="1590"/>
              </w:tabs>
              <w:ind w:left="0"/>
              <w:jc w:val="center"/>
              <w:rPr>
                <w:rFonts w:ascii="Times New Roman" w:hAnsi="Times New Roman" w:cs="Times New Roman"/>
              </w:rPr>
            </w:pPr>
          </w:p>
        </w:tc>
        <w:tc>
          <w:tcPr>
            <w:tcW w:w="1134" w:type="dxa"/>
          </w:tcPr>
          <w:p w14:paraId="27541146" w14:textId="77777777" w:rsidR="00843970" w:rsidRPr="00940399" w:rsidRDefault="00843970" w:rsidP="00B17BB4">
            <w:pPr>
              <w:pStyle w:val="Listparagraf"/>
              <w:tabs>
                <w:tab w:val="left" w:pos="1590"/>
              </w:tabs>
              <w:ind w:left="0"/>
              <w:jc w:val="center"/>
              <w:rPr>
                <w:rFonts w:ascii="Times New Roman" w:hAnsi="Times New Roman" w:cs="Times New Roman"/>
              </w:rPr>
            </w:pPr>
          </w:p>
        </w:tc>
        <w:tc>
          <w:tcPr>
            <w:tcW w:w="872" w:type="dxa"/>
          </w:tcPr>
          <w:p w14:paraId="5F276BEA" w14:textId="77777777" w:rsidR="00843970" w:rsidRPr="00940399" w:rsidRDefault="00843970" w:rsidP="00B17BB4">
            <w:pPr>
              <w:pStyle w:val="Listparagraf"/>
              <w:tabs>
                <w:tab w:val="left" w:pos="1590"/>
              </w:tabs>
              <w:ind w:left="0"/>
              <w:jc w:val="center"/>
              <w:rPr>
                <w:rFonts w:ascii="Times New Roman" w:hAnsi="Times New Roman" w:cs="Times New Roman"/>
                <w:sz w:val="24"/>
                <w:szCs w:val="24"/>
              </w:rPr>
            </w:pPr>
          </w:p>
        </w:tc>
        <w:tc>
          <w:tcPr>
            <w:tcW w:w="1163" w:type="dxa"/>
          </w:tcPr>
          <w:p w14:paraId="0663E6C6" w14:textId="77777777" w:rsidR="00843970" w:rsidRPr="00940399" w:rsidRDefault="00843970" w:rsidP="00B17BB4">
            <w:pPr>
              <w:pStyle w:val="Listparagraf"/>
              <w:tabs>
                <w:tab w:val="left" w:pos="1590"/>
              </w:tabs>
              <w:ind w:left="0"/>
              <w:jc w:val="center"/>
              <w:rPr>
                <w:rFonts w:ascii="Times New Roman" w:hAnsi="Times New Roman" w:cs="Times New Roman"/>
                <w:sz w:val="24"/>
                <w:szCs w:val="24"/>
              </w:rPr>
            </w:pPr>
          </w:p>
        </w:tc>
        <w:tc>
          <w:tcPr>
            <w:tcW w:w="800" w:type="dxa"/>
            <w:tcBorders>
              <w:top w:val="single" w:sz="12" w:space="0" w:color="auto"/>
              <w:right w:val="single" w:sz="12" w:space="0" w:color="auto"/>
            </w:tcBorders>
          </w:tcPr>
          <w:p w14:paraId="4198E996" w14:textId="77777777" w:rsidR="00843970" w:rsidRPr="00940399" w:rsidRDefault="00843970" w:rsidP="00B17BB4">
            <w:pPr>
              <w:rPr>
                <w:rFonts w:ascii="Times New Roman" w:hAnsi="Times New Roman" w:cs="Times New Roman"/>
                <w:b/>
                <w:sz w:val="16"/>
                <w:szCs w:val="16"/>
              </w:rPr>
            </w:pPr>
          </w:p>
        </w:tc>
        <w:tc>
          <w:tcPr>
            <w:tcW w:w="1380" w:type="dxa"/>
            <w:tcBorders>
              <w:top w:val="single" w:sz="12" w:space="0" w:color="auto"/>
              <w:left w:val="single" w:sz="12" w:space="0" w:color="auto"/>
            </w:tcBorders>
          </w:tcPr>
          <w:p w14:paraId="2245E70D" w14:textId="77777777" w:rsidR="00843970" w:rsidRPr="00940399" w:rsidRDefault="00843970" w:rsidP="00B17BB4">
            <w:pPr>
              <w:jc w:val="center"/>
              <w:rPr>
                <w:rFonts w:ascii="Times New Roman" w:hAnsi="Times New Roman" w:cs="Times New Roman"/>
                <w:sz w:val="16"/>
                <w:szCs w:val="16"/>
              </w:rPr>
            </w:pPr>
          </w:p>
        </w:tc>
        <w:tc>
          <w:tcPr>
            <w:tcW w:w="1030" w:type="dxa"/>
          </w:tcPr>
          <w:p w14:paraId="6EBDA31B" w14:textId="77777777" w:rsidR="00843970" w:rsidRPr="00940399" w:rsidRDefault="00843970" w:rsidP="00B17BB4">
            <w:pPr>
              <w:pStyle w:val="Listparagraf"/>
              <w:tabs>
                <w:tab w:val="left" w:pos="1590"/>
              </w:tabs>
              <w:ind w:left="0"/>
              <w:jc w:val="center"/>
              <w:rPr>
                <w:rFonts w:ascii="Times New Roman" w:hAnsi="Times New Roman" w:cs="Times New Roman"/>
                <w:b/>
                <w:sz w:val="24"/>
                <w:szCs w:val="24"/>
              </w:rPr>
            </w:pPr>
          </w:p>
        </w:tc>
      </w:tr>
      <w:tr w:rsidR="00843970" w:rsidRPr="00940399" w14:paraId="388408BB" w14:textId="77777777" w:rsidTr="00B17BB4">
        <w:trPr>
          <w:trHeight w:val="451"/>
        </w:trPr>
        <w:tc>
          <w:tcPr>
            <w:tcW w:w="1242" w:type="dxa"/>
          </w:tcPr>
          <w:p w14:paraId="04A810DD" w14:textId="77777777" w:rsidR="00843970" w:rsidRPr="00940399" w:rsidRDefault="00843970" w:rsidP="00B17BB4">
            <w:pPr>
              <w:pStyle w:val="Listparagraf"/>
              <w:tabs>
                <w:tab w:val="left" w:pos="1590"/>
              </w:tabs>
              <w:ind w:left="0"/>
              <w:jc w:val="both"/>
              <w:rPr>
                <w:rFonts w:ascii="Times New Roman" w:hAnsi="Times New Roman" w:cs="Times New Roman"/>
                <w:sz w:val="20"/>
                <w:szCs w:val="20"/>
              </w:rPr>
            </w:pPr>
            <w:r>
              <w:rPr>
                <w:rFonts w:ascii="Times New Roman" w:hAnsi="Times New Roman" w:cs="Times New Roman"/>
                <w:sz w:val="20"/>
                <w:szCs w:val="20"/>
              </w:rPr>
              <w:t>Anexa 2</w:t>
            </w:r>
          </w:p>
        </w:tc>
        <w:tc>
          <w:tcPr>
            <w:tcW w:w="2835" w:type="dxa"/>
          </w:tcPr>
          <w:p w14:paraId="3E9BAA01" w14:textId="77777777" w:rsidR="00843970" w:rsidRPr="00940399" w:rsidRDefault="00843970" w:rsidP="00B17BB4">
            <w:pPr>
              <w:pStyle w:val="Listparagraf"/>
              <w:tabs>
                <w:tab w:val="left" w:pos="1590"/>
              </w:tabs>
              <w:ind w:left="0"/>
              <w:jc w:val="center"/>
              <w:rPr>
                <w:rFonts w:ascii="Times New Roman" w:eastAsia="Times New Roman" w:hAnsi="Times New Roman" w:cs="Times New Roman"/>
                <w:color w:val="000000"/>
                <w:szCs w:val="24"/>
              </w:rPr>
            </w:pPr>
            <w:proofErr w:type="spellStart"/>
            <w:r w:rsidRPr="00F70B37">
              <w:rPr>
                <w:rFonts w:ascii="Times New Roman" w:eastAsia="Times New Roman" w:hAnsi="Times New Roman" w:cs="Times New Roman"/>
                <w:color w:val="000000"/>
                <w:szCs w:val="24"/>
              </w:rPr>
              <w:t>Explicaţii</w:t>
            </w:r>
            <w:proofErr w:type="spellEnd"/>
            <w:r w:rsidRPr="00F70B37">
              <w:rPr>
                <w:rFonts w:ascii="Times New Roman" w:eastAsia="Times New Roman" w:hAnsi="Times New Roman" w:cs="Times New Roman"/>
                <w:color w:val="000000"/>
                <w:szCs w:val="24"/>
              </w:rPr>
              <w:t xml:space="preserve"> asociate denumirii treptelor din scalele de măsurare a </w:t>
            </w:r>
            <w:proofErr w:type="spellStart"/>
            <w:r w:rsidRPr="00F70B37">
              <w:rPr>
                <w:rFonts w:ascii="Times New Roman" w:eastAsia="Times New Roman" w:hAnsi="Times New Roman" w:cs="Times New Roman"/>
                <w:color w:val="000000"/>
                <w:szCs w:val="24"/>
              </w:rPr>
              <w:t>probabilităţii</w:t>
            </w:r>
            <w:proofErr w:type="spellEnd"/>
            <w:r w:rsidRPr="00F70B37">
              <w:rPr>
                <w:rFonts w:ascii="Times New Roman" w:eastAsia="Times New Roman" w:hAnsi="Times New Roman" w:cs="Times New Roman"/>
                <w:color w:val="000000"/>
                <w:szCs w:val="24"/>
              </w:rPr>
              <w:t xml:space="preserve"> de </w:t>
            </w:r>
            <w:proofErr w:type="spellStart"/>
            <w:r w:rsidRPr="00F70B37">
              <w:rPr>
                <w:rFonts w:ascii="Times New Roman" w:eastAsia="Times New Roman" w:hAnsi="Times New Roman" w:cs="Times New Roman"/>
                <w:color w:val="000000"/>
                <w:szCs w:val="24"/>
              </w:rPr>
              <w:t>apariţie</w:t>
            </w:r>
            <w:proofErr w:type="spellEnd"/>
            <w:r w:rsidRPr="00F70B37">
              <w:rPr>
                <w:rFonts w:ascii="Times New Roman" w:eastAsia="Times New Roman" w:hAnsi="Times New Roman" w:cs="Times New Roman"/>
                <w:color w:val="000000"/>
                <w:szCs w:val="24"/>
              </w:rPr>
              <w:t xml:space="preserve"> </w:t>
            </w:r>
            <w:proofErr w:type="spellStart"/>
            <w:r w:rsidRPr="00F70B37">
              <w:rPr>
                <w:rFonts w:ascii="Times New Roman" w:eastAsia="Times New Roman" w:hAnsi="Times New Roman" w:cs="Times New Roman"/>
                <w:color w:val="000000"/>
                <w:szCs w:val="24"/>
              </w:rPr>
              <w:t>şi</w:t>
            </w:r>
            <w:proofErr w:type="spellEnd"/>
            <w:r w:rsidRPr="00F70B37">
              <w:rPr>
                <w:rFonts w:ascii="Times New Roman" w:eastAsia="Times New Roman" w:hAnsi="Times New Roman" w:cs="Times New Roman"/>
                <w:color w:val="000000"/>
                <w:szCs w:val="24"/>
              </w:rPr>
              <w:t xml:space="preserve"> a impactului riscului, precum </w:t>
            </w:r>
            <w:proofErr w:type="spellStart"/>
            <w:r w:rsidRPr="00F70B37">
              <w:rPr>
                <w:rFonts w:ascii="Times New Roman" w:eastAsia="Times New Roman" w:hAnsi="Times New Roman" w:cs="Times New Roman"/>
                <w:color w:val="000000"/>
                <w:szCs w:val="24"/>
              </w:rPr>
              <w:t>şi</w:t>
            </w:r>
            <w:proofErr w:type="spellEnd"/>
            <w:r w:rsidRPr="00F70B37">
              <w:rPr>
                <w:rFonts w:ascii="Times New Roman" w:eastAsia="Times New Roman" w:hAnsi="Times New Roman" w:cs="Times New Roman"/>
                <w:color w:val="000000"/>
                <w:szCs w:val="24"/>
              </w:rPr>
              <w:t xml:space="preserve"> celor asociate limitelor de </w:t>
            </w:r>
            <w:proofErr w:type="spellStart"/>
            <w:r w:rsidRPr="00F70B37">
              <w:rPr>
                <w:rFonts w:ascii="Times New Roman" w:eastAsia="Times New Roman" w:hAnsi="Times New Roman" w:cs="Times New Roman"/>
                <w:color w:val="000000"/>
                <w:szCs w:val="24"/>
              </w:rPr>
              <w:t>toleranţă</w:t>
            </w:r>
            <w:proofErr w:type="spellEnd"/>
            <w:r w:rsidRPr="00F70B37">
              <w:rPr>
                <w:rFonts w:ascii="Times New Roman" w:eastAsia="Times New Roman" w:hAnsi="Times New Roman" w:cs="Times New Roman"/>
                <w:color w:val="000000"/>
                <w:szCs w:val="24"/>
              </w:rPr>
              <w:t xml:space="preserve"> la risc</w:t>
            </w:r>
          </w:p>
        </w:tc>
        <w:tc>
          <w:tcPr>
            <w:tcW w:w="709" w:type="dxa"/>
          </w:tcPr>
          <w:p w14:paraId="74D5B948" w14:textId="77777777" w:rsidR="00843970" w:rsidRPr="00940399" w:rsidRDefault="00843970" w:rsidP="00B17BB4">
            <w:pPr>
              <w:pStyle w:val="Listparagraf"/>
              <w:tabs>
                <w:tab w:val="left" w:pos="1590"/>
              </w:tabs>
              <w:ind w:left="0"/>
              <w:jc w:val="center"/>
              <w:rPr>
                <w:rFonts w:ascii="Times New Roman" w:hAnsi="Times New Roman" w:cs="Times New Roman"/>
              </w:rPr>
            </w:pPr>
          </w:p>
        </w:tc>
        <w:tc>
          <w:tcPr>
            <w:tcW w:w="1134" w:type="dxa"/>
          </w:tcPr>
          <w:p w14:paraId="463205F4" w14:textId="77777777" w:rsidR="00843970" w:rsidRPr="00940399" w:rsidRDefault="00843970" w:rsidP="00B17BB4">
            <w:pPr>
              <w:pStyle w:val="Listparagraf"/>
              <w:tabs>
                <w:tab w:val="left" w:pos="1590"/>
              </w:tabs>
              <w:ind w:left="0"/>
              <w:jc w:val="center"/>
              <w:rPr>
                <w:rFonts w:ascii="Times New Roman" w:hAnsi="Times New Roman" w:cs="Times New Roman"/>
              </w:rPr>
            </w:pPr>
          </w:p>
        </w:tc>
        <w:tc>
          <w:tcPr>
            <w:tcW w:w="872" w:type="dxa"/>
          </w:tcPr>
          <w:p w14:paraId="081B32CB" w14:textId="77777777" w:rsidR="00843970" w:rsidRPr="00940399" w:rsidRDefault="00843970" w:rsidP="00B17BB4">
            <w:pPr>
              <w:pStyle w:val="Listparagraf"/>
              <w:tabs>
                <w:tab w:val="left" w:pos="1590"/>
              </w:tabs>
              <w:ind w:left="0"/>
              <w:jc w:val="center"/>
              <w:rPr>
                <w:rFonts w:ascii="Times New Roman" w:hAnsi="Times New Roman" w:cs="Times New Roman"/>
                <w:sz w:val="24"/>
                <w:szCs w:val="24"/>
              </w:rPr>
            </w:pPr>
          </w:p>
        </w:tc>
        <w:tc>
          <w:tcPr>
            <w:tcW w:w="1163" w:type="dxa"/>
          </w:tcPr>
          <w:p w14:paraId="16783E5C" w14:textId="77777777" w:rsidR="00843970" w:rsidRPr="00940399" w:rsidRDefault="00843970" w:rsidP="00B17BB4">
            <w:pPr>
              <w:pStyle w:val="Listparagraf"/>
              <w:tabs>
                <w:tab w:val="left" w:pos="1590"/>
              </w:tabs>
              <w:ind w:left="0"/>
              <w:jc w:val="center"/>
              <w:rPr>
                <w:rFonts w:ascii="Times New Roman" w:hAnsi="Times New Roman" w:cs="Times New Roman"/>
                <w:sz w:val="24"/>
                <w:szCs w:val="24"/>
              </w:rPr>
            </w:pPr>
          </w:p>
        </w:tc>
        <w:tc>
          <w:tcPr>
            <w:tcW w:w="800" w:type="dxa"/>
            <w:tcBorders>
              <w:top w:val="single" w:sz="12" w:space="0" w:color="auto"/>
              <w:right w:val="single" w:sz="12" w:space="0" w:color="auto"/>
            </w:tcBorders>
          </w:tcPr>
          <w:p w14:paraId="1DFD1422" w14:textId="77777777" w:rsidR="00843970" w:rsidRPr="00940399" w:rsidRDefault="00843970" w:rsidP="00B17BB4">
            <w:pPr>
              <w:rPr>
                <w:rFonts w:ascii="Times New Roman" w:hAnsi="Times New Roman" w:cs="Times New Roman"/>
                <w:b/>
                <w:sz w:val="16"/>
                <w:szCs w:val="16"/>
              </w:rPr>
            </w:pPr>
          </w:p>
        </w:tc>
        <w:tc>
          <w:tcPr>
            <w:tcW w:w="1380" w:type="dxa"/>
            <w:tcBorders>
              <w:top w:val="single" w:sz="12" w:space="0" w:color="auto"/>
              <w:left w:val="single" w:sz="12" w:space="0" w:color="auto"/>
            </w:tcBorders>
          </w:tcPr>
          <w:p w14:paraId="10FA257C" w14:textId="77777777" w:rsidR="00843970" w:rsidRPr="00940399" w:rsidRDefault="00843970" w:rsidP="00B17BB4">
            <w:pPr>
              <w:jc w:val="center"/>
              <w:rPr>
                <w:rFonts w:ascii="Times New Roman" w:hAnsi="Times New Roman" w:cs="Times New Roman"/>
                <w:sz w:val="16"/>
                <w:szCs w:val="16"/>
              </w:rPr>
            </w:pPr>
          </w:p>
        </w:tc>
        <w:tc>
          <w:tcPr>
            <w:tcW w:w="1030" w:type="dxa"/>
          </w:tcPr>
          <w:p w14:paraId="677CC44F" w14:textId="77777777" w:rsidR="00843970" w:rsidRPr="00940399" w:rsidRDefault="00843970" w:rsidP="00B17BB4">
            <w:pPr>
              <w:pStyle w:val="Listparagraf"/>
              <w:tabs>
                <w:tab w:val="left" w:pos="1590"/>
              </w:tabs>
              <w:ind w:left="0"/>
              <w:jc w:val="center"/>
              <w:rPr>
                <w:rFonts w:ascii="Times New Roman" w:hAnsi="Times New Roman" w:cs="Times New Roman"/>
                <w:b/>
                <w:sz w:val="24"/>
                <w:szCs w:val="24"/>
              </w:rPr>
            </w:pPr>
          </w:p>
        </w:tc>
      </w:tr>
      <w:tr w:rsidR="00843970" w:rsidRPr="00940399" w14:paraId="5035A589" w14:textId="77777777" w:rsidTr="00B17BB4">
        <w:trPr>
          <w:trHeight w:val="451"/>
        </w:trPr>
        <w:tc>
          <w:tcPr>
            <w:tcW w:w="1242" w:type="dxa"/>
          </w:tcPr>
          <w:p w14:paraId="3C4FB557" w14:textId="77777777" w:rsidR="00843970" w:rsidRPr="00E2641E" w:rsidRDefault="00843970" w:rsidP="00B17BB4">
            <w:pPr>
              <w:pStyle w:val="Listparagraf"/>
              <w:tabs>
                <w:tab w:val="left" w:pos="1590"/>
              </w:tabs>
              <w:ind w:left="0"/>
              <w:jc w:val="both"/>
              <w:rPr>
                <w:rFonts w:ascii="Times New Roman" w:hAnsi="Times New Roman" w:cs="Times New Roman"/>
                <w:sz w:val="20"/>
                <w:szCs w:val="20"/>
              </w:rPr>
            </w:pPr>
            <w:r w:rsidRPr="00E2641E">
              <w:rPr>
                <w:rFonts w:ascii="Times New Roman" w:hAnsi="Times New Roman" w:cs="Times New Roman"/>
                <w:sz w:val="20"/>
                <w:szCs w:val="20"/>
              </w:rPr>
              <w:t>F/PS-</w:t>
            </w:r>
            <w:r>
              <w:rPr>
                <w:rFonts w:ascii="Times New Roman" w:hAnsi="Times New Roman" w:cs="Times New Roman"/>
                <w:sz w:val="20"/>
                <w:szCs w:val="20"/>
              </w:rPr>
              <w:t>08</w:t>
            </w:r>
            <w:r w:rsidRPr="00E2641E">
              <w:rPr>
                <w:rFonts w:ascii="Times New Roman" w:hAnsi="Times New Roman" w:cs="Times New Roman"/>
                <w:sz w:val="20"/>
                <w:szCs w:val="20"/>
              </w:rPr>
              <w:t>/01</w:t>
            </w:r>
          </w:p>
        </w:tc>
        <w:tc>
          <w:tcPr>
            <w:tcW w:w="2835" w:type="dxa"/>
          </w:tcPr>
          <w:p w14:paraId="58ECA86A" w14:textId="77777777" w:rsidR="00843970" w:rsidRPr="00940399" w:rsidRDefault="00843970" w:rsidP="00B17BB4">
            <w:pPr>
              <w:pStyle w:val="Listparagraf"/>
              <w:tabs>
                <w:tab w:val="left" w:pos="1590"/>
              </w:tabs>
              <w:ind w:left="0"/>
              <w:jc w:val="cente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Formular Alerta la risc</w:t>
            </w:r>
          </w:p>
        </w:tc>
        <w:tc>
          <w:tcPr>
            <w:tcW w:w="709" w:type="dxa"/>
          </w:tcPr>
          <w:p w14:paraId="0A05D43C" w14:textId="77777777" w:rsidR="00843970" w:rsidRPr="00940399" w:rsidRDefault="00843970" w:rsidP="00B17BB4">
            <w:pPr>
              <w:pStyle w:val="Listparagraf"/>
              <w:tabs>
                <w:tab w:val="left" w:pos="1590"/>
              </w:tabs>
              <w:ind w:left="0"/>
              <w:jc w:val="center"/>
              <w:rPr>
                <w:rFonts w:ascii="Times New Roman" w:hAnsi="Times New Roman" w:cs="Times New Roman"/>
              </w:rPr>
            </w:pPr>
          </w:p>
        </w:tc>
        <w:tc>
          <w:tcPr>
            <w:tcW w:w="1134" w:type="dxa"/>
          </w:tcPr>
          <w:p w14:paraId="1CABC097" w14:textId="77777777" w:rsidR="00843970" w:rsidRPr="00940399" w:rsidRDefault="00843970" w:rsidP="00B17BB4">
            <w:pPr>
              <w:pStyle w:val="Listparagraf"/>
              <w:tabs>
                <w:tab w:val="left" w:pos="1590"/>
              </w:tabs>
              <w:ind w:left="0"/>
              <w:jc w:val="center"/>
              <w:rPr>
                <w:rFonts w:ascii="Times New Roman" w:hAnsi="Times New Roman" w:cs="Times New Roman"/>
              </w:rPr>
            </w:pPr>
          </w:p>
        </w:tc>
        <w:tc>
          <w:tcPr>
            <w:tcW w:w="872" w:type="dxa"/>
          </w:tcPr>
          <w:p w14:paraId="04081C94" w14:textId="77777777" w:rsidR="00843970" w:rsidRPr="00940399" w:rsidRDefault="00843970" w:rsidP="00B17BB4">
            <w:pPr>
              <w:pStyle w:val="Listparagraf"/>
              <w:tabs>
                <w:tab w:val="left" w:pos="1590"/>
              </w:tabs>
              <w:ind w:left="0"/>
              <w:jc w:val="center"/>
              <w:rPr>
                <w:rFonts w:ascii="Times New Roman" w:hAnsi="Times New Roman" w:cs="Times New Roman"/>
                <w:sz w:val="24"/>
                <w:szCs w:val="24"/>
              </w:rPr>
            </w:pPr>
          </w:p>
        </w:tc>
        <w:tc>
          <w:tcPr>
            <w:tcW w:w="1163" w:type="dxa"/>
          </w:tcPr>
          <w:p w14:paraId="463D0453" w14:textId="77777777" w:rsidR="00843970" w:rsidRPr="00940399" w:rsidRDefault="00843970" w:rsidP="00B17BB4">
            <w:pPr>
              <w:pStyle w:val="Listparagraf"/>
              <w:tabs>
                <w:tab w:val="left" w:pos="1590"/>
              </w:tabs>
              <w:ind w:left="0"/>
              <w:jc w:val="center"/>
              <w:rPr>
                <w:rFonts w:ascii="Times New Roman" w:hAnsi="Times New Roman" w:cs="Times New Roman"/>
                <w:sz w:val="24"/>
                <w:szCs w:val="24"/>
              </w:rPr>
            </w:pPr>
          </w:p>
        </w:tc>
        <w:tc>
          <w:tcPr>
            <w:tcW w:w="800" w:type="dxa"/>
            <w:tcBorders>
              <w:top w:val="single" w:sz="12" w:space="0" w:color="auto"/>
              <w:right w:val="single" w:sz="12" w:space="0" w:color="auto"/>
            </w:tcBorders>
          </w:tcPr>
          <w:p w14:paraId="2DDBC496" w14:textId="77777777" w:rsidR="00843970" w:rsidRPr="00940399" w:rsidRDefault="00843970" w:rsidP="00B17BB4">
            <w:pPr>
              <w:rPr>
                <w:rFonts w:ascii="Times New Roman" w:hAnsi="Times New Roman" w:cs="Times New Roman"/>
              </w:rPr>
            </w:pPr>
            <w:r w:rsidRPr="00940399">
              <w:rPr>
                <w:rFonts w:ascii="Times New Roman" w:hAnsi="Times New Roman" w:cs="Times New Roman"/>
                <w:b/>
                <w:sz w:val="16"/>
                <w:szCs w:val="16"/>
              </w:rPr>
              <w:t>Arhivă</w:t>
            </w:r>
          </w:p>
        </w:tc>
        <w:tc>
          <w:tcPr>
            <w:tcW w:w="1380" w:type="dxa"/>
            <w:tcBorders>
              <w:top w:val="single" w:sz="12" w:space="0" w:color="auto"/>
              <w:left w:val="single" w:sz="12" w:space="0" w:color="auto"/>
            </w:tcBorders>
          </w:tcPr>
          <w:p w14:paraId="63117F90" w14:textId="77777777" w:rsidR="00843970" w:rsidRPr="00940399" w:rsidRDefault="00843970" w:rsidP="00B17BB4">
            <w:pPr>
              <w:jc w:val="center"/>
              <w:rPr>
                <w:rFonts w:ascii="Times New Roman" w:hAnsi="Times New Roman" w:cs="Times New Roman"/>
                <w:sz w:val="16"/>
                <w:szCs w:val="16"/>
              </w:rPr>
            </w:pPr>
            <w:r w:rsidRPr="00940399">
              <w:rPr>
                <w:rFonts w:ascii="Times New Roman" w:hAnsi="Times New Roman" w:cs="Times New Roman"/>
                <w:sz w:val="16"/>
                <w:szCs w:val="16"/>
              </w:rPr>
              <w:t>Cf. Nomenclator</w:t>
            </w:r>
          </w:p>
          <w:p w14:paraId="3157A5AF" w14:textId="77777777" w:rsidR="00843970" w:rsidRPr="00940399" w:rsidRDefault="00843970" w:rsidP="00B17BB4">
            <w:pPr>
              <w:jc w:val="center"/>
              <w:rPr>
                <w:rFonts w:ascii="Times New Roman" w:hAnsi="Times New Roman" w:cs="Times New Roman"/>
                <w:sz w:val="16"/>
                <w:szCs w:val="16"/>
              </w:rPr>
            </w:pPr>
            <w:r w:rsidRPr="00940399">
              <w:rPr>
                <w:rFonts w:ascii="Times New Roman" w:hAnsi="Times New Roman" w:cs="Times New Roman"/>
                <w:sz w:val="16"/>
                <w:szCs w:val="16"/>
              </w:rPr>
              <w:t>Arhivistic</w:t>
            </w:r>
          </w:p>
        </w:tc>
        <w:tc>
          <w:tcPr>
            <w:tcW w:w="1030" w:type="dxa"/>
          </w:tcPr>
          <w:p w14:paraId="0A7BF368" w14:textId="77777777" w:rsidR="00843970" w:rsidRPr="00940399" w:rsidRDefault="00843970" w:rsidP="00B17BB4">
            <w:pPr>
              <w:pStyle w:val="Listparagraf"/>
              <w:tabs>
                <w:tab w:val="left" w:pos="1590"/>
              </w:tabs>
              <w:ind w:left="0"/>
              <w:jc w:val="center"/>
              <w:rPr>
                <w:rFonts w:ascii="Times New Roman" w:hAnsi="Times New Roman" w:cs="Times New Roman"/>
                <w:b/>
                <w:sz w:val="24"/>
                <w:szCs w:val="24"/>
              </w:rPr>
            </w:pPr>
          </w:p>
        </w:tc>
      </w:tr>
      <w:tr w:rsidR="00843970" w:rsidRPr="00940399" w14:paraId="45E112E2" w14:textId="77777777" w:rsidTr="00B17BB4">
        <w:trPr>
          <w:trHeight w:val="451"/>
        </w:trPr>
        <w:tc>
          <w:tcPr>
            <w:tcW w:w="1242" w:type="dxa"/>
          </w:tcPr>
          <w:p w14:paraId="351C60EC" w14:textId="77777777" w:rsidR="00843970" w:rsidRPr="00E2641E" w:rsidRDefault="00843970" w:rsidP="00B17BB4">
            <w:pPr>
              <w:pStyle w:val="Listparagraf"/>
              <w:tabs>
                <w:tab w:val="left" w:pos="1590"/>
              </w:tabs>
              <w:ind w:left="0"/>
              <w:jc w:val="both"/>
              <w:rPr>
                <w:rFonts w:ascii="Times New Roman" w:hAnsi="Times New Roman" w:cs="Times New Roman"/>
                <w:sz w:val="20"/>
                <w:szCs w:val="20"/>
              </w:rPr>
            </w:pPr>
            <w:r w:rsidRPr="00E2641E">
              <w:rPr>
                <w:rFonts w:ascii="Times New Roman" w:hAnsi="Times New Roman" w:cs="Times New Roman"/>
                <w:sz w:val="20"/>
                <w:szCs w:val="20"/>
              </w:rPr>
              <w:t>F/PS-</w:t>
            </w:r>
            <w:r>
              <w:rPr>
                <w:rFonts w:ascii="Times New Roman" w:hAnsi="Times New Roman" w:cs="Times New Roman"/>
                <w:sz w:val="20"/>
                <w:szCs w:val="20"/>
              </w:rPr>
              <w:t>08</w:t>
            </w:r>
            <w:r w:rsidRPr="00E2641E">
              <w:rPr>
                <w:rFonts w:ascii="Times New Roman" w:hAnsi="Times New Roman" w:cs="Times New Roman"/>
                <w:sz w:val="20"/>
                <w:szCs w:val="20"/>
              </w:rPr>
              <w:t>/02</w:t>
            </w:r>
          </w:p>
        </w:tc>
        <w:tc>
          <w:tcPr>
            <w:tcW w:w="2835" w:type="dxa"/>
          </w:tcPr>
          <w:p w14:paraId="1CBF03A5" w14:textId="77777777" w:rsidR="00843970" w:rsidRPr="00940399" w:rsidRDefault="00843970" w:rsidP="00B17BB4">
            <w:pPr>
              <w:pStyle w:val="Listparagraf"/>
              <w:tabs>
                <w:tab w:val="left" w:pos="1590"/>
              </w:tabs>
              <w:ind w:left="0"/>
              <w:jc w:val="cente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Proces-verbal </w:t>
            </w:r>
            <w:proofErr w:type="spellStart"/>
            <w:r>
              <w:rPr>
                <w:rFonts w:ascii="Times New Roman" w:eastAsia="Times New Roman" w:hAnsi="Times New Roman" w:cs="Times New Roman"/>
                <w:color w:val="000000"/>
                <w:szCs w:val="24"/>
              </w:rPr>
              <w:t>şedinţă</w:t>
            </w:r>
            <w:proofErr w:type="spellEnd"/>
            <w:r>
              <w:rPr>
                <w:rFonts w:ascii="Times New Roman" w:eastAsia="Times New Roman" w:hAnsi="Times New Roman" w:cs="Times New Roman"/>
                <w:color w:val="000000"/>
                <w:szCs w:val="24"/>
              </w:rPr>
              <w:t xml:space="preserve"> EGR</w:t>
            </w:r>
          </w:p>
        </w:tc>
        <w:tc>
          <w:tcPr>
            <w:tcW w:w="709" w:type="dxa"/>
          </w:tcPr>
          <w:p w14:paraId="66FB9679" w14:textId="77777777" w:rsidR="00843970" w:rsidRPr="00940399" w:rsidRDefault="00843970" w:rsidP="00B17BB4">
            <w:pPr>
              <w:pStyle w:val="Listparagraf"/>
              <w:tabs>
                <w:tab w:val="left" w:pos="1590"/>
              </w:tabs>
              <w:ind w:left="0"/>
              <w:jc w:val="center"/>
              <w:rPr>
                <w:rFonts w:ascii="Times New Roman" w:hAnsi="Times New Roman" w:cs="Times New Roman"/>
              </w:rPr>
            </w:pPr>
          </w:p>
        </w:tc>
        <w:tc>
          <w:tcPr>
            <w:tcW w:w="1134" w:type="dxa"/>
          </w:tcPr>
          <w:p w14:paraId="5CC88F60" w14:textId="77777777" w:rsidR="00843970" w:rsidRPr="00940399" w:rsidRDefault="00843970" w:rsidP="00B17BB4">
            <w:pPr>
              <w:pStyle w:val="Listparagraf"/>
              <w:tabs>
                <w:tab w:val="left" w:pos="1590"/>
              </w:tabs>
              <w:ind w:left="0"/>
              <w:jc w:val="center"/>
              <w:rPr>
                <w:rFonts w:ascii="Times New Roman" w:hAnsi="Times New Roman" w:cs="Times New Roman"/>
              </w:rPr>
            </w:pPr>
          </w:p>
        </w:tc>
        <w:tc>
          <w:tcPr>
            <w:tcW w:w="872" w:type="dxa"/>
          </w:tcPr>
          <w:p w14:paraId="1531338A" w14:textId="77777777" w:rsidR="00843970" w:rsidRPr="00940399" w:rsidRDefault="00843970" w:rsidP="00B17BB4">
            <w:pPr>
              <w:pStyle w:val="Listparagraf"/>
              <w:tabs>
                <w:tab w:val="left" w:pos="1590"/>
              </w:tabs>
              <w:ind w:left="0"/>
              <w:jc w:val="center"/>
              <w:rPr>
                <w:rFonts w:ascii="Times New Roman" w:hAnsi="Times New Roman" w:cs="Times New Roman"/>
                <w:sz w:val="24"/>
                <w:szCs w:val="24"/>
              </w:rPr>
            </w:pPr>
          </w:p>
        </w:tc>
        <w:tc>
          <w:tcPr>
            <w:tcW w:w="1163" w:type="dxa"/>
          </w:tcPr>
          <w:p w14:paraId="1B92EA8F" w14:textId="77777777" w:rsidR="00843970" w:rsidRPr="00940399" w:rsidRDefault="00843970" w:rsidP="00B17BB4">
            <w:pPr>
              <w:pStyle w:val="Listparagraf"/>
              <w:tabs>
                <w:tab w:val="left" w:pos="1590"/>
              </w:tabs>
              <w:ind w:left="0"/>
              <w:jc w:val="center"/>
              <w:rPr>
                <w:rFonts w:ascii="Times New Roman" w:hAnsi="Times New Roman" w:cs="Times New Roman"/>
                <w:sz w:val="24"/>
                <w:szCs w:val="24"/>
              </w:rPr>
            </w:pPr>
          </w:p>
        </w:tc>
        <w:tc>
          <w:tcPr>
            <w:tcW w:w="800" w:type="dxa"/>
            <w:tcBorders>
              <w:top w:val="single" w:sz="12" w:space="0" w:color="auto"/>
              <w:right w:val="single" w:sz="12" w:space="0" w:color="auto"/>
            </w:tcBorders>
          </w:tcPr>
          <w:p w14:paraId="6E3D36FB" w14:textId="77777777" w:rsidR="00843970" w:rsidRPr="00940399" w:rsidRDefault="00843970" w:rsidP="00B17BB4">
            <w:pPr>
              <w:rPr>
                <w:rFonts w:ascii="Times New Roman" w:hAnsi="Times New Roman" w:cs="Times New Roman"/>
              </w:rPr>
            </w:pPr>
            <w:r w:rsidRPr="00940399">
              <w:rPr>
                <w:rFonts w:ascii="Times New Roman" w:hAnsi="Times New Roman" w:cs="Times New Roman"/>
                <w:b/>
                <w:sz w:val="16"/>
                <w:szCs w:val="16"/>
              </w:rPr>
              <w:t>Arhivă</w:t>
            </w:r>
          </w:p>
        </w:tc>
        <w:tc>
          <w:tcPr>
            <w:tcW w:w="1380" w:type="dxa"/>
            <w:tcBorders>
              <w:top w:val="single" w:sz="12" w:space="0" w:color="auto"/>
              <w:left w:val="single" w:sz="12" w:space="0" w:color="auto"/>
            </w:tcBorders>
          </w:tcPr>
          <w:p w14:paraId="3D731C84" w14:textId="77777777" w:rsidR="00843970" w:rsidRPr="00940399" w:rsidRDefault="00843970" w:rsidP="00B17BB4">
            <w:pPr>
              <w:jc w:val="center"/>
              <w:rPr>
                <w:rFonts w:ascii="Times New Roman" w:hAnsi="Times New Roman" w:cs="Times New Roman"/>
                <w:sz w:val="16"/>
                <w:szCs w:val="16"/>
              </w:rPr>
            </w:pPr>
            <w:r w:rsidRPr="00940399">
              <w:rPr>
                <w:rFonts w:ascii="Times New Roman" w:hAnsi="Times New Roman" w:cs="Times New Roman"/>
                <w:sz w:val="16"/>
                <w:szCs w:val="16"/>
              </w:rPr>
              <w:t>Cf. Nomenclator</w:t>
            </w:r>
          </w:p>
          <w:p w14:paraId="0419CBFF" w14:textId="77777777" w:rsidR="00843970" w:rsidRPr="00940399" w:rsidRDefault="00843970" w:rsidP="00B17BB4">
            <w:pPr>
              <w:jc w:val="center"/>
              <w:rPr>
                <w:rFonts w:ascii="Times New Roman" w:hAnsi="Times New Roman" w:cs="Times New Roman"/>
                <w:sz w:val="16"/>
                <w:szCs w:val="16"/>
              </w:rPr>
            </w:pPr>
            <w:r w:rsidRPr="00940399">
              <w:rPr>
                <w:rFonts w:ascii="Times New Roman" w:hAnsi="Times New Roman" w:cs="Times New Roman"/>
                <w:sz w:val="16"/>
                <w:szCs w:val="16"/>
              </w:rPr>
              <w:t>Arhivistic</w:t>
            </w:r>
          </w:p>
        </w:tc>
        <w:tc>
          <w:tcPr>
            <w:tcW w:w="1030" w:type="dxa"/>
          </w:tcPr>
          <w:p w14:paraId="6CB3B985" w14:textId="77777777" w:rsidR="00843970" w:rsidRPr="00940399" w:rsidRDefault="00843970" w:rsidP="00B17BB4">
            <w:pPr>
              <w:pStyle w:val="Listparagraf"/>
              <w:tabs>
                <w:tab w:val="left" w:pos="1590"/>
              </w:tabs>
              <w:ind w:left="0"/>
              <w:jc w:val="center"/>
              <w:rPr>
                <w:rFonts w:ascii="Times New Roman" w:hAnsi="Times New Roman" w:cs="Times New Roman"/>
                <w:b/>
                <w:sz w:val="24"/>
                <w:szCs w:val="24"/>
              </w:rPr>
            </w:pPr>
          </w:p>
        </w:tc>
      </w:tr>
      <w:tr w:rsidR="00843970" w:rsidRPr="00940399" w14:paraId="0F6B5172" w14:textId="77777777" w:rsidTr="00B17BB4">
        <w:trPr>
          <w:trHeight w:val="451"/>
        </w:trPr>
        <w:tc>
          <w:tcPr>
            <w:tcW w:w="1242" w:type="dxa"/>
          </w:tcPr>
          <w:p w14:paraId="669E53C6" w14:textId="77777777" w:rsidR="00843970" w:rsidRPr="00E2641E" w:rsidRDefault="00843970" w:rsidP="00B17BB4">
            <w:pPr>
              <w:pStyle w:val="Listparagraf"/>
              <w:tabs>
                <w:tab w:val="left" w:pos="1590"/>
              </w:tabs>
              <w:ind w:left="0"/>
              <w:jc w:val="both"/>
              <w:rPr>
                <w:rFonts w:ascii="Times New Roman" w:hAnsi="Times New Roman" w:cs="Times New Roman"/>
                <w:sz w:val="20"/>
                <w:szCs w:val="20"/>
              </w:rPr>
            </w:pPr>
            <w:r w:rsidRPr="00E2641E">
              <w:rPr>
                <w:rFonts w:ascii="Times New Roman" w:hAnsi="Times New Roman" w:cs="Times New Roman"/>
                <w:sz w:val="20"/>
                <w:szCs w:val="20"/>
              </w:rPr>
              <w:t>F/PS</w:t>
            </w:r>
            <w:r>
              <w:rPr>
                <w:rFonts w:ascii="Times New Roman" w:hAnsi="Times New Roman" w:cs="Times New Roman"/>
                <w:sz w:val="20"/>
                <w:szCs w:val="20"/>
              </w:rPr>
              <w:t>-08</w:t>
            </w:r>
            <w:r w:rsidRPr="00E2641E">
              <w:rPr>
                <w:rFonts w:ascii="Times New Roman" w:hAnsi="Times New Roman" w:cs="Times New Roman"/>
                <w:sz w:val="20"/>
                <w:szCs w:val="20"/>
              </w:rPr>
              <w:t>/03</w:t>
            </w:r>
          </w:p>
        </w:tc>
        <w:tc>
          <w:tcPr>
            <w:tcW w:w="2835" w:type="dxa"/>
          </w:tcPr>
          <w:p w14:paraId="6300AD71" w14:textId="77777777" w:rsidR="00843970" w:rsidRPr="00940399" w:rsidRDefault="00843970" w:rsidP="00B17BB4">
            <w:pPr>
              <w:pStyle w:val="Listparagraf"/>
              <w:tabs>
                <w:tab w:val="left" w:pos="1590"/>
              </w:tabs>
              <w:ind w:left="0"/>
              <w:jc w:val="center"/>
              <w:rPr>
                <w:rFonts w:ascii="Times New Roman" w:eastAsia="Times New Roman" w:hAnsi="Times New Roman" w:cs="Times New Roman"/>
                <w:color w:val="000000"/>
                <w:szCs w:val="24"/>
              </w:rPr>
            </w:pPr>
            <w:r>
              <w:rPr>
                <w:rFonts w:ascii="Times New Roman" w:hAnsi="Times New Roman" w:cs="Times New Roman"/>
                <w:sz w:val="24"/>
                <w:szCs w:val="24"/>
              </w:rPr>
              <w:t>Planul</w:t>
            </w:r>
          </w:p>
        </w:tc>
        <w:tc>
          <w:tcPr>
            <w:tcW w:w="709" w:type="dxa"/>
          </w:tcPr>
          <w:p w14:paraId="2C0AB213" w14:textId="77777777" w:rsidR="00843970" w:rsidRPr="00940399" w:rsidRDefault="00843970" w:rsidP="00B17BB4">
            <w:pPr>
              <w:pStyle w:val="Listparagraf"/>
              <w:tabs>
                <w:tab w:val="left" w:pos="1590"/>
              </w:tabs>
              <w:ind w:left="0"/>
              <w:jc w:val="center"/>
              <w:rPr>
                <w:rFonts w:ascii="Times New Roman" w:hAnsi="Times New Roman" w:cs="Times New Roman"/>
              </w:rPr>
            </w:pPr>
          </w:p>
        </w:tc>
        <w:tc>
          <w:tcPr>
            <w:tcW w:w="1134" w:type="dxa"/>
          </w:tcPr>
          <w:p w14:paraId="315E5D91" w14:textId="77777777" w:rsidR="00843970" w:rsidRPr="00940399" w:rsidRDefault="00843970" w:rsidP="00B17BB4">
            <w:pPr>
              <w:pStyle w:val="Listparagraf"/>
              <w:tabs>
                <w:tab w:val="left" w:pos="1590"/>
              </w:tabs>
              <w:ind w:left="0"/>
              <w:jc w:val="center"/>
              <w:rPr>
                <w:rFonts w:ascii="Times New Roman" w:hAnsi="Times New Roman" w:cs="Times New Roman"/>
              </w:rPr>
            </w:pPr>
          </w:p>
        </w:tc>
        <w:tc>
          <w:tcPr>
            <w:tcW w:w="872" w:type="dxa"/>
          </w:tcPr>
          <w:p w14:paraId="0C385547" w14:textId="77777777" w:rsidR="00843970" w:rsidRPr="00940399" w:rsidRDefault="00843970" w:rsidP="00B17BB4">
            <w:pPr>
              <w:pStyle w:val="Listparagraf"/>
              <w:tabs>
                <w:tab w:val="left" w:pos="1590"/>
              </w:tabs>
              <w:ind w:left="0"/>
              <w:jc w:val="center"/>
              <w:rPr>
                <w:rFonts w:ascii="Times New Roman" w:hAnsi="Times New Roman" w:cs="Times New Roman"/>
                <w:sz w:val="24"/>
                <w:szCs w:val="24"/>
              </w:rPr>
            </w:pPr>
          </w:p>
        </w:tc>
        <w:tc>
          <w:tcPr>
            <w:tcW w:w="1163" w:type="dxa"/>
          </w:tcPr>
          <w:p w14:paraId="682C30D9" w14:textId="77777777" w:rsidR="00843970" w:rsidRPr="00940399" w:rsidRDefault="00843970" w:rsidP="00B17BB4">
            <w:pPr>
              <w:pStyle w:val="Listparagraf"/>
              <w:tabs>
                <w:tab w:val="left" w:pos="1590"/>
              </w:tabs>
              <w:ind w:left="0"/>
              <w:jc w:val="center"/>
              <w:rPr>
                <w:rFonts w:ascii="Times New Roman" w:hAnsi="Times New Roman" w:cs="Times New Roman"/>
                <w:sz w:val="24"/>
                <w:szCs w:val="24"/>
              </w:rPr>
            </w:pPr>
          </w:p>
        </w:tc>
        <w:tc>
          <w:tcPr>
            <w:tcW w:w="800" w:type="dxa"/>
            <w:tcBorders>
              <w:top w:val="single" w:sz="12" w:space="0" w:color="auto"/>
              <w:right w:val="single" w:sz="12" w:space="0" w:color="auto"/>
            </w:tcBorders>
          </w:tcPr>
          <w:p w14:paraId="025AED8C" w14:textId="77777777" w:rsidR="00843970" w:rsidRPr="00940399" w:rsidRDefault="00843970" w:rsidP="00B17BB4">
            <w:pPr>
              <w:rPr>
                <w:rFonts w:ascii="Times New Roman" w:hAnsi="Times New Roman" w:cs="Times New Roman"/>
              </w:rPr>
            </w:pPr>
            <w:r w:rsidRPr="00940399">
              <w:rPr>
                <w:rFonts w:ascii="Times New Roman" w:hAnsi="Times New Roman" w:cs="Times New Roman"/>
                <w:b/>
                <w:sz w:val="16"/>
                <w:szCs w:val="16"/>
              </w:rPr>
              <w:t>Arhivă</w:t>
            </w:r>
          </w:p>
        </w:tc>
        <w:tc>
          <w:tcPr>
            <w:tcW w:w="1380" w:type="dxa"/>
            <w:tcBorders>
              <w:top w:val="single" w:sz="12" w:space="0" w:color="auto"/>
              <w:left w:val="single" w:sz="12" w:space="0" w:color="auto"/>
            </w:tcBorders>
          </w:tcPr>
          <w:p w14:paraId="7557B8DF" w14:textId="77777777" w:rsidR="00843970" w:rsidRPr="00940399" w:rsidRDefault="00843970" w:rsidP="00B17BB4">
            <w:pPr>
              <w:jc w:val="center"/>
              <w:rPr>
                <w:rFonts w:ascii="Times New Roman" w:hAnsi="Times New Roman" w:cs="Times New Roman"/>
                <w:sz w:val="16"/>
                <w:szCs w:val="16"/>
              </w:rPr>
            </w:pPr>
            <w:r w:rsidRPr="00940399">
              <w:rPr>
                <w:rFonts w:ascii="Times New Roman" w:hAnsi="Times New Roman" w:cs="Times New Roman"/>
                <w:sz w:val="16"/>
                <w:szCs w:val="16"/>
              </w:rPr>
              <w:t>Cf. Nomenclator</w:t>
            </w:r>
          </w:p>
          <w:p w14:paraId="415C38E0" w14:textId="77777777" w:rsidR="00843970" w:rsidRPr="00940399" w:rsidRDefault="00843970" w:rsidP="00B17BB4">
            <w:pPr>
              <w:jc w:val="center"/>
              <w:rPr>
                <w:rFonts w:ascii="Times New Roman" w:hAnsi="Times New Roman" w:cs="Times New Roman"/>
                <w:sz w:val="16"/>
                <w:szCs w:val="16"/>
              </w:rPr>
            </w:pPr>
            <w:r w:rsidRPr="00940399">
              <w:rPr>
                <w:rFonts w:ascii="Times New Roman" w:hAnsi="Times New Roman" w:cs="Times New Roman"/>
                <w:sz w:val="16"/>
                <w:szCs w:val="16"/>
              </w:rPr>
              <w:t>Arhivistic</w:t>
            </w:r>
          </w:p>
        </w:tc>
        <w:tc>
          <w:tcPr>
            <w:tcW w:w="1030" w:type="dxa"/>
          </w:tcPr>
          <w:p w14:paraId="09FECF82" w14:textId="77777777" w:rsidR="00843970" w:rsidRPr="00940399" w:rsidRDefault="00843970" w:rsidP="00B17BB4">
            <w:pPr>
              <w:pStyle w:val="Listparagraf"/>
              <w:tabs>
                <w:tab w:val="left" w:pos="1590"/>
              </w:tabs>
              <w:ind w:left="0"/>
              <w:jc w:val="center"/>
              <w:rPr>
                <w:rFonts w:ascii="Times New Roman" w:hAnsi="Times New Roman" w:cs="Times New Roman"/>
                <w:b/>
                <w:sz w:val="24"/>
                <w:szCs w:val="24"/>
              </w:rPr>
            </w:pPr>
          </w:p>
        </w:tc>
      </w:tr>
      <w:tr w:rsidR="00843970" w:rsidRPr="00940399" w14:paraId="6B7CE084" w14:textId="77777777" w:rsidTr="00B17BB4">
        <w:trPr>
          <w:trHeight w:val="451"/>
        </w:trPr>
        <w:tc>
          <w:tcPr>
            <w:tcW w:w="1242" w:type="dxa"/>
          </w:tcPr>
          <w:p w14:paraId="23204421" w14:textId="77777777" w:rsidR="00843970" w:rsidRPr="00E2641E" w:rsidRDefault="00843970" w:rsidP="00B17BB4">
            <w:pPr>
              <w:pStyle w:val="Listparagraf"/>
              <w:tabs>
                <w:tab w:val="left" w:pos="1590"/>
              </w:tabs>
              <w:ind w:left="0"/>
              <w:jc w:val="both"/>
              <w:rPr>
                <w:rFonts w:ascii="Times New Roman" w:hAnsi="Times New Roman" w:cs="Times New Roman"/>
                <w:sz w:val="20"/>
                <w:szCs w:val="20"/>
              </w:rPr>
            </w:pPr>
            <w:r w:rsidRPr="00E2641E">
              <w:rPr>
                <w:rFonts w:ascii="Times New Roman" w:hAnsi="Times New Roman" w:cs="Times New Roman"/>
                <w:sz w:val="20"/>
                <w:szCs w:val="20"/>
              </w:rPr>
              <w:t>F/PS</w:t>
            </w:r>
            <w:r>
              <w:rPr>
                <w:rFonts w:ascii="Times New Roman" w:hAnsi="Times New Roman" w:cs="Times New Roman"/>
                <w:sz w:val="20"/>
                <w:szCs w:val="20"/>
              </w:rPr>
              <w:t>-08</w:t>
            </w:r>
            <w:r w:rsidRPr="00E2641E">
              <w:rPr>
                <w:rFonts w:ascii="Times New Roman" w:hAnsi="Times New Roman" w:cs="Times New Roman"/>
                <w:sz w:val="20"/>
                <w:szCs w:val="20"/>
              </w:rPr>
              <w:t>/04</w:t>
            </w:r>
          </w:p>
        </w:tc>
        <w:tc>
          <w:tcPr>
            <w:tcW w:w="2835" w:type="dxa"/>
          </w:tcPr>
          <w:p w14:paraId="27E264EE" w14:textId="77777777" w:rsidR="00843970" w:rsidRPr="00940399" w:rsidRDefault="00843970" w:rsidP="00B17BB4">
            <w:pPr>
              <w:pStyle w:val="Listparagraf"/>
              <w:tabs>
                <w:tab w:val="left" w:pos="1590"/>
              </w:tabs>
              <w:ind w:left="0"/>
              <w:jc w:val="center"/>
              <w:rPr>
                <w:rFonts w:ascii="Times New Roman" w:eastAsia="Times New Roman" w:hAnsi="Times New Roman" w:cs="Times New Roman"/>
                <w:color w:val="000000"/>
                <w:szCs w:val="24"/>
              </w:rPr>
            </w:pPr>
            <w:r>
              <w:rPr>
                <w:rFonts w:ascii="Times New Roman" w:hAnsi="Times New Roman" w:cs="Times New Roman"/>
                <w:sz w:val="24"/>
                <w:szCs w:val="24"/>
              </w:rPr>
              <w:t>Registrul riscurilor</w:t>
            </w:r>
          </w:p>
        </w:tc>
        <w:tc>
          <w:tcPr>
            <w:tcW w:w="709" w:type="dxa"/>
          </w:tcPr>
          <w:p w14:paraId="3346C81E" w14:textId="77777777" w:rsidR="00843970" w:rsidRPr="00940399" w:rsidRDefault="00843970" w:rsidP="00B17BB4">
            <w:pPr>
              <w:pStyle w:val="Listparagraf"/>
              <w:tabs>
                <w:tab w:val="left" w:pos="1590"/>
              </w:tabs>
              <w:ind w:left="0"/>
              <w:jc w:val="center"/>
              <w:rPr>
                <w:rFonts w:ascii="Times New Roman" w:hAnsi="Times New Roman" w:cs="Times New Roman"/>
              </w:rPr>
            </w:pPr>
          </w:p>
        </w:tc>
        <w:tc>
          <w:tcPr>
            <w:tcW w:w="1134" w:type="dxa"/>
          </w:tcPr>
          <w:p w14:paraId="3D77EF94" w14:textId="77777777" w:rsidR="00843970" w:rsidRPr="00940399" w:rsidRDefault="00843970" w:rsidP="00B17BB4">
            <w:pPr>
              <w:pStyle w:val="Listparagraf"/>
              <w:tabs>
                <w:tab w:val="left" w:pos="1590"/>
              </w:tabs>
              <w:ind w:left="0"/>
              <w:jc w:val="center"/>
              <w:rPr>
                <w:rFonts w:ascii="Times New Roman" w:hAnsi="Times New Roman" w:cs="Times New Roman"/>
              </w:rPr>
            </w:pPr>
          </w:p>
        </w:tc>
        <w:tc>
          <w:tcPr>
            <w:tcW w:w="872" w:type="dxa"/>
          </w:tcPr>
          <w:p w14:paraId="3D2EE1F3" w14:textId="77777777" w:rsidR="00843970" w:rsidRPr="00940399" w:rsidRDefault="00843970" w:rsidP="00B17BB4">
            <w:pPr>
              <w:pStyle w:val="Listparagraf"/>
              <w:tabs>
                <w:tab w:val="left" w:pos="1590"/>
              </w:tabs>
              <w:ind w:left="0"/>
              <w:jc w:val="center"/>
              <w:rPr>
                <w:rFonts w:ascii="Times New Roman" w:hAnsi="Times New Roman" w:cs="Times New Roman"/>
                <w:sz w:val="24"/>
                <w:szCs w:val="24"/>
              </w:rPr>
            </w:pPr>
          </w:p>
        </w:tc>
        <w:tc>
          <w:tcPr>
            <w:tcW w:w="1163" w:type="dxa"/>
          </w:tcPr>
          <w:p w14:paraId="4A9EF14E" w14:textId="77777777" w:rsidR="00843970" w:rsidRPr="00940399" w:rsidRDefault="00843970" w:rsidP="00B17BB4">
            <w:pPr>
              <w:pStyle w:val="Listparagraf"/>
              <w:tabs>
                <w:tab w:val="left" w:pos="1590"/>
              </w:tabs>
              <w:ind w:left="0"/>
              <w:jc w:val="center"/>
              <w:rPr>
                <w:rFonts w:ascii="Times New Roman" w:hAnsi="Times New Roman" w:cs="Times New Roman"/>
                <w:sz w:val="24"/>
                <w:szCs w:val="24"/>
              </w:rPr>
            </w:pPr>
          </w:p>
        </w:tc>
        <w:tc>
          <w:tcPr>
            <w:tcW w:w="800" w:type="dxa"/>
            <w:tcBorders>
              <w:top w:val="single" w:sz="12" w:space="0" w:color="auto"/>
              <w:right w:val="single" w:sz="12" w:space="0" w:color="auto"/>
            </w:tcBorders>
          </w:tcPr>
          <w:p w14:paraId="4E9C28DC" w14:textId="77777777" w:rsidR="00843970" w:rsidRPr="00940399" w:rsidRDefault="00843970" w:rsidP="00B17BB4">
            <w:pPr>
              <w:rPr>
                <w:rFonts w:ascii="Times New Roman" w:hAnsi="Times New Roman" w:cs="Times New Roman"/>
              </w:rPr>
            </w:pPr>
            <w:r w:rsidRPr="00940399">
              <w:rPr>
                <w:rFonts w:ascii="Times New Roman" w:hAnsi="Times New Roman" w:cs="Times New Roman"/>
                <w:b/>
                <w:sz w:val="16"/>
                <w:szCs w:val="16"/>
              </w:rPr>
              <w:t>Arhivă</w:t>
            </w:r>
          </w:p>
        </w:tc>
        <w:tc>
          <w:tcPr>
            <w:tcW w:w="1380" w:type="dxa"/>
            <w:tcBorders>
              <w:top w:val="single" w:sz="12" w:space="0" w:color="auto"/>
              <w:left w:val="single" w:sz="12" w:space="0" w:color="auto"/>
            </w:tcBorders>
          </w:tcPr>
          <w:p w14:paraId="57D84C7F" w14:textId="77777777" w:rsidR="00843970" w:rsidRPr="00940399" w:rsidRDefault="00843970" w:rsidP="00B17BB4">
            <w:pPr>
              <w:jc w:val="center"/>
              <w:rPr>
                <w:rFonts w:ascii="Times New Roman" w:hAnsi="Times New Roman" w:cs="Times New Roman"/>
                <w:sz w:val="16"/>
                <w:szCs w:val="16"/>
              </w:rPr>
            </w:pPr>
            <w:r w:rsidRPr="00940399">
              <w:rPr>
                <w:rFonts w:ascii="Times New Roman" w:hAnsi="Times New Roman" w:cs="Times New Roman"/>
                <w:sz w:val="16"/>
                <w:szCs w:val="16"/>
              </w:rPr>
              <w:t>Cf. Nomenclator</w:t>
            </w:r>
          </w:p>
          <w:p w14:paraId="1FFB9668" w14:textId="77777777" w:rsidR="00843970" w:rsidRPr="00940399" w:rsidRDefault="00843970" w:rsidP="00B17BB4">
            <w:pPr>
              <w:jc w:val="center"/>
              <w:rPr>
                <w:rFonts w:ascii="Times New Roman" w:hAnsi="Times New Roman" w:cs="Times New Roman"/>
                <w:sz w:val="16"/>
                <w:szCs w:val="16"/>
              </w:rPr>
            </w:pPr>
            <w:r w:rsidRPr="00940399">
              <w:rPr>
                <w:rFonts w:ascii="Times New Roman" w:hAnsi="Times New Roman" w:cs="Times New Roman"/>
                <w:sz w:val="16"/>
                <w:szCs w:val="16"/>
              </w:rPr>
              <w:t>Arhivistic</w:t>
            </w:r>
          </w:p>
        </w:tc>
        <w:tc>
          <w:tcPr>
            <w:tcW w:w="1030" w:type="dxa"/>
          </w:tcPr>
          <w:p w14:paraId="11C5C756" w14:textId="77777777" w:rsidR="00843970" w:rsidRPr="00940399" w:rsidRDefault="00843970" w:rsidP="00B17BB4">
            <w:pPr>
              <w:pStyle w:val="Listparagraf"/>
              <w:tabs>
                <w:tab w:val="left" w:pos="1590"/>
              </w:tabs>
              <w:ind w:left="0"/>
              <w:jc w:val="center"/>
              <w:rPr>
                <w:rFonts w:ascii="Times New Roman" w:hAnsi="Times New Roman" w:cs="Times New Roman"/>
                <w:b/>
                <w:sz w:val="24"/>
                <w:szCs w:val="24"/>
              </w:rPr>
            </w:pPr>
          </w:p>
        </w:tc>
      </w:tr>
      <w:tr w:rsidR="00843970" w:rsidRPr="00940399" w14:paraId="360FDEF9" w14:textId="77777777" w:rsidTr="00B17BB4">
        <w:trPr>
          <w:trHeight w:val="451"/>
        </w:trPr>
        <w:tc>
          <w:tcPr>
            <w:tcW w:w="1242" w:type="dxa"/>
          </w:tcPr>
          <w:p w14:paraId="30BE2396" w14:textId="77777777" w:rsidR="00843970" w:rsidRPr="00E2641E" w:rsidRDefault="00843970" w:rsidP="00B17BB4">
            <w:pPr>
              <w:pStyle w:val="Listparagraf"/>
              <w:tabs>
                <w:tab w:val="left" w:pos="1590"/>
              </w:tabs>
              <w:ind w:left="0"/>
              <w:jc w:val="both"/>
              <w:rPr>
                <w:rFonts w:ascii="Times New Roman" w:hAnsi="Times New Roman" w:cs="Times New Roman"/>
                <w:sz w:val="20"/>
                <w:szCs w:val="20"/>
              </w:rPr>
            </w:pPr>
            <w:r w:rsidRPr="00E2641E">
              <w:rPr>
                <w:rFonts w:ascii="Times New Roman" w:hAnsi="Times New Roman" w:cs="Times New Roman"/>
                <w:sz w:val="20"/>
                <w:szCs w:val="20"/>
              </w:rPr>
              <w:t>F/PS</w:t>
            </w:r>
            <w:r>
              <w:rPr>
                <w:rFonts w:ascii="Times New Roman" w:hAnsi="Times New Roman" w:cs="Times New Roman"/>
                <w:sz w:val="20"/>
                <w:szCs w:val="20"/>
              </w:rPr>
              <w:t>-08</w:t>
            </w:r>
            <w:r w:rsidRPr="00E2641E">
              <w:rPr>
                <w:rFonts w:ascii="Times New Roman" w:hAnsi="Times New Roman" w:cs="Times New Roman"/>
                <w:sz w:val="20"/>
                <w:szCs w:val="20"/>
              </w:rPr>
              <w:t>/05</w:t>
            </w:r>
          </w:p>
        </w:tc>
        <w:tc>
          <w:tcPr>
            <w:tcW w:w="2835" w:type="dxa"/>
          </w:tcPr>
          <w:p w14:paraId="0968003F" w14:textId="77777777" w:rsidR="00843970" w:rsidRPr="00940399" w:rsidRDefault="00843970" w:rsidP="00B17BB4">
            <w:pPr>
              <w:pStyle w:val="Listparagraf"/>
              <w:tabs>
                <w:tab w:val="left" w:pos="1590"/>
              </w:tabs>
              <w:ind w:left="0"/>
              <w:jc w:val="center"/>
              <w:rPr>
                <w:rFonts w:ascii="Times New Roman" w:hAnsi="Times New Roman" w:cs="Times New Roman"/>
                <w:szCs w:val="20"/>
              </w:rPr>
            </w:pPr>
            <w:r w:rsidRPr="00940399">
              <w:rPr>
                <w:rFonts w:ascii="Times New Roman" w:hAnsi="Times New Roman" w:cs="Times New Roman"/>
                <w:color w:val="000000"/>
                <w:szCs w:val="24"/>
              </w:rPr>
              <w:t>Tabel obiective specifice</w:t>
            </w:r>
          </w:p>
        </w:tc>
        <w:tc>
          <w:tcPr>
            <w:tcW w:w="709" w:type="dxa"/>
          </w:tcPr>
          <w:p w14:paraId="75DE20B0" w14:textId="77777777" w:rsidR="00843970" w:rsidRPr="00940399" w:rsidRDefault="00843970" w:rsidP="00B17BB4">
            <w:pPr>
              <w:pStyle w:val="Listparagraf"/>
              <w:tabs>
                <w:tab w:val="left" w:pos="1590"/>
              </w:tabs>
              <w:ind w:left="0"/>
              <w:jc w:val="center"/>
              <w:rPr>
                <w:rFonts w:ascii="Times New Roman" w:hAnsi="Times New Roman" w:cs="Times New Roman"/>
              </w:rPr>
            </w:pPr>
          </w:p>
        </w:tc>
        <w:tc>
          <w:tcPr>
            <w:tcW w:w="1134" w:type="dxa"/>
          </w:tcPr>
          <w:p w14:paraId="6598FBCB" w14:textId="77777777" w:rsidR="00843970" w:rsidRPr="00940399" w:rsidRDefault="00843970" w:rsidP="00B17BB4">
            <w:pPr>
              <w:pStyle w:val="Listparagraf"/>
              <w:tabs>
                <w:tab w:val="left" w:pos="1590"/>
              </w:tabs>
              <w:ind w:left="0"/>
              <w:jc w:val="center"/>
              <w:rPr>
                <w:rFonts w:ascii="Times New Roman" w:hAnsi="Times New Roman" w:cs="Times New Roman"/>
              </w:rPr>
            </w:pPr>
          </w:p>
        </w:tc>
        <w:tc>
          <w:tcPr>
            <w:tcW w:w="872" w:type="dxa"/>
          </w:tcPr>
          <w:p w14:paraId="39007E54" w14:textId="77777777" w:rsidR="00843970" w:rsidRPr="00940399" w:rsidRDefault="00843970" w:rsidP="00B17BB4">
            <w:pPr>
              <w:pStyle w:val="Listparagraf"/>
              <w:tabs>
                <w:tab w:val="left" w:pos="1590"/>
              </w:tabs>
              <w:ind w:left="0"/>
              <w:jc w:val="center"/>
              <w:rPr>
                <w:rFonts w:ascii="Times New Roman" w:hAnsi="Times New Roman" w:cs="Times New Roman"/>
                <w:sz w:val="24"/>
                <w:szCs w:val="24"/>
              </w:rPr>
            </w:pPr>
          </w:p>
        </w:tc>
        <w:tc>
          <w:tcPr>
            <w:tcW w:w="1163" w:type="dxa"/>
          </w:tcPr>
          <w:p w14:paraId="62FB1F5A" w14:textId="77777777" w:rsidR="00843970" w:rsidRPr="00940399" w:rsidRDefault="00843970" w:rsidP="00B17BB4">
            <w:pPr>
              <w:pStyle w:val="Listparagraf"/>
              <w:tabs>
                <w:tab w:val="left" w:pos="1590"/>
              </w:tabs>
              <w:ind w:left="0"/>
              <w:jc w:val="center"/>
              <w:rPr>
                <w:rFonts w:ascii="Times New Roman" w:hAnsi="Times New Roman" w:cs="Times New Roman"/>
                <w:sz w:val="24"/>
                <w:szCs w:val="24"/>
              </w:rPr>
            </w:pPr>
          </w:p>
        </w:tc>
        <w:tc>
          <w:tcPr>
            <w:tcW w:w="800" w:type="dxa"/>
            <w:tcBorders>
              <w:top w:val="single" w:sz="12" w:space="0" w:color="auto"/>
              <w:right w:val="single" w:sz="12" w:space="0" w:color="auto"/>
            </w:tcBorders>
          </w:tcPr>
          <w:p w14:paraId="56EE9A6F" w14:textId="77777777" w:rsidR="00843970" w:rsidRPr="00940399" w:rsidRDefault="00843970" w:rsidP="00B17BB4">
            <w:pPr>
              <w:pStyle w:val="Listparagraf"/>
              <w:tabs>
                <w:tab w:val="left" w:pos="1590"/>
              </w:tabs>
              <w:ind w:left="0"/>
              <w:jc w:val="center"/>
              <w:rPr>
                <w:rFonts w:ascii="Times New Roman" w:hAnsi="Times New Roman" w:cs="Times New Roman"/>
                <w:b/>
                <w:sz w:val="16"/>
                <w:szCs w:val="16"/>
              </w:rPr>
            </w:pPr>
            <w:r w:rsidRPr="00940399">
              <w:rPr>
                <w:rFonts w:ascii="Times New Roman" w:hAnsi="Times New Roman" w:cs="Times New Roman"/>
                <w:b/>
                <w:sz w:val="16"/>
                <w:szCs w:val="16"/>
              </w:rPr>
              <w:t>Arhivă</w:t>
            </w:r>
          </w:p>
        </w:tc>
        <w:tc>
          <w:tcPr>
            <w:tcW w:w="1380" w:type="dxa"/>
            <w:tcBorders>
              <w:top w:val="single" w:sz="12" w:space="0" w:color="auto"/>
              <w:left w:val="single" w:sz="12" w:space="0" w:color="auto"/>
            </w:tcBorders>
          </w:tcPr>
          <w:p w14:paraId="1AA76CE4" w14:textId="77777777" w:rsidR="00843970" w:rsidRPr="00940399" w:rsidRDefault="00843970" w:rsidP="00B17BB4">
            <w:pPr>
              <w:jc w:val="center"/>
              <w:rPr>
                <w:rFonts w:ascii="Times New Roman" w:hAnsi="Times New Roman" w:cs="Times New Roman"/>
                <w:sz w:val="16"/>
                <w:szCs w:val="16"/>
              </w:rPr>
            </w:pPr>
            <w:r w:rsidRPr="00940399">
              <w:rPr>
                <w:rFonts w:ascii="Times New Roman" w:hAnsi="Times New Roman" w:cs="Times New Roman"/>
                <w:sz w:val="16"/>
                <w:szCs w:val="16"/>
              </w:rPr>
              <w:t>Cf. Nomenclator</w:t>
            </w:r>
          </w:p>
          <w:p w14:paraId="24093521" w14:textId="77777777" w:rsidR="00843970" w:rsidRPr="00940399" w:rsidRDefault="00843970" w:rsidP="00B17BB4">
            <w:pPr>
              <w:jc w:val="center"/>
              <w:rPr>
                <w:rFonts w:ascii="Times New Roman" w:hAnsi="Times New Roman" w:cs="Times New Roman"/>
              </w:rPr>
            </w:pPr>
            <w:r w:rsidRPr="00940399">
              <w:rPr>
                <w:rFonts w:ascii="Times New Roman" w:hAnsi="Times New Roman" w:cs="Times New Roman"/>
                <w:sz w:val="16"/>
                <w:szCs w:val="16"/>
              </w:rPr>
              <w:t>Arhivistic</w:t>
            </w:r>
          </w:p>
        </w:tc>
        <w:tc>
          <w:tcPr>
            <w:tcW w:w="1030" w:type="dxa"/>
          </w:tcPr>
          <w:p w14:paraId="104805B6" w14:textId="77777777" w:rsidR="00843970" w:rsidRPr="00940399" w:rsidRDefault="00843970" w:rsidP="00B17BB4">
            <w:pPr>
              <w:pStyle w:val="Listparagraf"/>
              <w:tabs>
                <w:tab w:val="left" w:pos="1590"/>
              </w:tabs>
              <w:ind w:left="0"/>
              <w:jc w:val="center"/>
              <w:rPr>
                <w:rFonts w:ascii="Times New Roman" w:hAnsi="Times New Roman" w:cs="Times New Roman"/>
                <w:b/>
                <w:sz w:val="24"/>
                <w:szCs w:val="24"/>
              </w:rPr>
            </w:pPr>
          </w:p>
        </w:tc>
      </w:tr>
      <w:tr w:rsidR="00843970" w:rsidRPr="00940399" w14:paraId="1843095C" w14:textId="77777777" w:rsidTr="00B17BB4">
        <w:tc>
          <w:tcPr>
            <w:tcW w:w="1242" w:type="dxa"/>
          </w:tcPr>
          <w:p w14:paraId="19E9D7B7" w14:textId="77777777" w:rsidR="00843970" w:rsidRPr="00E2641E" w:rsidRDefault="00843970" w:rsidP="00B17BB4">
            <w:pPr>
              <w:pStyle w:val="Listparagraf"/>
              <w:tabs>
                <w:tab w:val="left" w:pos="1590"/>
              </w:tabs>
              <w:ind w:left="0"/>
              <w:jc w:val="both"/>
              <w:rPr>
                <w:rFonts w:ascii="Times New Roman" w:hAnsi="Times New Roman" w:cs="Times New Roman"/>
                <w:sz w:val="20"/>
                <w:szCs w:val="20"/>
              </w:rPr>
            </w:pPr>
            <w:r w:rsidRPr="00E2641E">
              <w:rPr>
                <w:rFonts w:ascii="Times New Roman" w:hAnsi="Times New Roman" w:cs="Times New Roman"/>
                <w:sz w:val="20"/>
                <w:szCs w:val="20"/>
              </w:rPr>
              <w:t>F/PS</w:t>
            </w:r>
            <w:r>
              <w:rPr>
                <w:rFonts w:ascii="Times New Roman" w:hAnsi="Times New Roman" w:cs="Times New Roman"/>
                <w:sz w:val="20"/>
                <w:szCs w:val="20"/>
              </w:rPr>
              <w:t>-08</w:t>
            </w:r>
            <w:r w:rsidRPr="00E2641E">
              <w:rPr>
                <w:rFonts w:ascii="Times New Roman" w:hAnsi="Times New Roman" w:cs="Times New Roman"/>
                <w:sz w:val="20"/>
                <w:szCs w:val="20"/>
              </w:rPr>
              <w:t>/06</w:t>
            </w:r>
          </w:p>
        </w:tc>
        <w:tc>
          <w:tcPr>
            <w:tcW w:w="2835" w:type="dxa"/>
          </w:tcPr>
          <w:p w14:paraId="3B05587B" w14:textId="77777777" w:rsidR="00843970" w:rsidRPr="00940399" w:rsidRDefault="00843970" w:rsidP="00B17BB4">
            <w:pPr>
              <w:pStyle w:val="Corptext"/>
              <w:tabs>
                <w:tab w:val="left" w:pos="426"/>
              </w:tabs>
              <w:spacing w:line="240" w:lineRule="auto"/>
              <w:jc w:val="center"/>
              <w:rPr>
                <w:rFonts w:ascii="Times New Roman" w:hAnsi="Times New Roman" w:cs="Times New Roman"/>
              </w:rPr>
            </w:pPr>
            <w:r>
              <w:rPr>
                <w:rFonts w:ascii="Times New Roman" w:hAnsi="Times New Roman" w:cs="Times New Roman"/>
              </w:rPr>
              <w:t>Baza de calcul</w:t>
            </w:r>
          </w:p>
        </w:tc>
        <w:tc>
          <w:tcPr>
            <w:tcW w:w="709" w:type="dxa"/>
          </w:tcPr>
          <w:p w14:paraId="572027B8" w14:textId="77777777" w:rsidR="00843970" w:rsidRPr="00940399" w:rsidRDefault="00843970" w:rsidP="00B17BB4">
            <w:pPr>
              <w:pStyle w:val="Listparagraf"/>
              <w:tabs>
                <w:tab w:val="left" w:pos="1590"/>
              </w:tabs>
              <w:ind w:left="0"/>
              <w:jc w:val="center"/>
              <w:rPr>
                <w:rFonts w:ascii="Times New Roman" w:hAnsi="Times New Roman" w:cs="Times New Roman"/>
                <w:sz w:val="24"/>
                <w:szCs w:val="24"/>
              </w:rPr>
            </w:pPr>
          </w:p>
        </w:tc>
        <w:tc>
          <w:tcPr>
            <w:tcW w:w="1134" w:type="dxa"/>
          </w:tcPr>
          <w:p w14:paraId="07A0B12A" w14:textId="77777777" w:rsidR="00843970" w:rsidRPr="00940399" w:rsidRDefault="00843970" w:rsidP="00B17BB4">
            <w:pPr>
              <w:pStyle w:val="Listparagraf"/>
              <w:tabs>
                <w:tab w:val="left" w:pos="1590"/>
              </w:tabs>
              <w:ind w:left="0"/>
              <w:jc w:val="center"/>
              <w:rPr>
                <w:rFonts w:ascii="Times New Roman" w:hAnsi="Times New Roman" w:cs="Times New Roman"/>
              </w:rPr>
            </w:pPr>
          </w:p>
        </w:tc>
        <w:tc>
          <w:tcPr>
            <w:tcW w:w="872" w:type="dxa"/>
          </w:tcPr>
          <w:p w14:paraId="3AB93A47" w14:textId="77777777" w:rsidR="00843970" w:rsidRPr="00940399" w:rsidRDefault="00843970" w:rsidP="00B17BB4">
            <w:pPr>
              <w:pStyle w:val="Listparagraf"/>
              <w:tabs>
                <w:tab w:val="left" w:pos="1590"/>
              </w:tabs>
              <w:ind w:left="0"/>
              <w:jc w:val="center"/>
              <w:rPr>
                <w:rFonts w:ascii="Times New Roman" w:hAnsi="Times New Roman" w:cs="Times New Roman"/>
                <w:sz w:val="24"/>
                <w:szCs w:val="24"/>
              </w:rPr>
            </w:pPr>
          </w:p>
        </w:tc>
        <w:tc>
          <w:tcPr>
            <w:tcW w:w="1163" w:type="dxa"/>
          </w:tcPr>
          <w:p w14:paraId="6EFD7B19" w14:textId="77777777" w:rsidR="00843970" w:rsidRPr="00940399" w:rsidRDefault="00843970" w:rsidP="00B17BB4">
            <w:pPr>
              <w:pStyle w:val="Listparagraf"/>
              <w:tabs>
                <w:tab w:val="left" w:pos="1590"/>
              </w:tabs>
              <w:ind w:left="0"/>
              <w:jc w:val="center"/>
              <w:rPr>
                <w:rFonts w:ascii="Times New Roman" w:hAnsi="Times New Roman" w:cs="Times New Roman"/>
                <w:sz w:val="24"/>
                <w:szCs w:val="24"/>
              </w:rPr>
            </w:pPr>
          </w:p>
        </w:tc>
        <w:tc>
          <w:tcPr>
            <w:tcW w:w="800" w:type="dxa"/>
            <w:tcBorders>
              <w:right w:val="single" w:sz="12" w:space="0" w:color="auto"/>
            </w:tcBorders>
          </w:tcPr>
          <w:p w14:paraId="0D686EF6" w14:textId="77777777" w:rsidR="00843970" w:rsidRPr="00940399" w:rsidRDefault="00843970" w:rsidP="00B17BB4">
            <w:pPr>
              <w:pStyle w:val="Listparagraf"/>
              <w:tabs>
                <w:tab w:val="left" w:pos="1590"/>
              </w:tabs>
              <w:ind w:left="0"/>
              <w:jc w:val="center"/>
              <w:rPr>
                <w:rFonts w:ascii="Times New Roman" w:hAnsi="Times New Roman" w:cs="Times New Roman"/>
                <w:b/>
                <w:sz w:val="16"/>
                <w:szCs w:val="16"/>
              </w:rPr>
            </w:pPr>
            <w:r w:rsidRPr="00940399">
              <w:rPr>
                <w:rFonts w:ascii="Times New Roman" w:hAnsi="Times New Roman" w:cs="Times New Roman"/>
                <w:b/>
                <w:sz w:val="16"/>
                <w:szCs w:val="16"/>
              </w:rPr>
              <w:t>Arhivă</w:t>
            </w:r>
          </w:p>
        </w:tc>
        <w:tc>
          <w:tcPr>
            <w:tcW w:w="1380" w:type="dxa"/>
            <w:tcBorders>
              <w:left w:val="single" w:sz="12" w:space="0" w:color="auto"/>
            </w:tcBorders>
          </w:tcPr>
          <w:p w14:paraId="7A759706" w14:textId="77777777" w:rsidR="00843970" w:rsidRPr="00940399" w:rsidRDefault="00843970" w:rsidP="00B17BB4">
            <w:pPr>
              <w:jc w:val="center"/>
              <w:rPr>
                <w:rFonts w:ascii="Times New Roman" w:hAnsi="Times New Roman" w:cs="Times New Roman"/>
                <w:sz w:val="16"/>
                <w:szCs w:val="16"/>
              </w:rPr>
            </w:pPr>
            <w:r w:rsidRPr="00940399">
              <w:rPr>
                <w:rFonts w:ascii="Times New Roman" w:hAnsi="Times New Roman" w:cs="Times New Roman"/>
                <w:sz w:val="16"/>
                <w:szCs w:val="16"/>
              </w:rPr>
              <w:t>Cf. Nomenclator</w:t>
            </w:r>
          </w:p>
          <w:p w14:paraId="0C2FC236" w14:textId="77777777" w:rsidR="00843970" w:rsidRPr="00940399" w:rsidRDefault="00843970" w:rsidP="00B17BB4">
            <w:pPr>
              <w:jc w:val="center"/>
              <w:rPr>
                <w:rFonts w:ascii="Times New Roman" w:hAnsi="Times New Roman" w:cs="Times New Roman"/>
              </w:rPr>
            </w:pPr>
            <w:r w:rsidRPr="00940399">
              <w:rPr>
                <w:rFonts w:ascii="Times New Roman" w:hAnsi="Times New Roman" w:cs="Times New Roman"/>
                <w:sz w:val="16"/>
                <w:szCs w:val="16"/>
              </w:rPr>
              <w:t>Arhivistic</w:t>
            </w:r>
          </w:p>
        </w:tc>
        <w:tc>
          <w:tcPr>
            <w:tcW w:w="1030" w:type="dxa"/>
          </w:tcPr>
          <w:p w14:paraId="1F3A3D01" w14:textId="77777777" w:rsidR="00843970" w:rsidRPr="00940399" w:rsidRDefault="00843970" w:rsidP="00B17BB4">
            <w:pPr>
              <w:pStyle w:val="Listparagraf"/>
              <w:tabs>
                <w:tab w:val="left" w:pos="1590"/>
              </w:tabs>
              <w:ind w:left="0"/>
              <w:jc w:val="both"/>
              <w:rPr>
                <w:rFonts w:ascii="Times New Roman" w:hAnsi="Times New Roman" w:cs="Times New Roman"/>
                <w:sz w:val="24"/>
                <w:szCs w:val="24"/>
              </w:rPr>
            </w:pPr>
          </w:p>
        </w:tc>
      </w:tr>
      <w:tr w:rsidR="00843970" w:rsidRPr="00940399" w14:paraId="7CFD2406" w14:textId="77777777" w:rsidTr="00B17BB4">
        <w:tc>
          <w:tcPr>
            <w:tcW w:w="1242" w:type="dxa"/>
          </w:tcPr>
          <w:p w14:paraId="5ECAD886" w14:textId="77777777" w:rsidR="00843970" w:rsidRPr="00E2641E" w:rsidRDefault="00843970" w:rsidP="00B17BB4">
            <w:pPr>
              <w:pStyle w:val="Listparagraf"/>
              <w:tabs>
                <w:tab w:val="left" w:pos="1590"/>
              </w:tabs>
              <w:ind w:left="0"/>
              <w:jc w:val="both"/>
              <w:rPr>
                <w:rFonts w:ascii="Times New Roman" w:hAnsi="Times New Roman" w:cs="Times New Roman"/>
                <w:sz w:val="20"/>
                <w:szCs w:val="20"/>
              </w:rPr>
            </w:pPr>
            <w:r w:rsidRPr="00E2641E">
              <w:rPr>
                <w:rFonts w:ascii="Times New Roman" w:hAnsi="Times New Roman" w:cs="Times New Roman"/>
                <w:sz w:val="20"/>
                <w:szCs w:val="20"/>
              </w:rPr>
              <w:t>F/PS</w:t>
            </w:r>
            <w:r>
              <w:rPr>
                <w:rFonts w:ascii="Times New Roman" w:hAnsi="Times New Roman" w:cs="Times New Roman"/>
                <w:sz w:val="20"/>
                <w:szCs w:val="20"/>
              </w:rPr>
              <w:t>-08</w:t>
            </w:r>
            <w:r w:rsidRPr="00E2641E">
              <w:rPr>
                <w:rFonts w:ascii="Times New Roman" w:hAnsi="Times New Roman" w:cs="Times New Roman"/>
                <w:sz w:val="20"/>
                <w:szCs w:val="20"/>
              </w:rPr>
              <w:t>/07</w:t>
            </w:r>
          </w:p>
        </w:tc>
        <w:tc>
          <w:tcPr>
            <w:tcW w:w="2835" w:type="dxa"/>
          </w:tcPr>
          <w:p w14:paraId="26E17F2C" w14:textId="77777777" w:rsidR="00843970" w:rsidRPr="00940399" w:rsidRDefault="00843970" w:rsidP="00B17BB4">
            <w:pPr>
              <w:pStyle w:val="Listparagraf"/>
              <w:tabs>
                <w:tab w:val="left" w:pos="1590"/>
              </w:tabs>
              <w:ind w:left="0"/>
              <w:jc w:val="center"/>
              <w:rPr>
                <w:rFonts w:ascii="Times New Roman" w:hAnsi="Times New Roman" w:cs="Times New Roman"/>
                <w:bCs/>
                <w:szCs w:val="20"/>
              </w:rPr>
            </w:pPr>
            <w:r>
              <w:rPr>
                <w:rFonts w:ascii="Times New Roman" w:eastAsia="Times New Roman" w:hAnsi="Times New Roman" w:cs="Times New Roman"/>
                <w:color w:val="000000"/>
                <w:szCs w:val="24"/>
              </w:rPr>
              <w:t xml:space="preserve">Lista de </w:t>
            </w:r>
            <w:proofErr w:type="spellStart"/>
            <w:r>
              <w:rPr>
                <w:rFonts w:ascii="Times New Roman" w:eastAsia="Times New Roman" w:hAnsi="Times New Roman" w:cs="Times New Roman"/>
                <w:color w:val="000000"/>
                <w:szCs w:val="24"/>
              </w:rPr>
              <w:t>activităţi</w:t>
            </w:r>
            <w:proofErr w:type="spellEnd"/>
          </w:p>
        </w:tc>
        <w:tc>
          <w:tcPr>
            <w:tcW w:w="709" w:type="dxa"/>
          </w:tcPr>
          <w:p w14:paraId="33D88371" w14:textId="77777777" w:rsidR="00843970" w:rsidRPr="00940399" w:rsidRDefault="00843970" w:rsidP="00B17BB4">
            <w:pPr>
              <w:pStyle w:val="Listparagraf"/>
              <w:tabs>
                <w:tab w:val="left" w:pos="1590"/>
              </w:tabs>
              <w:ind w:left="0"/>
              <w:jc w:val="center"/>
              <w:rPr>
                <w:rFonts w:ascii="Times New Roman" w:hAnsi="Times New Roman" w:cs="Times New Roman"/>
                <w:sz w:val="24"/>
                <w:szCs w:val="24"/>
              </w:rPr>
            </w:pPr>
          </w:p>
        </w:tc>
        <w:tc>
          <w:tcPr>
            <w:tcW w:w="1134" w:type="dxa"/>
          </w:tcPr>
          <w:p w14:paraId="14375255" w14:textId="77777777" w:rsidR="00843970" w:rsidRPr="00940399" w:rsidRDefault="00843970" w:rsidP="00B17BB4">
            <w:pPr>
              <w:pStyle w:val="Listparagraf"/>
              <w:tabs>
                <w:tab w:val="left" w:pos="1590"/>
              </w:tabs>
              <w:ind w:left="0"/>
              <w:jc w:val="center"/>
              <w:rPr>
                <w:rFonts w:ascii="Times New Roman" w:hAnsi="Times New Roman" w:cs="Times New Roman"/>
              </w:rPr>
            </w:pPr>
          </w:p>
        </w:tc>
        <w:tc>
          <w:tcPr>
            <w:tcW w:w="872" w:type="dxa"/>
          </w:tcPr>
          <w:p w14:paraId="295E36E9" w14:textId="77777777" w:rsidR="00843970" w:rsidRPr="00940399" w:rsidRDefault="00843970" w:rsidP="00B17BB4">
            <w:pPr>
              <w:pStyle w:val="Listparagraf"/>
              <w:tabs>
                <w:tab w:val="left" w:pos="1590"/>
              </w:tabs>
              <w:ind w:left="0"/>
              <w:jc w:val="center"/>
              <w:rPr>
                <w:rFonts w:ascii="Times New Roman" w:hAnsi="Times New Roman" w:cs="Times New Roman"/>
                <w:sz w:val="24"/>
                <w:szCs w:val="24"/>
              </w:rPr>
            </w:pPr>
          </w:p>
        </w:tc>
        <w:tc>
          <w:tcPr>
            <w:tcW w:w="1163" w:type="dxa"/>
          </w:tcPr>
          <w:p w14:paraId="1E6D4CAF" w14:textId="77777777" w:rsidR="00843970" w:rsidRPr="00940399" w:rsidRDefault="00843970" w:rsidP="00B17BB4">
            <w:pPr>
              <w:pStyle w:val="Listparagraf"/>
              <w:tabs>
                <w:tab w:val="left" w:pos="1590"/>
              </w:tabs>
              <w:ind w:left="0"/>
              <w:jc w:val="center"/>
              <w:rPr>
                <w:rFonts w:ascii="Times New Roman" w:hAnsi="Times New Roman" w:cs="Times New Roman"/>
                <w:sz w:val="24"/>
                <w:szCs w:val="24"/>
              </w:rPr>
            </w:pPr>
          </w:p>
        </w:tc>
        <w:tc>
          <w:tcPr>
            <w:tcW w:w="800" w:type="dxa"/>
            <w:tcBorders>
              <w:right w:val="single" w:sz="12" w:space="0" w:color="auto"/>
            </w:tcBorders>
          </w:tcPr>
          <w:p w14:paraId="6223865A" w14:textId="77777777" w:rsidR="00843970" w:rsidRPr="00940399" w:rsidRDefault="00843970" w:rsidP="00B17BB4">
            <w:pPr>
              <w:pStyle w:val="Listparagraf"/>
              <w:tabs>
                <w:tab w:val="left" w:pos="1590"/>
              </w:tabs>
              <w:ind w:left="0"/>
              <w:jc w:val="center"/>
              <w:rPr>
                <w:rFonts w:ascii="Times New Roman" w:hAnsi="Times New Roman" w:cs="Times New Roman"/>
                <w:b/>
                <w:sz w:val="16"/>
                <w:szCs w:val="16"/>
              </w:rPr>
            </w:pPr>
            <w:r w:rsidRPr="00940399">
              <w:rPr>
                <w:rFonts w:ascii="Times New Roman" w:hAnsi="Times New Roman" w:cs="Times New Roman"/>
                <w:b/>
                <w:sz w:val="16"/>
                <w:szCs w:val="16"/>
              </w:rPr>
              <w:t>Arhivă</w:t>
            </w:r>
          </w:p>
        </w:tc>
        <w:tc>
          <w:tcPr>
            <w:tcW w:w="1380" w:type="dxa"/>
            <w:tcBorders>
              <w:left w:val="single" w:sz="12" w:space="0" w:color="auto"/>
            </w:tcBorders>
          </w:tcPr>
          <w:p w14:paraId="07E60E0E" w14:textId="77777777" w:rsidR="00843970" w:rsidRPr="00940399" w:rsidRDefault="00843970" w:rsidP="00B17BB4">
            <w:pPr>
              <w:jc w:val="center"/>
              <w:rPr>
                <w:rFonts w:ascii="Times New Roman" w:hAnsi="Times New Roman" w:cs="Times New Roman"/>
                <w:sz w:val="16"/>
                <w:szCs w:val="16"/>
              </w:rPr>
            </w:pPr>
            <w:r w:rsidRPr="00940399">
              <w:rPr>
                <w:rFonts w:ascii="Times New Roman" w:hAnsi="Times New Roman" w:cs="Times New Roman"/>
                <w:sz w:val="16"/>
                <w:szCs w:val="16"/>
              </w:rPr>
              <w:t>Cf. Nomenclator</w:t>
            </w:r>
          </w:p>
          <w:p w14:paraId="1FB5DD05" w14:textId="77777777" w:rsidR="00843970" w:rsidRPr="00940399" w:rsidRDefault="00843970" w:rsidP="00B17BB4">
            <w:pPr>
              <w:jc w:val="center"/>
              <w:rPr>
                <w:rFonts w:ascii="Times New Roman" w:hAnsi="Times New Roman" w:cs="Times New Roman"/>
              </w:rPr>
            </w:pPr>
            <w:r w:rsidRPr="00940399">
              <w:rPr>
                <w:rFonts w:ascii="Times New Roman" w:hAnsi="Times New Roman" w:cs="Times New Roman"/>
                <w:sz w:val="16"/>
                <w:szCs w:val="16"/>
              </w:rPr>
              <w:t>Arhivistic</w:t>
            </w:r>
          </w:p>
        </w:tc>
        <w:tc>
          <w:tcPr>
            <w:tcW w:w="1030" w:type="dxa"/>
          </w:tcPr>
          <w:p w14:paraId="1EECC98F" w14:textId="77777777" w:rsidR="00843970" w:rsidRPr="00940399" w:rsidRDefault="00843970" w:rsidP="00B17BB4">
            <w:pPr>
              <w:pStyle w:val="Listparagraf"/>
              <w:tabs>
                <w:tab w:val="left" w:pos="1590"/>
              </w:tabs>
              <w:ind w:left="0"/>
              <w:jc w:val="both"/>
              <w:rPr>
                <w:rFonts w:ascii="Times New Roman" w:hAnsi="Times New Roman" w:cs="Times New Roman"/>
                <w:sz w:val="24"/>
                <w:szCs w:val="24"/>
              </w:rPr>
            </w:pPr>
          </w:p>
        </w:tc>
      </w:tr>
      <w:tr w:rsidR="00843970" w:rsidRPr="00940399" w14:paraId="57DB4F5A" w14:textId="77777777" w:rsidTr="00B17BB4">
        <w:tc>
          <w:tcPr>
            <w:tcW w:w="1242" w:type="dxa"/>
          </w:tcPr>
          <w:p w14:paraId="165BF969" w14:textId="77777777" w:rsidR="00843970" w:rsidRPr="00E2641E" w:rsidRDefault="00843970" w:rsidP="00B17BB4">
            <w:pPr>
              <w:pStyle w:val="Listparagraf"/>
              <w:tabs>
                <w:tab w:val="left" w:pos="1590"/>
              </w:tabs>
              <w:ind w:left="0"/>
              <w:jc w:val="both"/>
              <w:rPr>
                <w:rFonts w:ascii="Times New Roman" w:hAnsi="Times New Roman" w:cs="Times New Roman"/>
                <w:sz w:val="20"/>
                <w:szCs w:val="20"/>
              </w:rPr>
            </w:pPr>
            <w:r w:rsidRPr="00E2641E">
              <w:rPr>
                <w:rFonts w:ascii="Times New Roman" w:hAnsi="Times New Roman" w:cs="Times New Roman"/>
                <w:sz w:val="20"/>
                <w:szCs w:val="20"/>
              </w:rPr>
              <w:t>F/PS</w:t>
            </w:r>
            <w:r>
              <w:rPr>
                <w:rFonts w:ascii="Times New Roman" w:hAnsi="Times New Roman" w:cs="Times New Roman"/>
                <w:sz w:val="20"/>
                <w:szCs w:val="20"/>
              </w:rPr>
              <w:t>-08</w:t>
            </w:r>
            <w:r w:rsidRPr="00E2641E">
              <w:rPr>
                <w:rFonts w:ascii="Times New Roman" w:hAnsi="Times New Roman" w:cs="Times New Roman"/>
                <w:sz w:val="20"/>
                <w:szCs w:val="20"/>
              </w:rPr>
              <w:t>/08</w:t>
            </w:r>
          </w:p>
        </w:tc>
        <w:tc>
          <w:tcPr>
            <w:tcW w:w="2835" w:type="dxa"/>
          </w:tcPr>
          <w:p w14:paraId="617BF51A" w14:textId="77777777" w:rsidR="00843970" w:rsidRPr="00940399" w:rsidRDefault="00843970" w:rsidP="00B17BB4">
            <w:pPr>
              <w:pStyle w:val="Listparagraf"/>
              <w:tabs>
                <w:tab w:val="left" w:pos="1590"/>
              </w:tabs>
              <w:ind w:left="0"/>
              <w:jc w:val="center"/>
              <w:rPr>
                <w:rFonts w:ascii="Times New Roman" w:hAnsi="Times New Roman" w:cs="Times New Roman"/>
                <w:bCs/>
                <w:szCs w:val="20"/>
              </w:rPr>
            </w:pPr>
            <w:r>
              <w:rPr>
                <w:rFonts w:ascii="Times New Roman" w:eastAsia="Times New Roman" w:hAnsi="Times New Roman" w:cs="Times New Roman"/>
                <w:color w:val="000000"/>
                <w:szCs w:val="24"/>
              </w:rPr>
              <w:t>Referat numire responsabil cu riscurile</w:t>
            </w:r>
          </w:p>
        </w:tc>
        <w:tc>
          <w:tcPr>
            <w:tcW w:w="709" w:type="dxa"/>
          </w:tcPr>
          <w:p w14:paraId="6B76DCFB" w14:textId="77777777" w:rsidR="00843970" w:rsidRPr="00940399" w:rsidRDefault="00843970" w:rsidP="00B17BB4">
            <w:pPr>
              <w:pStyle w:val="Listparagraf"/>
              <w:tabs>
                <w:tab w:val="left" w:pos="1590"/>
              </w:tabs>
              <w:ind w:left="0"/>
              <w:jc w:val="center"/>
              <w:rPr>
                <w:rFonts w:ascii="Times New Roman" w:hAnsi="Times New Roman" w:cs="Times New Roman"/>
                <w:sz w:val="24"/>
                <w:szCs w:val="24"/>
              </w:rPr>
            </w:pPr>
          </w:p>
        </w:tc>
        <w:tc>
          <w:tcPr>
            <w:tcW w:w="1134" w:type="dxa"/>
          </w:tcPr>
          <w:p w14:paraId="4A0870A9" w14:textId="77777777" w:rsidR="00843970" w:rsidRPr="00940399" w:rsidRDefault="00843970" w:rsidP="00B17BB4">
            <w:pPr>
              <w:pStyle w:val="Listparagraf"/>
              <w:tabs>
                <w:tab w:val="left" w:pos="1590"/>
              </w:tabs>
              <w:ind w:left="0"/>
              <w:jc w:val="center"/>
              <w:rPr>
                <w:rFonts w:ascii="Times New Roman" w:hAnsi="Times New Roman" w:cs="Times New Roman"/>
              </w:rPr>
            </w:pPr>
          </w:p>
        </w:tc>
        <w:tc>
          <w:tcPr>
            <w:tcW w:w="872" w:type="dxa"/>
          </w:tcPr>
          <w:p w14:paraId="40D6D764" w14:textId="77777777" w:rsidR="00843970" w:rsidRPr="00940399" w:rsidRDefault="00843970" w:rsidP="00B17BB4">
            <w:pPr>
              <w:pStyle w:val="Listparagraf"/>
              <w:tabs>
                <w:tab w:val="left" w:pos="1590"/>
              </w:tabs>
              <w:ind w:left="0"/>
              <w:jc w:val="center"/>
              <w:rPr>
                <w:rFonts w:ascii="Times New Roman" w:hAnsi="Times New Roman" w:cs="Times New Roman"/>
                <w:sz w:val="24"/>
                <w:szCs w:val="24"/>
              </w:rPr>
            </w:pPr>
          </w:p>
        </w:tc>
        <w:tc>
          <w:tcPr>
            <w:tcW w:w="1163" w:type="dxa"/>
          </w:tcPr>
          <w:p w14:paraId="0D11E28F" w14:textId="77777777" w:rsidR="00843970" w:rsidRPr="00940399" w:rsidRDefault="00843970" w:rsidP="00B17BB4">
            <w:pPr>
              <w:pStyle w:val="Listparagraf"/>
              <w:tabs>
                <w:tab w:val="left" w:pos="1590"/>
              </w:tabs>
              <w:ind w:left="0"/>
              <w:jc w:val="center"/>
              <w:rPr>
                <w:rFonts w:ascii="Times New Roman" w:hAnsi="Times New Roman" w:cs="Times New Roman"/>
                <w:sz w:val="24"/>
                <w:szCs w:val="24"/>
              </w:rPr>
            </w:pPr>
          </w:p>
        </w:tc>
        <w:tc>
          <w:tcPr>
            <w:tcW w:w="800" w:type="dxa"/>
            <w:tcBorders>
              <w:right w:val="single" w:sz="12" w:space="0" w:color="auto"/>
            </w:tcBorders>
          </w:tcPr>
          <w:p w14:paraId="022D4984" w14:textId="77777777" w:rsidR="00843970" w:rsidRPr="00940399" w:rsidRDefault="00843970" w:rsidP="00B17BB4">
            <w:pPr>
              <w:pStyle w:val="Listparagraf"/>
              <w:tabs>
                <w:tab w:val="left" w:pos="1590"/>
              </w:tabs>
              <w:ind w:left="0"/>
              <w:jc w:val="center"/>
              <w:rPr>
                <w:rFonts w:ascii="Times New Roman" w:hAnsi="Times New Roman" w:cs="Times New Roman"/>
                <w:b/>
                <w:sz w:val="16"/>
                <w:szCs w:val="16"/>
              </w:rPr>
            </w:pPr>
            <w:r w:rsidRPr="00940399">
              <w:rPr>
                <w:rFonts w:ascii="Times New Roman" w:hAnsi="Times New Roman" w:cs="Times New Roman"/>
                <w:b/>
                <w:sz w:val="16"/>
                <w:szCs w:val="16"/>
              </w:rPr>
              <w:t>Arhivă</w:t>
            </w:r>
          </w:p>
        </w:tc>
        <w:tc>
          <w:tcPr>
            <w:tcW w:w="1380" w:type="dxa"/>
            <w:tcBorders>
              <w:left w:val="single" w:sz="12" w:space="0" w:color="auto"/>
            </w:tcBorders>
          </w:tcPr>
          <w:p w14:paraId="1E69FDF5" w14:textId="77777777" w:rsidR="00843970" w:rsidRPr="00940399" w:rsidRDefault="00843970" w:rsidP="00B17BB4">
            <w:pPr>
              <w:jc w:val="center"/>
              <w:rPr>
                <w:rFonts w:ascii="Times New Roman" w:hAnsi="Times New Roman" w:cs="Times New Roman"/>
                <w:sz w:val="16"/>
                <w:szCs w:val="16"/>
              </w:rPr>
            </w:pPr>
            <w:r w:rsidRPr="00940399">
              <w:rPr>
                <w:rFonts w:ascii="Times New Roman" w:hAnsi="Times New Roman" w:cs="Times New Roman"/>
                <w:sz w:val="16"/>
                <w:szCs w:val="16"/>
              </w:rPr>
              <w:t>Cf. Nomenclator</w:t>
            </w:r>
          </w:p>
          <w:p w14:paraId="634071E7" w14:textId="77777777" w:rsidR="00843970" w:rsidRPr="00940399" w:rsidRDefault="00843970" w:rsidP="00B17BB4">
            <w:pPr>
              <w:jc w:val="center"/>
              <w:rPr>
                <w:rFonts w:ascii="Times New Roman" w:hAnsi="Times New Roman" w:cs="Times New Roman"/>
              </w:rPr>
            </w:pPr>
            <w:r w:rsidRPr="00940399">
              <w:rPr>
                <w:rFonts w:ascii="Times New Roman" w:hAnsi="Times New Roman" w:cs="Times New Roman"/>
                <w:sz w:val="16"/>
                <w:szCs w:val="16"/>
              </w:rPr>
              <w:t>Arhivistic</w:t>
            </w:r>
          </w:p>
        </w:tc>
        <w:tc>
          <w:tcPr>
            <w:tcW w:w="1030" w:type="dxa"/>
          </w:tcPr>
          <w:p w14:paraId="3A5E89DA" w14:textId="77777777" w:rsidR="00843970" w:rsidRPr="00940399" w:rsidRDefault="00843970" w:rsidP="00B17BB4">
            <w:pPr>
              <w:pStyle w:val="Listparagraf"/>
              <w:tabs>
                <w:tab w:val="left" w:pos="1590"/>
              </w:tabs>
              <w:ind w:left="0"/>
              <w:jc w:val="both"/>
              <w:rPr>
                <w:rFonts w:ascii="Times New Roman" w:hAnsi="Times New Roman" w:cs="Times New Roman"/>
                <w:sz w:val="24"/>
                <w:szCs w:val="24"/>
              </w:rPr>
            </w:pPr>
          </w:p>
        </w:tc>
      </w:tr>
      <w:tr w:rsidR="00843970" w:rsidRPr="00940399" w14:paraId="1777BB78" w14:textId="77777777" w:rsidTr="00B17BB4">
        <w:tc>
          <w:tcPr>
            <w:tcW w:w="1242" w:type="dxa"/>
          </w:tcPr>
          <w:p w14:paraId="138023C3" w14:textId="77777777" w:rsidR="00843970" w:rsidRPr="00F70B37" w:rsidRDefault="00843970" w:rsidP="00B17BB4">
            <w:pPr>
              <w:pStyle w:val="Listparagraf"/>
              <w:tabs>
                <w:tab w:val="left" w:pos="1590"/>
              </w:tabs>
              <w:ind w:left="0"/>
              <w:jc w:val="both"/>
              <w:rPr>
                <w:rFonts w:ascii="Times New Roman" w:hAnsi="Times New Roman" w:cs="Times New Roman"/>
                <w:color w:val="FF0000"/>
                <w:sz w:val="20"/>
                <w:szCs w:val="20"/>
              </w:rPr>
            </w:pPr>
            <w:r w:rsidRPr="00E2641E">
              <w:rPr>
                <w:rFonts w:ascii="Times New Roman" w:hAnsi="Times New Roman" w:cs="Times New Roman"/>
                <w:sz w:val="20"/>
                <w:szCs w:val="20"/>
              </w:rPr>
              <w:t>F/PS</w:t>
            </w:r>
            <w:r>
              <w:rPr>
                <w:rFonts w:ascii="Times New Roman" w:hAnsi="Times New Roman" w:cs="Times New Roman"/>
                <w:sz w:val="20"/>
                <w:szCs w:val="20"/>
              </w:rPr>
              <w:t>-08</w:t>
            </w:r>
            <w:r w:rsidRPr="00E2641E">
              <w:rPr>
                <w:rFonts w:ascii="Times New Roman" w:hAnsi="Times New Roman" w:cs="Times New Roman"/>
                <w:sz w:val="20"/>
                <w:szCs w:val="20"/>
              </w:rPr>
              <w:t>/09</w:t>
            </w:r>
          </w:p>
        </w:tc>
        <w:tc>
          <w:tcPr>
            <w:tcW w:w="2835" w:type="dxa"/>
          </w:tcPr>
          <w:p w14:paraId="35E8B12E" w14:textId="77777777" w:rsidR="00843970" w:rsidRPr="00940399" w:rsidRDefault="00843970" w:rsidP="00B17BB4">
            <w:pPr>
              <w:pStyle w:val="Listparagraf"/>
              <w:tabs>
                <w:tab w:val="left" w:pos="1590"/>
              </w:tabs>
              <w:ind w:left="0"/>
              <w:jc w:val="center"/>
              <w:rPr>
                <w:rFonts w:ascii="Times New Roman" w:hAnsi="Times New Roman" w:cs="Times New Roman"/>
                <w:bCs/>
                <w:szCs w:val="20"/>
              </w:rPr>
            </w:pPr>
            <w:proofErr w:type="spellStart"/>
            <w:r>
              <w:rPr>
                <w:rFonts w:ascii="Times New Roman" w:eastAsia="Times New Roman" w:hAnsi="Times New Roman" w:cs="Times New Roman"/>
                <w:color w:val="000000"/>
                <w:szCs w:val="24"/>
              </w:rPr>
              <w:t>Dispoziţie</w:t>
            </w:r>
            <w:proofErr w:type="spellEnd"/>
            <w:r>
              <w:rPr>
                <w:rFonts w:ascii="Times New Roman" w:eastAsia="Times New Roman" w:hAnsi="Times New Roman" w:cs="Times New Roman"/>
                <w:color w:val="000000"/>
                <w:szCs w:val="24"/>
              </w:rPr>
              <w:t xml:space="preserve"> numire responsabil riscuri</w:t>
            </w:r>
          </w:p>
        </w:tc>
        <w:tc>
          <w:tcPr>
            <w:tcW w:w="709" w:type="dxa"/>
          </w:tcPr>
          <w:p w14:paraId="3AE1F42C" w14:textId="77777777" w:rsidR="00843970" w:rsidRPr="00940399" w:rsidRDefault="00843970" w:rsidP="00B17BB4">
            <w:pPr>
              <w:pStyle w:val="Listparagraf"/>
              <w:tabs>
                <w:tab w:val="left" w:pos="1590"/>
              </w:tabs>
              <w:ind w:left="0"/>
              <w:jc w:val="center"/>
              <w:rPr>
                <w:rFonts w:ascii="Times New Roman" w:hAnsi="Times New Roman" w:cs="Times New Roman"/>
                <w:sz w:val="24"/>
                <w:szCs w:val="24"/>
              </w:rPr>
            </w:pPr>
          </w:p>
        </w:tc>
        <w:tc>
          <w:tcPr>
            <w:tcW w:w="1134" w:type="dxa"/>
          </w:tcPr>
          <w:p w14:paraId="09611A3F" w14:textId="77777777" w:rsidR="00843970" w:rsidRPr="00940399" w:rsidRDefault="00843970" w:rsidP="00B17BB4">
            <w:pPr>
              <w:pStyle w:val="Listparagraf"/>
              <w:tabs>
                <w:tab w:val="left" w:pos="1590"/>
              </w:tabs>
              <w:ind w:left="0"/>
              <w:jc w:val="center"/>
              <w:rPr>
                <w:rFonts w:ascii="Times New Roman" w:hAnsi="Times New Roman" w:cs="Times New Roman"/>
              </w:rPr>
            </w:pPr>
          </w:p>
        </w:tc>
        <w:tc>
          <w:tcPr>
            <w:tcW w:w="872" w:type="dxa"/>
          </w:tcPr>
          <w:p w14:paraId="6D38A9B1" w14:textId="77777777" w:rsidR="00843970" w:rsidRPr="00940399" w:rsidRDefault="00843970" w:rsidP="00B17BB4">
            <w:pPr>
              <w:pStyle w:val="Listparagraf"/>
              <w:tabs>
                <w:tab w:val="left" w:pos="1590"/>
              </w:tabs>
              <w:ind w:left="0"/>
              <w:jc w:val="center"/>
              <w:rPr>
                <w:rFonts w:ascii="Times New Roman" w:hAnsi="Times New Roman" w:cs="Times New Roman"/>
                <w:sz w:val="24"/>
                <w:szCs w:val="24"/>
              </w:rPr>
            </w:pPr>
          </w:p>
        </w:tc>
        <w:tc>
          <w:tcPr>
            <w:tcW w:w="1163" w:type="dxa"/>
          </w:tcPr>
          <w:p w14:paraId="31D2DE18" w14:textId="77777777" w:rsidR="00843970" w:rsidRPr="00940399" w:rsidRDefault="00843970" w:rsidP="00B17BB4">
            <w:pPr>
              <w:pStyle w:val="Listparagraf"/>
              <w:tabs>
                <w:tab w:val="left" w:pos="1590"/>
              </w:tabs>
              <w:ind w:left="0"/>
              <w:jc w:val="center"/>
              <w:rPr>
                <w:rFonts w:ascii="Times New Roman" w:hAnsi="Times New Roman" w:cs="Times New Roman"/>
                <w:sz w:val="24"/>
                <w:szCs w:val="24"/>
              </w:rPr>
            </w:pPr>
          </w:p>
        </w:tc>
        <w:tc>
          <w:tcPr>
            <w:tcW w:w="800" w:type="dxa"/>
            <w:tcBorders>
              <w:right w:val="single" w:sz="12" w:space="0" w:color="auto"/>
            </w:tcBorders>
          </w:tcPr>
          <w:p w14:paraId="019EFCB0" w14:textId="77777777" w:rsidR="00843970" w:rsidRPr="00940399" w:rsidRDefault="00843970" w:rsidP="00B17BB4">
            <w:pPr>
              <w:pStyle w:val="Listparagraf"/>
              <w:tabs>
                <w:tab w:val="left" w:pos="1590"/>
              </w:tabs>
              <w:ind w:left="0"/>
              <w:jc w:val="center"/>
              <w:rPr>
                <w:rFonts w:ascii="Times New Roman" w:hAnsi="Times New Roman" w:cs="Times New Roman"/>
                <w:b/>
                <w:sz w:val="16"/>
                <w:szCs w:val="16"/>
              </w:rPr>
            </w:pPr>
            <w:r w:rsidRPr="00940399">
              <w:rPr>
                <w:rFonts w:ascii="Times New Roman" w:hAnsi="Times New Roman" w:cs="Times New Roman"/>
                <w:b/>
                <w:sz w:val="16"/>
                <w:szCs w:val="16"/>
              </w:rPr>
              <w:t>Arhivă</w:t>
            </w:r>
          </w:p>
        </w:tc>
        <w:tc>
          <w:tcPr>
            <w:tcW w:w="1380" w:type="dxa"/>
            <w:tcBorders>
              <w:left w:val="single" w:sz="12" w:space="0" w:color="auto"/>
            </w:tcBorders>
          </w:tcPr>
          <w:p w14:paraId="4B50A7BB" w14:textId="77777777" w:rsidR="00843970" w:rsidRPr="00940399" w:rsidRDefault="00843970" w:rsidP="00B17BB4">
            <w:pPr>
              <w:jc w:val="center"/>
              <w:rPr>
                <w:rFonts w:ascii="Times New Roman" w:hAnsi="Times New Roman" w:cs="Times New Roman"/>
                <w:sz w:val="16"/>
                <w:szCs w:val="16"/>
              </w:rPr>
            </w:pPr>
            <w:r w:rsidRPr="00940399">
              <w:rPr>
                <w:rFonts w:ascii="Times New Roman" w:hAnsi="Times New Roman" w:cs="Times New Roman"/>
                <w:sz w:val="16"/>
                <w:szCs w:val="16"/>
              </w:rPr>
              <w:t>Cf. Nomenclator</w:t>
            </w:r>
          </w:p>
          <w:p w14:paraId="703F88D3" w14:textId="77777777" w:rsidR="00843970" w:rsidRPr="00940399" w:rsidRDefault="00843970" w:rsidP="00B17BB4">
            <w:pPr>
              <w:jc w:val="center"/>
              <w:rPr>
                <w:rFonts w:ascii="Times New Roman" w:hAnsi="Times New Roman" w:cs="Times New Roman"/>
                <w:sz w:val="16"/>
                <w:szCs w:val="16"/>
              </w:rPr>
            </w:pPr>
            <w:r w:rsidRPr="00940399">
              <w:rPr>
                <w:rFonts w:ascii="Times New Roman" w:hAnsi="Times New Roman" w:cs="Times New Roman"/>
                <w:sz w:val="16"/>
                <w:szCs w:val="16"/>
              </w:rPr>
              <w:t>Arhivistic</w:t>
            </w:r>
          </w:p>
        </w:tc>
        <w:tc>
          <w:tcPr>
            <w:tcW w:w="1030" w:type="dxa"/>
          </w:tcPr>
          <w:p w14:paraId="5070EE6D" w14:textId="77777777" w:rsidR="00843970" w:rsidRPr="00940399" w:rsidRDefault="00843970" w:rsidP="00B17BB4">
            <w:pPr>
              <w:pStyle w:val="Listparagraf"/>
              <w:tabs>
                <w:tab w:val="left" w:pos="1590"/>
              </w:tabs>
              <w:ind w:left="0"/>
              <w:jc w:val="both"/>
              <w:rPr>
                <w:rFonts w:ascii="Times New Roman" w:hAnsi="Times New Roman" w:cs="Times New Roman"/>
                <w:sz w:val="24"/>
                <w:szCs w:val="24"/>
              </w:rPr>
            </w:pPr>
          </w:p>
        </w:tc>
      </w:tr>
    </w:tbl>
    <w:p w14:paraId="675FA556" w14:textId="77777777" w:rsidR="00843970" w:rsidRDefault="00843970" w:rsidP="00843970">
      <w:pPr>
        <w:spacing w:line="240" w:lineRule="auto"/>
        <w:jc w:val="center"/>
        <w:rPr>
          <w:rFonts w:ascii="Times New Roman" w:eastAsia="Times New Roman" w:hAnsi="Times New Roman" w:cs="Times New Roman"/>
          <w:color w:val="000000"/>
          <w:sz w:val="16"/>
          <w:szCs w:val="24"/>
        </w:rPr>
      </w:pPr>
    </w:p>
    <w:p w14:paraId="5B56BDAA" w14:textId="77777777" w:rsidR="00843970" w:rsidRPr="00940399" w:rsidRDefault="00843970" w:rsidP="00843970">
      <w:pPr>
        <w:pStyle w:val="Listparagraf"/>
        <w:numPr>
          <w:ilvl w:val="0"/>
          <w:numId w:val="4"/>
        </w:numPr>
        <w:spacing w:line="240" w:lineRule="auto"/>
        <w:rPr>
          <w:rFonts w:ascii="Times New Roman" w:hAnsi="Times New Roman" w:cs="Times New Roman"/>
          <w:b/>
          <w:color w:val="000000"/>
          <w:sz w:val="24"/>
          <w:szCs w:val="24"/>
        </w:rPr>
      </w:pPr>
      <w:proofErr w:type="spellStart"/>
      <w:r w:rsidRPr="00940399">
        <w:rPr>
          <w:rFonts w:ascii="Times New Roman" w:eastAsia="Times New Roman" w:hAnsi="Times New Roman" w:cs="Times New Roman"/>
          <w:b/>
          <w:color w:val="000000"/>
          <w:sz w:val="24"/>
          <w:szCs w:val="24"/>
        </w:rPr>
        <w:t>Cuprins</w:t>
      </w:r>
      <w:proofErr w:type="spellEnd"/>
      <w:r w:rsidRPr="00940399">
        <w:rPr>
          <w:rFonts w:ascii="Times New Roman" w:eastAsia="Times New Roman" w:hAnsi="Times New Roman" w:cs="Times New Roman"/>
          <w:b/>
          <w:color w:val="000000"/>
          <w:sz w:val="24"/>
          <w:szCs w:val="24"/>
        </w:rPr>
        <w:t xml:space="preserve"> </w:t>
      </w:r>
    </w:p>
    <w:p w14:paraId="29B71267" w14:textId="77777777" w:rsidR="00843970" w:rsidRPr="00940399" w:rsidRDefault="00843970" w:rsidP="00843970">
      <w:pPr>
        <w:pStyle w:val="Listparagraf"/>
        <w:spacing w:line="240" w:lineRule="auto"/>
        <w:ind w:left="450"/>
        <w:rPr>
          <w:rFonts w:ascii="Times New Roman" w:hAnsi="Times New Roman" w:cs="Times New Roman"/>
          <w:b/>
          <w:color w:val="000000"/>
          <w:sz w:val="24"/>
          <w:szCs w:val="24"/>
        </w:rPr>
      </w:pPr>
    </w:p>
    <w:tbl>
      <w:tblPr>
        <w:tblStyle w:val="Tabelgril"/>
        <w:tblW w:w="11023" w:type="dxa"/>
        <w:tblLayout w:type="fixed"/>
        <w:tblLook w:val="04A0" w:firstRow="1" w:lastRow="0" w:firstColumn="1" w:lastColumn="0" w:noHBand="0" w:noVBand="1"/>
      </w:tblPr>
      <w:tblGrid>
        <w:gridCol w:w="1809"/>
        <w:gridCol w:w="6946"/>
        <w:gridCol w:w="2268"/>
      </w:tblGrid>
      <w:tr w:rsidR="00843970" w:rsidRPr="00940399" w14:paraId="1C0534A3" w14:textId="77777777" w:rsidTr="00B17BB4">
        <w:tc>
          <w:tcPr>
            <w:tcW w:w="1809" w:type="dxa"/>
            <w:tcBorders>
              <w:top w:val="single" w:sz="18" w:space="0" w:color="000000" w:themeColor="text1"/>
              <w:left w:val="single" w:sz="18" w:space="0" w:color="000000" w:themeColor="text1"/>
              <w:bottom w:val="single" w:sz="18" w:space="0" w:color="000000" w:themeColor="text1"/>
              <w:right w:val="single" w:sz="6" w:space="0" w:color="000000" w:themeColor="text1"/>
            </w:tcBorders>
          </w:tcPr>
          <w:p w14:paraId="6F49C59E" w14:textId="77777777" w:rsidR="00843970" w:rsidRPr="00940399" w:rsidRDefault="00843970" w:rsidP="00B17BB4">
            <w:pPr>
              <w:pStyle w:val="Listparagraf"/>
              <w:ind w:left="0"/>
              <w:jc w:val="center"/>
              <w:rPr>
                <w:rFonts w:ascii="Times New Roman" w:hAnsi="Times New Roman" w:cs="Times New Roman"/>
                <w:b/>
                <w:color w:val="000000"/>
                <w:sz w:val="16"/>
                <w:szCs w:val="16"/>
              </w:rPr>
            </w:pPr>
          </w:p>
          <w:p w14:paraId="7C2F342F" w14:textId="77777777" w:rsidR="00843970" w:rsidRPr="00940399" w:rsidRDefault="00843970" w:rsidP="00B17BB4">
            <w:pPr>
              <w:pStyle w:val="Listparagraf"/>
              <w:ind w:left="0"/>
              <w:jc w:val="center"/>
              <w:rPr>
                <w:rFonts w:ascii="Times New Roman" w:hAnsi="Times New Roman" w:cs="Times New Roman"/>
                <w:b/>
                <w:color w:val="000000"/>
                <w:sz w:val="16"/>
                <w:szCs w:val="16"/>
              </w:rPr>
            </w:pPr>
            <w:r w:rsidRPr="00940399">
              <w:rPr>
                <w:rFonts w:ascii="Times New Roman" w:hAnsi="Times New Roman" w:cs="Times New Roman"/>
                <w:b/>
                <w:color w:val="000000"/>
                <w:sz w:val="16"/>
                <w:szCs w:val="16"/>
              </w:rPr>
              <w:t>Numărul componentei</w:t>
            </w:r>
          </w:p>
          <w:p w14:paraId="39F1DD98" w14:textId="77777777" w:rsidR="00843970" w:rsidRPr="00940399" w:rsidRDefault="00843970" w:rsidP="00B17BB4">
            <w:pPr>
              <w:pStyle w:val="Listparagraf"/>
              <w:ind w:left="0"/>
              <w:jc w:val="center"/>
              <w:rPr>
                <w:rFonts w:ascii="Times New Roman" w:hAnsi="Times New Roman" w:cs="Times New Roman"/>
                <w:b/>
                <w:color w:val="000000"/>
                <w:sz w:val="16"/>
                <w:szCs w:val="16"/>
              </w:rPr>
            </w:pPr>
            <w:r w:rsidRPr="00940399">
              <w:rPr>
                <w:rFonts w:ascii="Times New Roman" w:hAnsi="Times New Roman" w:cs="Times New Roman"/>
                <w:b/>
                <w:color w:val="000000"/>
                <w:sz w:val="16"/>
                <w:szCs w:val="16"/>
              </w:rPr>
              <w:t>în cadrul procedurii</w:t>
            </w:r>
          </w:p>
          <w:p w14:paraId="0ECEE710" w14:textId="77777777" w:rsidR="00843970" w:rsidRPr="00940399" w:rsidRDefault="00843970" w:rsidP="00B17BB4">
            <w:pPr>
              <w:pStyle w:val="Listparagraf"/>
              <w:ind w:left="0"/>
              <w:jc w:val="center"/>
              <w:rPr>
                <w:rFonts w:ascii="Times New Roman" w:hAnsi="Times New Roman" w:cs="Times New Roman"/>
                <w:b/>
                <w:color w:val="000000"/>
                <w:sz w:val="24"/>
                <w:szCs w:val="24"/>
              </w:rPr>
            </w:pPr>
          </w:p>
        </w:tc>
        <w:tc>
          <w:tcPr>
            <w:tcW w:w="6946" w:type="dxa"/>
            <w:tcBorders>
              <w:top w:val="single" w:sz="18" w:space="0" w:color="000000" w:themeColor="text1"/>
              <w:left w:val="single" w:sz="6" w:space="0" w:color="000000" w:themeColor="text1"/>
              <w:bottom w:val="single" w:sz="18" w:space="0" w:color="000000" w:themeColor="text1"/>
              <w:right w:val="single" w:sz="6" w:space="0" w:color="000000" w:themeColor="text1"/>
            </w:tcBorders>
          </w:tcPr>
          <w:p w14:paraId="3283184C" w14:textId="77777777" w:rsidR="00843970" w:rsidRPr="00940399" w:rsidRDefault="00843970" w:rsidP="00B17BB4">
            <w:pPr>
              <w:pStyle w:val="Listparagraf"/>
              <w:ind w:left="0"/>
              <w:jc w:val="center"/>
              <w:rPr>
                <w:rFonts w:ascii="Times New Roman" w:eastAsia="Times New Roman" w:hAnsi="Times New Roman" w:cs="Times New Roman"/>
                <w:b/>
                <w:color w:val="000000"/>
                <w:sz w:val="24"/>
                <w:szCs w:val="24"/>
              </w:rPr>
            </w:pPr>
          </w:p>
          <w:p w14:paraId="6A47DA06" w14:textId="77777777" w:rsidR="00843970" w:rsidRPr="00940399" w:rsidRDefault="00843970" w:rsidP="00B17BB4">
            <w:pPr>
              <w:pStyle w:val="Listparagraf"/>
              <w:ind w:left="0"/>
              <w:jc w:val="center"/>
              <w:rPr>
                <w:rFonts w:ascii="Times New Roman" w:hAnsi="Times New Roman" w:cs="Times New Roman"/>
                <w:b/>
                <w:color w:val="000000"/>
                <w:sz w:val="24"/>
                <w:szCs w:val="24"/>
              </w:rPr>
            </w:pPr>
            <w:r w:rsidRPr="00940399">
              <w:rPr>
                <w:rFonts w:ascii="Times New Roman" w:eastAsia="Times New Roman" w:hAnsi="Times New Roman" w:cs="Times New Roman"/>
                <w:b/>
                <w:color w:val="000000"/>
                <w:sz w:val="24"/>
                <w:szCs w:val="24"/>
              </w:rPr>
              <w:t>Denumirea componentei din cadrul</w:t>
            </w:r>
            <w:r w:rsidRPr="00940399">
              <w:rPr>
                <w:rFonts w:ascii="Times New Roman" w:hAnsi="Times New Roman" w:cs="Times New Roman"/>
                <w:b/>
                <w:color w:val="000000"/>
                <w:sz w:val="24"/>
                <w:szCs w:val="24"/>
              </w:rPr>
              <w:t xml:space="preserve"> procedurii</w:t>
            </w:r>
          </w:p>
        </w:tc>
        <w:tc>
          <w:tcPr>
            <w:tcW w:w="2268" w:type="dxa"/>
            <w:tcBorders>
              <w:top w:val="single" w:sz="18" w:space="0" w:color="000000" w:themeColor="text1"/>
              <w:left w:val="single" w:sz="6" w:space="0" w:color="000000" w:themeColor="text1"/>
              <w:bottom w:val="single" w:sz="18" w:space="0" w:color="000000" w:themeColor="text1"/>
              <w:right w:val="single" w:sz="18" w:space="0" w:color="000000" w:themeColor="text1"/>
            </w:tcBorders>
          </w:tcPr>
          <w:p w14:paraId="6183FDC8" w14:textId="77777777" w:rsidR="00843970" w:rsidRPr="00940399" w:rsidRDefault="00843970" w:rsidP="00B17BB4">
            <w:pPr>
              <w:pStyle w:val="Listparagraf"/>
              <w:ind w:left="0"/>
              <w:jc w:val="center"/>
              <w:rPr>
                <w:rFonts w:ascii="Times New Roman" w:eastAsia="Times New Roman" w:hAnsi="Times New Roman" w:cs="Times New Roman"/>
                <w:b/>
                <w:color w:val="000000"/>
                <w:sz w:val="24"/>
                <w:szCs w:val="24"/>
              </w:rPr>
            </w:pPr>
          </w:p>
          <w:p w14:paraId="1FABC730" w14:textId="77777777" w:rsidR="00843970" w:rsidRPr="00940399" w:rsidRDefault="00843970" w:rsidP="00B17BB4">
            <w:pPr>
              <w:pStyle w:val="Listparagraf"/>
              <w:ind w:left="0"/>
              <w:jc w:val="center"/>
              <w:rPr>
                <w:rFonts w:ascii="Times New Roman" w:hAnsi="Times New Roman" w:cs="Times New Roman"/>
                <w:b/>
                <w:color w:val="000000"/>
                <w:sz w:val="24"/>
                <w:szCs w:val="24"/>
              </w:rPr>
            </w:pPr>
            <w:r w:rsidRPr="00940399">
              <w:rPr>
                <w:rFonts w:ascii="Times New Roman" w:eastAsia="Times New Roman" w:hAnsi="Times New Roman" w:cs="Times New Roman"/>
                <w:b/>
                <w:color w:val="000000"/>
                <w:sz w:val="24"/>
                <w:szCs w:val="24"/>
              </w:rPr>
              <w:t>Pagina</w:t>
            </w:r>
          </w:p>
        </w:tc>
      </w:tr>
      <w:tr w:rsidR="00843970" w:rsidRPr="00940399" w14:paraId="1AAC92FC" w14:textId="77777777" w:rsidTr="00B17BB4">
        <w:tc>
          <w:tcPr>
            <w:tcW w:w="1809" w:type="dxa"/>
            <w:tcBorders>
              <w:top w:val="single" w:sz="18" w:space="0" w:color="000000" w:themeColor="text1"/>
            </w:tcBorders>
          </w:tcPr>
          <w:p w14:paraId="0EC10D89" w14:textId="77777777" w:rsidR="00843970" w:rsidRPr="00940399" w:rsidRDefault="00843970" w:rsidP="00B17BB4">
            <w:pPr>
              <w:pStyle w:val="Listparagraf"/>
              <w:ind w:left="0"/>
              <w:jc w:val="center"/>
              <w:rPr>
                <w:rFonts w:ascii="Times New Roman" w:hAnsi="Times New Roman" w:cs="Times New Roman"/>
                <w:b/>
                <w:color w:val="000000"/>
                <w:sz w:val="24"/>
                <w:szCs w:val="24"/>
              </w:rPr>
            </w:pPr>
            <w:r w:rsidRPr="00940399">
              <w:rPr>
                <w:rFonts w:ascii="Times New Roman" w:hAnsi="Times New Roman" w:cs="Times New Roman"/>
                <w:b/>
                <w:color w:val="000000"/>
                <w:sz w:val="24"/>
                <w:szCs w:val="24"/>
              </w:rPr>
              <w:t>0</w:t>
            </w:r>
          </w:p>
        </w:tc>
        <w:tc>
          <w:tcPr>
            <w:tcW w:w="6946" w:type="dxa"/>
            <w:tcBorders>
              <w:top w:val="single" w:sz="18" w:space="0" w:color="000000" w:themeColor="text1"/>
            </w:tcBorders>
          </w:tcPr>
          <w:p w14:paraId="1F30FCB7" w14:textId="77777777" w:rsidR="00843970" w:rsidRPr="00940399" w:rsidRDefault="00843970" w:rsidP="00B17BB4">
            <w:pPr>
              <w:pStyle w:val="Listparagraf"/>
              <w:ind w:left="0"/>
              <w:rPr>
                <w:rFonts w:ascii="Times New Roman" w:eastAsia="Times New Roman" w:hAnsi="Times New Roman" w:cs="Times New Roman"/>
                <w:color w:val="000000"/>
                <w:sz w:val="24"/>
                <w:szCs w:val="24"/>
              </w:rPr>
            </w:pPr>
            <w:r w:rsidRPr="00940399">
              <w:rPr>
                <w:rFonts w:ascii="Times New Roman" w:eastAsia="Times New Roman" w:hAnsi="Times New Roman" w:cs="Times New Roman"/>
                <w:color w:val="000000"/>
                <w:sz w:val="24"/>
                <w:szCs w:val="24"/>
              </w:rPr>
              <w:t>Coperta</w:t>
            </w:r>
          </w:p>
        </w:tc>
        <w:tc>
          <w:tcPr>
            <w:tcW w:w="2268" w:type="dxa"/>
            <w:tcBorders>
              <w:top w:val="single" w:sz="18" w:space="0" w:color="000000" w:themeColor="text1"/>
            </w:tcBorders>
          </w:tcPr>
          <w:p w14:paraId="355BB7F2" w14:textId="77777777" w:rsidR="00843970" w:rsidRPr="00940399" w:rsidRDefault="00843970" w:rsidP="00B17BB4">
            <w:pPr>
              <w:pStyle w:val="Listparagraf"/>
              <w:ind w:left="0"/>
              <w:jc w:val="center"/>
              <w:rPr>
                <w:rFonts w:ascii="Times New Roman" w:eastAsia="Times New Roman" w:hAnsi="Times New Roman" w:cs="Times New Roman"/>
                <w:b/>
                <w:color w:val="000000"/>
                <w:sz w:val="24"/>
                <w:szCs w:val="24"/>
              </w:rPr>
            </w:pPr>
            <w:r w:rsidRPr="00940399">
              <w:rPr>
                <w:rFonts w:ascii="Times New Roman" w:eastAsia="Times New Roman" w:hAnsi="Times New Roman" w:cs="Times New Roman"/>
                <w:b/>
                <w:color w:val="000000"/>
                <w:sz w:val="24"/>
                <w:szCs w:val="24"/>
              </w:rPr>
              <w:t>0</w:t>
            </w:r>
          </w:p>
        </w:tc>
      </w:tr>
      <w:tr w:rsidR="00843970" w:rsidRPr="00940399" w14:paraId="6AF1E3D9" w14:textId="77777777" w:rsidTr="00B17BB4">
        <w:tc>
          <w:tcPr>
            <w:tcW w:w="1809" w:type="dxa"/>
          </w:tcPr>
          <w:p w14:paraId="698F9FBE" w14:textId="77777777" w:rsidR="00843970" w:rsidRPr="00940399" w:rsidRDefault="00843970" w:rsidP="00B17BB4">
            <w:pPr>
              <w:pStyle w:val="Listparagraf"/>
              <w:ind w:left="0"/>
              <w:jc w:val="center"/>
              <w:rPr>
                <w:rFonts w:ascii="Times New Roman" w:hAnsi="Times New Roman" w:cs="Times New Roman"/>
                <w:b/>
                <w:color w:val="000000"/>
                <w:sz w:val="24"/>
                <w:szCs w:val="24"/>
              </w:rPr>
            </w:pPr>
            <w:r w:rsidRPr="00940399">
              <w:rPr>
                <w:rFonts w:ascii="Times New Roman" w:hAnsi="Times New Roman" w:cs="Times New Roman"/>
                <w:b/>
                <w:color w:val="000000"/>
                <w:sz w:val="24"/>
                <w:szCs w:val="24"/>
              </w:rPr>
              <w:t>1</w:t>
            </w:r>
          </w:p>
        </w:tc>
        <w:tc>
          <w:tcPr>
            <w:tcW w:w="6946" w:type="dxa"/>
          </w:tcPr>
          <w:p w14:paraId="45F01FD4" w14:textId="77777777" w:rsidR="00843970" w:rsidRPr="00940399" w:rsidRDefault="00843970" w:rsidP="00B17BB4">
            <w:pPr>
              <w:rPr>
                <w:rFonts w:ascii="Times New Roman" w:hAnsi="Times New Roman" w:cs="Times New Roman"/>
                <w:color w:val="000000"/>
                <w:sz w:val="24"/>
                <w:szCs w:val="24"/>
              </w:rPr>
            </w:pPr>
            <w:r w:rsidRPr="00940399">
              <w:rPr>
                <w:rFonts w:ascii="Times New Roman" w:eastAsia="Times New Roman" w:hAnsi="Times New Roman" w:cs="Times New Roman"/>
                <w:color w:val="000000"/>
                <w:sz w:val="24"/>
                <w:szCs w:val="24"/>
              </w:rPr>
              <w:t xml:space="preserve">Lista responsabililor cu elaborarea, verificarea </w:t>
            </w:r>
            <w:proofErr w:type="spellStart"/>
            <w:r w:rsidRPr="00940399">
              <w:rPr>
                <w:rFonts w:ascii="Times New Roman" w:eastAsia="Times New Roman" w:hAnsi="Times New Roman" w:cs="Times New Roman"/>
                <w:color w:val="000000"/>
                <w:sz w:val="24"/>
                <w:szCs w:val="24"/>
              </w:rPr>
              <w:t>şi</w:t>
            </w:r>
            <w:proofErr w:type="spellEnd"/>
            <w:r w:rsidRPr="00940399">
              <w:rPr>
                <w:rFonts w:ascii="Times New Roman" w:eastAsia="Times New Roman" w:hAnsi="Times New Roman" w:cs="Times New Roman"/>
                <w:color w:val="000000"/>
                <w:sz w:val="24"/>
                <w:szCs w:val="24"/>
              </w:rPr>
              <w:t xml:space="preserve"> </w:t>
            </w:r>
            <w:proofErr w:type="spellStart"/>
            <w:r w:rsidRPr="00940399">
              <w:rPr>
                <w:rFonts w:ascii="Times New Roman" w:eastAsia="Times New Roman" w:hAnsi="Times New Roman" w:cs="Times New Roman"/>
                <w:color w:val="000000"/>
                <w:sz w:val="24"/>
                <w:szCs w:val="24"/>
              </w:rPr>
              <w:t>aprobareaediţiei</w:t>
            </w:r>
            <w:proofErr w:type="spellEnd"/>
            <w:r w:rsidRPr="00940399">
              <w:rPr>
                <w:rFonts w:ascii="Times New Roman" w:eastAsia="Times New Roman" w:hAnsi="Times New Roman" w:cs="Times New Roman"/>
                <w:color w:val="000000"/>
                <w:sz w:val="24"/>
                <w:szCs w:val="24"/>
              </w:rPr>
              <w:t xml:space="preserve"> sau, după caz, a reviziei în cadrul </w:t>
            </w:r>
            <w:proofErr w:type="spellStart"/>
            <w:r w:rsidRPr="00940399">
              <w:rPr>
                <w:rFonts w:ascii="Times New Roman" w:eastAsia="Times New Roman" w:hAnsi="Times New Roman" w:cs="Times New Roman"/>
                <w:color w:val="000000"/>
                <w:sz w:val="24"/>
                <w:szCs w:val="24"/>
              </w:rPr>
              <w:t>ediţieiprocedurii</w:t>
            </w:r>
            <w:proofErr w:type="spellEnd"/>
          </w:p>
        </w:tc>
        <w:tc>
          <w:tcPr>
            <w:tcW w:w="2268" w:type="dxa"/>
          </w:tcPr>
          <w:p w14:paraId="2801DFC2" w14:textId="77777777" w:rsidR="00843970" w:rsidRPr="00940399" w:rsidRDefault="00843970" w:rsidP="00B17BB4">
            <w:pPr>
              <w:pStyle w:val="Listparagraf"/>
              <w:ind w:left="0"/>
              <w:jc w:val="center"/>
              <w:rPr>
                <w:rFonts w:ascii="Times New Roman" w:hAnsi="Times New Roman" w:cs="Times New Roman"/>
                <w:b/>
                <w:color w:val="000000"/>
                <w:sz w:val="24"/>
                <w:szCs w:val="24"/>
              </w:rPr>
            </w:pPr>
            <w:r w:rsidRPr="00940399">
              <w:rPr>
                <w:rFonts w:ascii="Times New Roman" w:hAnsi="Times New Roman" w:cs="Times New Roman"/>
                <w:b/>
                <w:color w:val="000000"/>
                <w:sz w:val="24"/>
                <w:szCs w:val="24"/>
              </w:rPr>
              <w:t>1/1</w:t>
            </w:r>
            <w:r>
              <w:rPr>
                <w:rFonts w:ascii="Times New Roman" w:hAnsi="Times New Roman" w:cs="Times New Roman"/>
                <w:b/>
                <w:color w:val="000000"/>
                <w:sz w:val="24"/>
                <w:szCs w:val="24"/>
              </w:rPr>
              <w:t>6</w:t>
            </w:r>
          </w:p>
        </w:tc>
      </w:tr>
      <w:tr w:rsidR="00843970" w:rsidRPr="00940399" w14:paraId="69E7F942" w14:textId="77777777" w:rsidTr="00B17BB4">
        <w:tc>
          <w:tcPr>
            <w:tcW w:w="1809" w:type="dxa"/>
          </w:tcPr>
          <w:p w14:paraId="5CBEFBE2" w14:textId="77777777" w:rsidR="00843970" w:rsidRPr="00940399" w:rsidRDefault="00843970" w:rsidP="00B17BB4">
            <w:pPr>
              <w:pStyle w:val="Listparagraf"/>
              <w:ind w:left="0"/>
              <w:jc w:val="center"/>
              <w:rPr>
                <w:rFonts w:ascii="Times New Roman" w:hAnsi="Times New Roman" w:cs="Times New Roman"/>
                <w:b/>
                <w:color w:val="000000"/>
                <w:sz w:val="24"/>
                <w:szCs w:val="24"/>
              </w:rPr>
            </w:pPr>
            <w:r w:rsidRPr="00940399">
              <w:rPr>
                <w:rFonts w:ascii="Times New Roman" w:hAnsi="Times New Roman" w:cs="Times New Roman"/>
                <w:b/>
                <w:color w:val="000000"/>
                <w:sz w:val="24"/>
                <w:szCs w:val="24"/>
              </w:rPr>
              <w:t>2</w:t>
            </w:r>
          </w:p>
        </w:tc>
        <w:tc>
          <w:tcPr>
            <w:tcW w:w="6946" w:type="dxa"/>
          </w:tcPr>
          <w:p w14:paraId="25D1F747" w14:textId="77777777" w:rsidR="00843970" w:rsidRPr="00940399" w:rsidRDefault="00843970" w:rsidP="00B17BB4">
            <w:pPr>
              <w:rPr>
                <w:rFonts w:ascii="Times New Roman" w:hAnsi="Times New Roman" w:cs="Times New Roman"/>
                <w:color w:val="000000"/>
                <w:sz w:val="24"/>
                <w:szCs w:val="24"/>
              </w:rPr>
            </w:pPr>
            <w:proofErr w:type="spellStart"/>
            <w:r w:rsidRPr="00940399">
              <w:rPr>
                <w:rFonts w:ascii="Times New Roman" w:eastAsia="Times New Roman" w:hAnsi="Times New Roman" w:cs="Times New Roman"/>
                <w:sz w:val="24"/>
                <w:szCs w:val="24"/>
              </w:rPr>
              <w:t>Situaţia</w:t>
            </w:r>
            <w:proofErr w:type="spellEnd"/>
            <w:r w:rsidRPr="00940399">
              <w:rPr>
                <w:rFonts w:ascii="Times New Roman" w:eastAsia="Times New Roman" w:hAnsi="Times New Roman" w:cs="Times New Roman"/>
                <w:sz w:val="24"/>
                <w:szCs w:val="24"/>
              </w:rPr>
              <w:t xml:space="preserve"> </w:t>
            </w:r>
            <w:proofErr w:type="spellStart"/>
            <w:r w:rsidRPr="00940399">
              <w:rPr>
                <w:rFonts w:ascii="Times New Roman" w:eastAsia="Times New Roman" w:hAnsi="Times New Roman" w:cs="Times New Roman"/>
                <w:sz w:val="24"/>
                <w:szCs w:val="24"/>
              </w:rPr>
              <w:t>ediţiilor</w:t>
            </w:r>
            <w:proofErr w:type="spellEnd"/>
            <w:r w:rsidRPr="00940399">
              <w:rPr>
                <w:rFonts w:ascii="Times New Roman" w:eastAsia="Times New Roman" w:hAnsi="Times New Roman" w:cs="Times New Roman"/>
                <w:sz w:val="24"/>
                <w:szCs w:val="24"/>
              </w:rPr>
              <w:t xml:space="preserve"> </w:t>
            </w:r>
            <w:proofErr w:type="spellStart"/>
            <w:r w:rsidRPr="00940399">
              <w:rPr>
                <w:rFonts w:ascii="Times New Roman" w:eastAsia="Times New Roman" w:hAnsi="Times New Roman" w:cs="Times New Roman"/>
                <w:sz w:val="24"/>
                <w:szCs w:val="24"/>
              </w:rPr>
              <w:t>şi</w:t>
            </w:r>
            <w:proofErr w:type="spellEnd"/>
            <w:r w:rsidRPr="00940399">
              <w:rPr>
                <w:rFonts w:ascii="Times New Roman" w:eastAsia="Times New Roman" w:hAnsi="Times New Roman" w:cs="Times New Roman"/>
                <w:sz w:val="24"/>
                <w:szCs w:val="24"/>
              </w:rPr>
              <w:t xml:space="preserve"> a reviziilor în cadrul </w:t>
            </w:r>
            <w:proofErr w:type="spellStart"/>
            <w:r w:rsidRPr="00940399">
              <w:rPr>
                <w:rFonts w:ascii="Times New Roman" w:eastAsia="Times New Roman" w:hAnsi="Times New Roman" w:cs="Times New Roman"/>
                <w:sz w:val="24"/>
                <w:szCs w:val="24"/>
              </w:rPr>
              <w:t>ediţiilor</w:t>
            </w:r>
            <w:proofErr w:type="spellEnd"/>
            <w:r w:rsidRPr="00940399">
              <w:rPr>
                <w:rFonts w:ascii="Times New Roman" w:eastAsia="Times New Roman" w:hAnsi="Times New Roman" w:cs="Times New Roman"/>
                <w:sz w:val="24"/>
                <w:szCs w:val="24"/>
              </w:rPr>
              <w:t xml:space="preserve"> procedurii </w:t>
            </w:r>
          </w:p>
        </w:tc>
        <w:tc>
          <w:tcPr>
            <w:tcW w:w="2268" w:type="dxa"/>
          </w:tcPr>
          <w:p w14:paraId="03082109" w14:textId="77777777" w:rsidR="00843970" w:rsidRPr="00940399" w:rsidRDefault="00843970" w:rsidP="00B17BB4">
            <w:pPr>
              <w:jc w:val="center"/>
              <w:rPr>
                <w:rFonts w:ascii="Times New Roman" w:hAnsi="Times New Roman" w:cs="Times New Roman"/>
                <w:sz w:val="24"/>
                <w:szCs w:val="24"/>
              </w:rPr>
            </w:pPr>
            <w:r w:rsidRPr="00940399">
              <w:rPr>
                <w:rFonts w:ascii="Times New Roman" w:hAnsi="Times New Roman" w:cs="Times New Roman"/>
                <w:b/>
                <w:color w:val="000000"/>
                <w:sz w:val="24"/>
                <w:szCs w:val="24"/>
              </w:rPr>
              <w:t>1/1</w:t>
            </w:r>
            <w:r>
              <w:rPr>
                <w:rFonts w:ascii="Times New Roman" w:hAnsi="Times New Roman" w:cs="Times New Roman"/>
                <w:b/>
                <w:color w:val="000000"/>
                <w:sz w:val="24"/>
                <w:szCs w:val="24"/>
              </w:rPr>
              <w:t>6</w:t>
            </w:r>
          </w:p>
        </w:tc>
      </w:tr>
      <w:tr w:rsidR="00843970" w:rsidRPr="00940399" w14:paraId="7E481AE0" w14:textId="77777777" w:rsidTr="00B17BB4">
        <w:tc>
          <w:tcPr>
            <w:tcW w:w="1809" w:type="dxa"/>
          </w:tcPr>
          <w:p w14:paraId="03525284" w14:textId="77777777" w:rsidR="00843970" w:rsidRPr="00940399" w:rsidRDefault="00843970" w:rsidP="00B17BB4">
            <w:pPr>
              <w:pStyle w:val="Listparagraf"/>
              <w:ind w:left="0"/>
              <w:jc w:val="center"/>
              <w:rPr>
                <w:rFonts w:ascii="Times New Roman" w:hAnsi="Times New Roman" w:cs="Times New Roman"/>
                <w:b/>
                <w:color w:val="000000"/>
                <w:sz w:val="24"/>
                <w:szCs w:val="24"/>
              </w:rPr>
            </w:pPr>
            <w:r w:rsidRPr="00940399">
              <w:rPr>
                <w:rFonts w:ascii="Times New Roman" w:hAnsi="Times New Roman" w:cs="Times New Roman"/>
                <w:b/>
                <w:color w:val="000000"/>
                <w:sz w:val="24"/>
                <w:szCs w:val="24"/>
              </w:rPr>
              <w:t>3</w:t>
            </w:r>
          </w:p>
        </w:tc>
        <w:tc>
          <w:tcPr>
            <w:tcW w:w="6946" w:type="dxa"/>
          </w:tcPr>
          <w:p w14:paraId="08344DE6" w14:textId="77777777" w:rsidR="00843970" w:rsidRPr="00940399" w:rsidRDefault="00843970" w:rsidP="00B17BB4">
            <w:pPr>
              <w:rPr>
                <w:rFonts w:ascii="Times New Roman" w:hAnsi="Times New Roman" w:cs="Times New Roman"/>
                <w:color w:val="000000"/>
                <w:sz w:val="24"/>
                <w:szCs w:val="24"/>
              </w:rPr>
            </w:pPr>
            <w:r w:rsidRPr="00940399">
              <w:rPr>
                <w:rFonts w:ascii="Times New Roman" w:eastAsia="Times New Roman" w:hAnsi="Times New Roman" w:cs="Times New Roman"/>
                <w:sz w:val="24"/>
                <w:szCs w:val="24"/>
              </w:rPr>
              <w:t xml:space="preserve">Lista cuprinzând persoanele </w:t>
            </w:r>
            <w:r w:rsidRPr="00940399">
              <w:rPr>
                <w:rFonts w:ascii="Times New Roman" w:hAnsi="Times New Roman" w:cs="Times New Roman"/>
                <w:sz w:val="24"/>
                <w:szCs w:val="24"/>
              </w:rPr>
              <w:t xml:space="preserve">la care se difuzează </w:t>
            </w:r>
            <w:proofErr w:type="spellStart"/>
            <w:r w:rsidRPr="00940399">
              <w:rPr>
                <w:rFonts w:ascii="Times New Roman" w:hAnsi="Times New Roman" w:cs="Times New Roman"/>
                <w:sz w:val="24"/>
                <w:szCs w:val="24"/>
              </w:rPr>
              <w:t>ediţia</w:t>
            </w:r>
            <w:proofErr w:type="spellEnd"/>
            <w:r w:rsidRPr="00940399">
              <w:rPr>
                <w:rFonts w:ascii="Times New Roman" w:hAnsi="Times New Roman" w:cs="Times New Roman"/>
                <w:sz w:val="24"/>
                <w:szCs w:val="24"/>
              </w:rPr>
              <w:t xml:space="preserve"> sau, după caz</w:t>
            </w:r>
            <w:r w:rsidRPr="00940399">
              <w:rPr>
                <w:rFonts w:ascii="Times New Roman" w:eastAsia="Times New Roman" w:hAnsi="Times New Roman" w:cs="Times New Roman"/>
                <w:sz w:val="24"/>
                <w:szCs w:val="24"/>
              </w:rPr>
              <w:t xml:space="preserve">, revizia din cadrul </w:t>
            </w:r>
            <w:proofErr w:type="spellStart"/>
            <w:r w:rsidRPr="00940399">
              <w:rPr>
                <w:rFonts w:ascii="Times New Roman" w:eastAsia="Times New Roman" w:hAnsi="Times New Roman" w:cs="Times New Roman"/>
                <w:sz w:val="24"/>
                <w:szCs w:val="24"/>
              </w:rPr>
              <w:t>ediţiei</w:t>
            </w:r>
            <w:proofErr w:type="spellEnd"/>
            <w:r w:rsidRPr="00940399">
              <w:rPr>
                <w:rFonts w:ascii="Times New Roman" w:eastAsia="Times New Roman" w:hAnsi="Times New Roman" w:cs="Times New Roman"/>
                <w:sz w:val="24"/>
                <w:szCs w:val="24"/>
              </w:rPr>
              <w:t xml:space="preserve"> procedurii </w:t>
            </w:r>
          </w:p>
        </w:tc>
        <w:tc>
          <w:tcPr>
            <w:tcW w:w="2268" w:type="dxa"/>
          </w:tcPr>
          <w:p w14:paraId="599D3005" w14:textId="77777777" w:rsidR="00843970" w:rsidRPr="00940399" w:rsidRDefault="00843970" w:rsidP="00B17BB4">
            <w:pPr>
              <w:jc w:val="center"/>
              <w:rPr>
                <w:rFonts w:ascii="Times New Roman" w:hAnsi="Times New Roman" w:cs="Times New Roman"/>
                <w:sz w:val="24"/>
                <w:szCs w:val="24"/>
              </w:rPr>
            </w:pPr>
            <w:r w:rsidRPr="00940399">
              <w:rPr>
                <w:rFonts w:ascii="Times New Roman" w:hAnsi="Times New Roman" w:cs="Times New Roman"/>
                <w:b/>
                <w:color w:val="000000"/>
                <w:sz w:val="24"/>
                <w:szCs w:val="24"/>
              </w:rPr>
              <w:t>1/1</w:t>
            </w:r>
            <w:r>
              <w:rPr>
                <w:rFonts w:ascii="Times New Roman" w:hAnsi="Times New Roman" w:cs="Times New Roman"/>
                <w:b/>
                <w:color w:val="000000"/>
                <w:sz w:val="24"/>
                <w:szCs w:val="24"/>
              </w:rPr>
              <w:t>6</w:t>
            </w:r>
          </w:p>
        </w:tc>
      </w:tr>
      <w:tr w:rsidR="00843970" w:rsidRPr="00940399" w14:paraId="20778EBA" w14:textId="77777777" w:rsidTr="00B17BB4">
        <w:tc>
          <w:tcPr>
            <w:tcW w:w="1809" w:type="dxa"/>
          </w:tcPr>
          <w:p w14:paraId="2F3C09F3" w14:textId="77777777" w:rsidR="00843970" w:rsidRPr="00940399" w:rsidRDefault="00843970" w:rsidP="00B17BB4">
            <w:pPr>
              <w:pStyle w:val="Listparagraf"/>
              <w:ind w:left="0"/>
              <w:jc w:val="center"/>
              <w:rPr>
                <w:rFonts w:ascii="Times New Roman" w:hAnsi="Times New Roman" w:cs="Times New Roman"/>
                <w:b/>
                <w:color w:val="000000"/>
                <w:sz w:val="24"/>
                <w:szCs w:val="24"/>
              </w:rPr>
            </w:pPr>
            <w:r w:rsidRPr="00940399">
              <w:rPr>
                <w:rFonts w:ascii="Times New Roman" w:hAnsi="Times New Roman" w:cs="Times New Roman"/>
                <w:b/>
                <w:color w:val="000000"/>
                <w:sz w:val="24"/>
                <w:szCs w:val="24"/>
              </w:rPr>
              <w:t>4</w:t>
            </w:r>
          </w:p>
        </w:tc>
        <w:tc>
          <w:tcPr>
            <w:tcW w:w="6946" w:type="dxa"/>
          </w:tcPr>
          <w:p w14:paraId="2D566B72" w14:textId="77777777" w:rsidR="00843970" w:rsidRPr="00940399" w:rsidRDefault="00843970" w:rsidP="00B17BB4">
            <w:pPr>
              <w:rPr>
                <w:rFonts w:ascii="Times New Roman" w:hAnsi="Times New Roman" w:cs="Times New Roman"/>
                <w:color w:val="000000"/>
                <w:sz w:val="24"/>
                <w:szCs w:val="24"/>
              </w:rPr>
            </w:pPr>
            <w:r w:rsidRPr="00940399">
              <w:rPr>
                <w:rFonts w:ascii="Times New Roman" w:hAnsi="Times New Roman" w:cs="Times New Roman"/>
                <w:sz w:val="24"/>
                <w:szCs w:val="24"/>
              </w:rPr>
              <w:t xml:space="preserve">Scopul procedurii </w:t>
            </w:r>
          </w:p>
        </w:tc>
        <w:tc>
          <w:tcPr>
            <w:tcW w:w="2268" w:type="dxa"/>
          </w:tcPr>
          <w:p w14:paraId="6764C8C8" w14:textId="77777777" w:rsidR="00843970" w:rsidRPr="00940399" w:rsidRDefault="00843970" w:rsidP="00B17BB4">
            <w:pPr>
              <w:pStyle w:val="Listparagraf"/>
              <w:ind w:left="0"/>
              <w:jc w:val="center"/>
              <w:rPr>
                <w:rFonts w:ascii="Times New Roman" w:hAnsi="Times New Roman" w:cs="Times New Roman"/>
                <w:b/>
                <w:color w:val="000000"/>
                <w:sz w:val="24"/>
                <w:szCs w:val="24"/>
              </w:rPr>
            </w:pPr>
            <w:r w:rsidRPr="00940399">
              <w:rPr>
                <w:rFonts w:ascii="Times New Roman" w:hAnsi="Times New Roman" w:cs="Times New Roman"/>
                <w:b/>
                <w:color w:val="000000"/>
                <w:sz w:val="24"/>
                <w:szCs w:val="24"/>
              </w:rPr>
              <w:t>2/1</w:t>
            </w:r>
            <w:r>
              <w:rPr>
                <w:rFonts w:ascii="Times New Roman" w:hAnsi="Times New Roman" w:cs="Times New Roman"/>
                <w:b/>
                <w:color w:val="000000"/>
                <w:sz w:val="24"/>
                <w:szCs w:val="24"/>
              </w:rPr>
              <w:t>6</w:t>
            </w:r>
          </w:p>
        </w:tc>
      </w:tr>
      <w:tr w:rsidR="00843970" w:rsidRPr="00940399" w14:paraId="292B8F03" w14:textId="77777777" w:rsidTr="00B17BB4">
        <w:tc>
          <w:tcPr>
            <w:tcW w:w="1809" w:type="dxa"/>
          </w:tcPr>
          <w:p w14:paraId="25AB48E4" w14:textId="77777777" w:rsidR="00843970" w:rsidRPr="00940399" w:rsidRDefault="00843970" w:rsidP="00B17BB4">
            <w:pPr>
              <w:pStyle w:val="Listparagraf"/>
              <w:ind w:left="0"/>
              <w:jc w:val="center"/>
              <w:rPr>
                <w:rFonts w:ascii="Times New Roman" w:hAnsi="Times New Roman" w:cs="Times New Roman"/>
                <w:b/>
                <w:color w:val="000000"/>
                <w:sz w:val="24"/>
                <w:szCs w:val="24"/>
              </w:rPr>
            </w:pPr>
            <w:r w:rsidRPr="00940399">
              <w:rPr>
                <w:rFonts w:ascii="Times New Roman" w:hAnsi="Times New Roman" w:cs="Times New Roman"/>
                <w:b/>
                <w:color w:val="000000"/>
                <w:sz w:val="24"/>
                <w:szCs w:val="24"/>
              </w:rPr>
              <w:t>5</w:t>
            </w:r>
          </w:p>
        </w:tc>
        <w:tc>
          <w:tcPr>
            <w:tcW w:w="6946" w:type="dxa"/>
          </w:tcPr>
          <w:p w14:paraId="37182C12" w14:textId="77777777" w:rsidR="00843970" w:rsidRPr="00940399" w:rsidRDefault="00843970" w:rsidP="00B17BB4">
            <w:pPr>
              <w:jc w:val="both"/>
              <w:rPr>
                <w:rFonts w:ascii="Times New Roman" w:hAnsi="Times New Roman" w:cs="Times New Roman"/>
                <w:color w:val="000000"/>
                <w:sz w:val="24"/>
                <w:szCs w:val="24"/>
              </w:rPr>
            </w:pPr>
            <w:r w:rsidRPr="00940399">
              <w:rPr>
                <w:rFonts w:ascii="Times New Roman" w:eastAsia="Times New Roman" w:hAnsi="Times New Roman" w:cs="Times New Roman"/>
                <w:sz w:val="24"/>
                <w:szCs w:val="24"/>
              </w:rPr>
              <w:t xml:space="preserve">Domeniul de aplicare </w:t>
            </w:r>
          </w:p>
        </w:tc>
        <w:tc>
          <w:tcPr>
            <w:tcW w:w="2268" w:type="dxa"/>
          </w:tcPr>
          <w:p w14:paraId="355F6ED4" w14:textId="77777777" w:rsidR="00843970" w:rsidRPr="00940399" w:rsidRDefault="00843970" w:rsidP="00B17BB4">
            <w:pPr>
              <w:pStyle w:val="Listparagraf"/>
              <w:ind w:left="0"/>
              <w:jc w:val="center"/>
              <w:rPr>
                <w:rFonts w:ascii="Times New Roman" w:hAnsi="Times New Roman" w:cs="Times New Roman"/>
                <w:b/>
                <w:color w:val="000000"/>
                <w:sz w:val="24"/>
                <w:szCs w:val="24"/>
              </w:rPr>
            </w:pPr>
            <w:r w:rsidRPr="00940399">
              <w:rPr>
                <w:rFonts w:ascii="Times New Roman" w:hAnsi="Times New Roman" w:cs="Times New Roman"/>
                <w:b/>
                <w:color w:val="000000"/>
                <w:sz w:val="24"/>
                <w:szCs w:val="24"/>
              </w:rPr>
              <w:t>2/1</w:t>
            </w:r>
            <w:r>
              <w:rPr>
                <w:rFonts w:ascii="Times New Roman" w:hAnsi="Times New Roman" w:cs="Times New Roman"/>
                <w:b/>
                <w:color w:val="000000"/>
                <w:sz w:val="24"/>
                <w:szCs w:val="24"/>
              </w:rPr>
              <w:t>6</w:t>
            </w:r>
          </w:p>
        </w:tc>
      </w:tr>
      <w:tr w:rsidR="00843970" w:rsidRPr="00940399" w14:paraId="51AB53B5" w14:textId="77777777" w:rsidTr="00B17BB4">
        <w:tc>
          <w:tcPr>
            <w:tcW w:w="1809" w:type="dxa"/>
          </w:tcPr>
          <w:p w14:paraId="071A3152" w14:textId="77777777" w:rsidR="00843970" w:rsidRPr="00940399" w:rsidRDefault="00843970" w:rsidP="00B17BB4">
            <w:pPr>
              <w:pStyle w:val="Listparagraf"/>
              <w:ind w:left="0"/>
              <w:jc w:val="center"/>
              <w:rPr>
                <w:rFonts w:ascii="Times New Roman" w:hAnsi="Times New Roman" w:cs="Times New Roman"/>
                <w:b/>
                <w:color w:val="000000"/>
                <w:sz w:val="24"/>
                <w:szCs w:val="24"/>
              </w:rPr>
            </w:pPr>
            <w:r w:rsidRPr="00940399">
              <w:rPr>
                <w:rFonts w:ascii="Times New Roman" w:hAnsi="Times New Roman" w:cs="Times New Roman"/>
                <w:b/>
                <w:color w:val="000000"/>
                <w:sz w:val="24"/>
                <w:szCs w:val="24"/>
              </w:rPr>
              <w:t>6</w:t>
            </w:r>
          </w:p>
        </w:tc>
        <w:tc>
          <w:tcPr>
            <w:tcW w:w="6946" w:type="dxa"/>
          </w:tcPr>
          <w:p w14:paraId="12E2D85B" w14:textId="77777777" w:rsidR="00843970" w:rsidRPr="00940399" w:rsidRDefault="00843970" w:rsidP="00B17BB4">
            <w:pPr>
              <w:pStyle w:val="Default"/>
            </w:pPr>
            <w:r w:rsidRPr="00940399">
              <w:rPr>
                <w:bCs/>
                <w:color w:val="auto"/>
              </w:rPr>
              <w:t xml:space="preserve">Documente de </w:t>
            </w:r>
            <w:proofErr w:type="spellStart"/>
            <w:r w:rsidRPr="00940399">
              <w:rPr>
                <w:bCs/>
                <w:color w:val="auto"/>
              </w:rPr>
              <w:t>referinţă</w:t>
            </w:r>
            <w:proofErr w:type="spellEnd"/>
            <w:r w:rsidRPr="00940399">
              <w:rPr>
                <w:bCs/>
                <w:color w:val="auto"/>
              </w:rPr>
              <w:t xml:space="preserve"> </w:t>
            </w:r>
          </w:p>
        </w:tc>
        <w:tc>
          <w:tcPr>
            <w:tcW w:w="2268" w:type="dxa"/>
          </w:tcPr>
          <w:p w14:paraId="2392CC10" w14:textId="77777777" w:rsidR="00843970" w:rsidRPr="00940399" w:rsidRDefault="00843970" w:rsidP="00B17BB4">
            <w:pPr>
              <w:pStyle w:val="Listparagraf"/>
              <w:ind w:left="0"/>
              <w:jc w:val="center"/>
              <w:rPr>
                <w:rFonts w:ascii="Times New Roman" w:hAnsi="Times New Roman" w:cs="Times New Roman"/>
                <w:b/>
                <w:color w:val="000000"/>
                <w:sz w:val="24"/>
                <w:szCs w:val="24"/>
              </w:rPr>
            </w:pPr>
            <w:r w:rsidRPr="00940399">
              <w:rPr>
                <w:rFonts w:ascii="Times New Roman" w:hAnsi="Times New Roman" w:cs="Times New Roman"/>
                <w:b/>
                <w:color w:val="000000"/>
                <w:sz w:val="24"/>
                <w:szCs w:val="24"/>
              </w:rPr>
              <w:t>3/1</w:t>
            </w:r>
            <w:r>
              <w:rPr>
                <w:rFonts w:ascii="Times New Roman" w:hAnsi="Times New Roman" w:cs="Times New Roman"/>
                <w:b/>
                <w:color w:val="000000"/>
                <w:sz w:val="24"/>
                <w:szCs w:val="24"/>
              </w:rPr>
              <w:t>6</w:t>
            </w:r>
          </w:p>
        </w:tc>
      </w:tr>
      <w:tr w:rsidR="00843970" w:rsidRPr="00940399" w14:paraId="70E12612" w14:textId="77777777" w:rsidTr="00B17BB4">
        <w:tc>
          <w:tcPr>
            <w:tcW w:w="1809" w:type="dxa"/>
          </w:tcPr>
          <w:p w14:paraId="34B7350D" w14:textId="77777777" w:rsidR="00843970" w:rsidRPr="00940399" w:rsidRDefault="00843970" w:rsidP="00B17BB4">
            <w:pPr>
              <w:pStyle w:val="Listparagraf"/>
              <w:ind w:left="0"/>
              <w:jc w:val="center"/>
              <w:rPr>
                <w:rFonts w:ascii="Times New Roman" w:hAnsi="Times New Roman" w:cs="Times New Roman"/>
                <w:b/>
                <w:color w:val="000000"/>
                <w:sz w:val="24"/>
                <w:szCs w:val="24"/>
              </w:rPr>
            </w:pPr>
            <w:r w:rsidRPr="00940399">
              <w:rPr>
                <w:rFonts w:ascii="Times New Roman" w:hAnsi="Times New Roman" w:cs="Times New Roman"/>
                <w:b/>
                <w:color w:val="000000"/>
                <w:sz w:val="24"/>
                <w:szCs w:val="24"/>
              </w:rPr>
              <w:t>7</w:t>
            </w:r>
          </w:p>
        </w:tc>
        <w:tc>
          <w:tcPr>
            <w:tcW w:w="6946" w:type="dxa"/>
          </w:tcPr>
          <w:p w14:paraId="737AF595" w14:textId="77777777" w:rsidR="00843970" w:rsidRPr="00940399" w:rsidRDefault="00843970" w:rsidP="00B17BB4">
            <w:pPr>
              <w:jc w:val="both"/>
              <w:rPr>
                <w:rFonts w:ascii="Times New Roman" w:hAnsi="Times New Roman" w:cs="Times New Roman"/>
                <w:color w:val="000000"/>
                <w:sz w:val="24"/>
                <w:szCs w:val="24"/>
              </w:rPr>
            </w:pPr>
            <w:proofErr w:type="spellStart"/>
            <w:r w:rsidRPr="00940399">
              <w:rPr>
                <w:rFonts w:ascii="Times New Roman" w:hAnsi="Times New Roman" w:cs="Times New Roman"/>
                <w:bCs/>
                <w:sz w:val="24"/>
                <w:szCs w:val="24"/>
              </w:rPr>
              <w:t>Definiţii</w:t>
            </w:r>
            <w:proofErr w:type="spellEnd"/>
            <w:r w:rsidRPr="00940399">
              <w:rPr>
                <w:rFonts w:ascii="Times New Roman" w:hAnsi="Times New Roman" w:cs="Times New Roman"/>
                <w:bCs/>
                <w:sz w:val="24"/>
                <w:szCs w:val="24"/>
              </w:rPr>
              <w:t xml:space="preserve"> </w:t>
            </w:r>
            <w:proofErr w:type="spellStart"/>
            <w:r w:rsidRPr="00940399">
              <w:rPr>
                <w:rFonts w:ascii="Times New Roman" w:hAnsi="Times New Roman" w:cs="Times New Roman"/>
                <w:bCs/>
                <w:sz w:val="24"/>
                <w:szCs w:val="24"/>
              </w:rPr>
              <w:t>şi</w:t>
            </w:r>
            <w:proofErr w:type="spellEnd"/>
            <w:r w:rsidRPr="00940399">
              <w:rPr>
                <w:rFonts w:ascii="Times New Roman" w:hAnsi="Times New Roman" w:cs="Times New Roman"/>
                <w:bCs/>
                <w:sz w:val="24"/>
                <w:szCs w:val="24"/>
              </w:rPr>
              <w:t xml:space="preserve"> abrevieri ale termenilor </w:t>
            </w:r>
            <w:proofErr w:type="spellStart"/>
            <w:r w:rsidRPr="00940399">
              <w:rPr>
                <w:rFonts w:ascii="Times New Roman" w:hAnsi="Times New Roman" w:cs="Times New Roman"/>
                <w:bCs/>
                <w:sz w:val="24"/>
                <w:szCs w:val="24"/>
              </w:rPr>
              <w:t>utilizaţi</w:t>
            </w:r>
            <w:proofErr w:type="spellEnd"/>
          </w:p>
        </w:tc>
        <w:tc>
          <w:tcPr>
            <w:tcW w:w="2268" w:type="dxa"/>
          </w:tcPr>
          <w:p w14:paraId="4F2C485E" w14:textId="77777777" w:rsidR="00843970" w:rsidRPr="00940399" w:rsidRDefault="00843970" w:rsidP="00B17BB4">
            <w:pPr>
              <w:pStyle w:val="Listparagraf"/>
              <w:ind w:left="0"/>
              <w:jc w:val="center"/>
              <w:rPr>
                <w:rFonts w:ascii="Times New Roman" w:hAnsi="Times New Roman" w:cs="Times New Roman"/>
                <w:b/>
                <w:color w:val="000000"/>
                <w:sz w:val="24"/>
                <w:szCs w:val="24"/>
              </w:rPr>
            </w:pPr>
            <w:r>
              <w:rPr>
                <w:rFonts w:ascii="Times New Roman" w:hAnsi="Times New Roman" w:cs="Times New Roman"/>
                <w:b/>
                <w:color w:val="000000"/>
                <w:sz w:val="24"/>
                <w:szCs w:val="24"/>
              </w:rPr>
              <w:t>3</w:t>
            </w:r>
            <w:r w:rsidRPr="00940399">
              <w:rPr>
                <w:rFonts w:ascii="Times New Roman" w:hAnsi="Times New Roman" w:cs="Times New Roman"/>
                <w:b/>
                <w:color w:val="000000"/>
                <w:sz w:val="24"/>
                <w:szCs w:val="24"/>
              </w:rPr>
              <w:t>/1</w:t>
            </w:r>
            <w:r>
              <w:rPr>
                <w:rFonts w:ascii="Times New Roman" w:hAnsi="Times New Roman" w:cs="Times New Roman"/>
                <w:b/>
                <w:color w:val="000000"/>
                <w:sz w:val="24"/>
                <w:szCs w:val="24"/>
              </w:rPr>
              <w:t>6</w:t>
            </w:r>
          </w:p>
        </w:tc>
      </w:tr>
      <w:tr w:rsidR="00843970" w:rsidRPr="00940399" w14:paraId="498AAC8D" w14:textId="77777777" w:rsidTr="00B17BB4">
        <w:tc>
          <w:tcPr>
            <w:tcW w:w="1809" w:type="dxa"/>
          </w:tcPr>
          <w:p w14:paraId="087E7E46" w14:textId="77777777" w:rsidR="00843970" w:rsidRPr="00940399" w:rsidRDefault="00843970" w:rsidP="00B17BB4">
            <w:pPr>
              <w:pStyle w:val="Listparagraf"/>
              <w:ind w:left="0"/>
              <w:jc w:val="center"/>
              <w:rPr>
                <w:rFonts w:ascii="Times New Roman" w:hAnsi="Times New Roman" w:cs="Times New Roman"/>
                <w:b/>
                <w:color w:val="000000"/>
                <w:sz w:val="24"/>
                <w:szCs w:val="24"/>
              </w:rPr>
            </w:pPr>
            <w:r w:rsidRPr="00940399">
              <w:rPr>
                <w:rFonts w:ascii="Times New Roman" w:hAnsi="Times New Roman" w:cs="Times New Roman"/>
                <w:b/>
                <w:color w:val="000000"/>
                <w:sz w:val="24"/>
                <w:szCs w:val="24"/>
              </w:rPr>
              <w:t>8</w:t>
            </w:r>
          </w:p>
        </w:tc>
        <w:tc>
          <w:tcPr>
            <w:tcW w:w="6946" w:type="dxa"/>
          </w:tcPr>
          <w:p w14:paraId="77BEEF1C" w14:textId="77777777" w:rsidR="00843970" w:rsidRPr="00940399" w:rsidRDefault="00843970" w:rsidP="00B17BB4">
            <w:pPr>
              <w:jc w:val="both"/>
              <w:rPr>
                <w:rFonts w:ascii="Times New Roman" w:hAnsi="Times New Roman" w:cs="Times New Roman"/>
                <w:color w:val="000000"/>
                <w:sz w:val="24"/>
                <w:szCs w:val="24"/>
              </w:rPr>
            </w:pPr>
            <w:r w:rsidRPr="00940399">
              <w:rPr>
                <w:rFonts w:ascii="Times New Roman" w:hAnsi="Times New Roman" w:cs="Times New Roman"/>
                <w:bCs/>
                <w:sz w:val="24"/>
                <w:szCs w:val="24"/>
              </w:rPr>
              <w:t xml:space="preserve">Descrierea procedurii </w:t>
            </w:r>
          </w:p>
        </w:tc>
        <w:tc>
          <w:tcPr>
            <w:tcW w:w="2268" w:type="dxa"/>
          </w:tcPr>
          <w:p w14:paraId="72E80166" w14:textId="77777777" w:rsidR="00843970" w:rsidRPr="00940399" w:rsidRDefault="00843970" w:rsidP="00B17BB4">
            <w:pPr>
              <w:pStyle w:val="Listparagraf"/>
              <w:ind w:left="0"/>
              <w:jc w:val="center"/>
              <w:rPr>
                <w:rFonts w:ascii="Times New Roman" w:hAnsi="Times New Roman" w:cs="Times New Roman"/>
                <w:b/>
                <w:color w:val="000000"/>
                <w:sz w:val="24"/>
                <w:szCs w:val="24"/>
              </w:rPr>
            </w:pPr>
            <w:r w:rsidRPr="00940399">
              <w:rPr>
                <w:rFonts w:ascii="Times New Roman" w:hAnsi="Times New Roman" w:cs="Times New Roman"/>
                <w:b/>
                <w:color w:val="000000"/>
                <w:sz w:val="24"/>
                <w:szCs w:val="24"/>
              </w:rPr>
              <w:t>6/1</w:t>
            </w:r>
            <w:r>
              <w:rPr>
                <w:rFonts w:ascii="Times New Roman" w:hAnsi="Times New Roman" w:cs="Times New Roman"/>
                <w:b/>
                <w:color w:val="000000"/>
                <w:sz w:val="24"/>
                <w:szCs w:val="24"/>
              </w:rPr>
              <w:t>6</w:t>
            </w:r>
          </w:p>
        </w:tc>
      </w:tr>
      <w:tr w:rsidR="00843970" w:rsidRPr="00940399" w14:paraId="3CBD93DB" w14:textId="77777777" w:rsidTr="00B17BB4">
        <w:tc>
          <w:tcPr>
            <w:tcW w:w="1809" w:type="dxa"/>
          </w:tcPr>
          <w:p w14:paraId="680A78DC" w14:textId="77777777" w:rsidR="00843970" w:rsidRPr="00940399" w:rsidRDefault="00843970" w:rsidP="00B17BB4">
            <w:pPr>
              <w:pStyle w:val="Listparagraf"/>
              <w:ind w:left="0"/>
              <w:jc w:val="center"/>
              <w:rPr>
                <w:rFonts w:ascii="Times New Roman" w:hAnsi="Times New Roman" w:cs="Times New Roman"/>
                <w:b/>
                <w:color w:val="000000"/>
                <w:sz w:val="24"/>
                <w:szCs w:val="24"/>
              </w:rPr>
            </w:pPr>
            <w:r w:rsidRPr="00940399">
              <w:rPr>
                <w:rFonts w:ascii="Times New Roman" w:hAnsi="Times New Roman" w:cs="Times New Roman"/>
                <w:b/>
                <w:color w:val="000000"/>
                <w:sz w:val="24"/>
                <w:szCs w:val="24"/>
              </w:rPr>
              <w:t>9</w:t>
            </w:r>
          </w:p>
        </w:tc>
        <w:tc>
          <w:tcPr>
            <w:tcW w:w="6946" w:type="dxa"/>
          </w:tcPr>
          <w:p w14:paraId="74CB6F61" w14:textId="77777777" w:rsidR="00843970" w:rsidRPr="00940399" w:rsidRDefault="00843970" w:rsidP="00B17BB4">
            <w:pPr>
              <w:pStyle w:val="Listparagraf"/>
              <w:ind w:left="0"/>
              <w:rPr>
                <w:rFonts w:ascii="Times New Roman" w:hAnsi="Times New Roman" w:cs="Times New Roman"/>
                <w:color w:val="000000"/>
                <w:sz w:val="24"/>
                <w:szCs w:val="24"/>
              </w:rPr>
            </w:pPr>
            <w:proofErr w:type="spellStart"/>
            <w:r w:rsidRPr="00940399">
              <w:rPr>
                <w:rFonts w:ascii="Times New Roman" w:eastAsia="Times New Roman" w:hAnsi="Times New Roman" w:cs="Times New Roman"/>
                <w:color w:val="000000"/>
                <w:sz w:val="24"/>
                <w:szCs w:val="24"/>
              </w:rPr>
              <w:t>Responsabilităţi</w:t>
            </w:r>
            <w:proofErr w:type="spellEnd"/>
            <w:r w:rsidRPr="00940399">
              <w:rPr>
                <w:rFonts w:ascii="Times New Roman" w:eastAsia="Times New Roman" w:hAnsi="Times New Roman" w:cs="Times New Roman"/>
                <w:color w:val="000000"/>
                <w:sz w:val="24"/>
                <w:szCs w:val="24"/>
              </w:rPr>
              <w:t xml:space="preserve"> </w:t>
            </w:r>
            <w:proofErr w:type="spellStart"/>
            <w:r w:rsidRPr="00940399">
              <w:rPr>
                <w:rFonts w:ascii="Times New Roman" w:eastAsia="Times New Roman" w:hAnsi="Times New Roman" w:cs="Times New Roman"/>
                <w:color w:val="000000"/>
                <w:sz w:val="24"/>
                <w:szCs w:val="24"/>
              </w:rPr>
              <w:t>şi</w:t>
            </w:r>
            <w:proofErr w:type="spellEnd"/>
            <w:r w:rsidRPr="00940399">
              <w:rPr>
                <w:rFonts w:ascii="Times New Roman" w:eastAsia="Times New Roman" w:hAnsi="Times New Roman" w:cs="Times New Roman"/>
                <w:color w:val="000000"/>
                <w:sz w:val="24"/>
                <w:szCs w:val="24"/>
              </w:rPr>
              <w:t xml:space="preserve"> răspunderi în derularea </w:t>
            </w:r>
            <w:proofErr w:type="spellStart"/>
            <w:r w:rsidRPr="00940399">
              <w:rPr>
                <w:rFonts w:ascii="Times New Roman" w:eastAsia="Times New Roman" w:hAnsi="Times New Roman" w:cs="Times New Roman"/>
                <w:color w:val="000000"/>
                <w:sz w:val="24"/>
                <w:szCs w:val="24"/>
              </w:rPr>
              <w:t>activităţii</w:t>
            </w:r>
            <w:proofErr w:type="spellEnd"/>
          </w:p>
        </w:tc>
        <w:tc>
          <w:tcPr>
            <w:tcW w:w="2268" w:type="dxa"/>
          </w:tcPr>
          <w:p w14:paraId="3B7CC5D0" w14:textId="77777777" w:rsidR="00843970" w:rsidRPr="00940399" w:rsidRDefault="00843970" w:rsidP="00B17BB4">
            <w:pPr>
              <w:pStyle w:val="Listparagraf"/>
              <w:ind w:left="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12</w:t>
            </w:r>
            <w:r w:rsidRPr="00940399">
              <w:rPr>
                <w:rFonts w:ascii="Times New Roman" w:hAnsi="Times New Roman" w:cs="Times New Roman"/>
                <w:b/>
                <w:color w:val="000000"/>
                <w:sz w:val="24"/>
                <w:szCs w:val="24"/>
              </w:rPr>
              <w:t>/1</w:t>
            </w:r>
            <w:r>
              <w:rPr>
                <w:rFonts w:ascii="Times New Roman" w:hAnsi="Times New Roman" w:cs="Times New Roman"/>
                <w:b/>
                <w:color w:val="000000"/>
                <w:sz w:val="24"/>
                <w:szCs w:val="24"/>
              </w:rPr>
              <w:t>6</w:t>
            </w:r>
          </w:p>
        </w:tc>
      </w:tr>
      <w:tr w:rsidR="00843970" w:rsidRPr="00940399" w14:paraId="45A2EF3E" w14:textId="77777777" w:rsidTr="00B17BB4">
        <w:tc>
          <w:tcPr>
            <w:tcW w:w="1809" w:type="dxa"/>
          </w:tcPr>
          <w:p w14:paraId="4FDE037C" w14:textId="77777777" w:rsidR="00843970" w:rsidRPr="00940399" w:rsidRDefault="00843970" w:rsidP="00B17BB4">
            <w:pPr>
              <w:pStyle w:val="Listparagraf"/>
              <w:ind w:left="0"/>
              <w:jc w:val="center"/>
              <w:rPr>
                <w:rFonts w:ascii="Times New Roman" w:hAnsi="Times New Roman" w:cs="Times New Roman"/>
                <w:b/>
                <w:color w:val="000000"/>
                <w:sz w:val="24"/>
                <w:szCs w:val="24"/>
              </w:rPr>
            </w:pPr>
            <w:r w:rsidRPr="00940399">
              <w:rPr>
                <w:rFonts w:ascii="Times New Roman" w:hAnsi="Times New Roman" w:cs="Times New Roman"/>
                <w:b/>
                <w:color w:val="000000"/>
                <w:sz w:val="24"/>
                <w:szCs w:val="24"/>
              </w:rPr>
              <w:t>10</w:t>
            </w:r>
          </w:p>
        </w:tc>
        <w:tc>
          <w:tcPr>
            <w:tcW w:w="6946" w:type="dxa"/>
          </w:tcPr>
          <w:p w14:paraId="13389E77" w14:textId="77777777" w:rsidR="00843970" w:rsidRPr="00940399" w:rsidRDefault="00843970" w:rsidP="00B17BB4">
            <w:pPr>
              <w:pStyle w:val="Listparagraf"/>
              <w:ind w:left="0"/>
              <w:rPr>
                <w:rFonts w:ascii="Times New Roman" w:hAnsi="Times New Roman" w:cs="Times New Roman"/>
                <w:color w:val="000000"/>
                <w:sz w:val="24"/>
                <w:szCs w:val="24"/>
              </w:rPr>
            </w:pPr>
            <w:r w:rsidRPr="00940399">
              <w:rPr>
                <w:rFonts w:ascii="Times New Roman" w:eastAsia="Times New Roman" w:hAnsi="Times New Roman" w:cs="Times New Roman"/>
                <w:sz w:val="24"/>
                <w:szCs w:val="24"/>
              </w:rPr>
              <w:t>Anexe, înregistrări, arhivări</w:t>
            </w:r>
          </w:p>
        </w:tc>
        <w:tc>
          <w:tcPr>
            <w:tcW w:w="2268" w:type="dxa"/>
          </w:tcPr>
          <w:p w14:paraId="7E23FCB7" w14:textId="77777777" w:rsidR="00843970" w:rsidRPr="00940399" w:rsidRDefault="00843970" w:rsidP="00B17BB4">
            <w:pPr>
              <w:pStyle w:val="Listparagraf"/>
              <w:ind w:left="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15</w:t>
            </w:r>
            <w:r w:rsidRPr="00940399">
              <w:rPr>
                <w:rFonts w:ascii="Times New Roman" w:hAnsi="Times New Roman" w:cs="Times New Roman"/>
                <w:b/>
                <w:color w:val="000000"/>
                <w:sz w:val="24"/>
                <w:szCs w:val="24"/>
              </w:rPr>
              <w:t>/1</w:t>
            </w:r>
            <w:r>
              <w:rPr>
                <w:rFonts w:ascii="Times New Roman" w:hAnsi="Times New Roman" w:cs="Times New Roman"/>
                <w:b/>
                <w:color w:val="000000"/>
                <w:sz w:val="24"/>
                <w:szCs w:val="24"/>
              </w:rPr>
              <w:t>6</w:t>
            </w:r>
          </w:p>
        </w:tc>
      </w:tr>
      <w:tr w:rsidR="00843970" w:rsidRPr="00940399" w14:paraId="21F20E48" w14:textId="77777777" w:rsidTr="00B17BB4">
        <w:tc>
          <w:tcPr>
            <w:tcW w:w="1809" w:type="dxa"/>
          </w:tcPr>
          <w:p w14:paraId="16C0F39E" w14:textId="77777777" w:rsidR="00843970" w:rsidRPr="00940399" w:rsidRDefault="00843970" w:rsidP="00B17BB4">
            <w:pPr>
              <w:pStyle w:val="Listparagraf"/>
              <w:ind w:left="0"/>
              <w:jc w:val="center"/>
              <w:rPr>
                <w:rFonts w:ascii="Times New Roman" w:hAnsi="Times New Roman" w:cs="Times New Roman"/>
                <w:b/>
                <w:color w:val="000000"/>
                <w:sz w:val="24"/>
                <w:szCs w:val="24"/>
              </w:rPr>
            </w:pPr>
            <w:r w:rsidRPr="00940399">
              <w:rPr>
                <w:rFonts w:ascii="Times New Roman" w:hAnsi="Times New Roman" w:cs="Times New Roman"/>
                <w:b/>
                <w:color w:val="000000"/>
                <w:sz w:val="24"/>
                <w:szCs w:val="24"/>
              </w:rPr>
              <w:t>11</w:t>
            </w:r>
          </w:p>
        </w:tc>
        <w:tc>
          <w:tcPr>
            <w:tcW w:w="6946" w:type="dxa"/>
          </w:tcPr>
          <w:p w14:paraId="034EC2ED" w14:textId="77777777" w:rsidR="00843970" w:rsidRPr="00940399" w:rsidRDefault="00843970" w:rsidP="00B17BB4">
            <w:pPr>
              <w:rPr>
                <w:rFonts w:ascii="Times New Roman" w:hAnsi="Times New Roman" w:cs="Times New Roman"/>
                <w:color w:val="000000"/>
                <w:sz w:val="24"/>
                <w:szCs w:val="24"/>
              </w:rPr>
            </w:pPr>
            <w:r w:rsidRPr="00940399">
              <w:rPr>
                <w:rFonts w:ascii="Times New Roman" w:eastAsia="Times New Roman" w:hAnsi="Times New Roman" w:cs="Times New Roman"/>
                <w:color w:val="000000"/>
                <w:sz w:val="24"/>
                <w:szCs w:val="24"/>
              </w:rPr>
              <w:t xml:space="preserve">Cuprins </w:t>
            </w:r>
          </w:p>
        </w:tc>
        <w:tc>
          <w:tcPr>
            <w:tcW w:w="2268" w:type="dxa"/>
          </w:tcPr>
          <w:p w14:paraId="7F98BF5B" w14:textId="77777777" w:rsidR="00843970" w:rsidRPr="00940399" w:rsidRDefault="00843970" w:rsidP="00B17BB4">
            <w:pPr>
              <w:pStyle w:val="Listparagraf"/>
              <w:ind w:left="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16</w:t>
            </w:r>
            <w:r w:rsidRPr="00940399">
              <w:rPr>
                <w:rFonts w:ascii="Times New Roman" w:hAnsi="Times New Roman" w:cs="Times New Roman"/>
                <w:b/>
                <w:color w:val="000000"/>
                <w:sz w:val="24"/>
                <w:szCs w:val="24"/>
              </w:rPr>
              <w:t>/1</w:t>
            </w:r>
            <w:r>
              <w:rPr>
                <w:rFonts w:ascii="Times New Roman" w:hAnsi="Times New Roman" w:cs="Times New Roman"/>
                <w:b/>
                <w:color w:val="000000"/>
                <w:sz w:val="24"/>
                <w:szCs w:val="24"/>
              </w:rPr>
              <w:t>6</w:t>
            </w:r>
          </w:p>
        </w:tc>
      </w:tr>
    </w:tbl>
    <w:p w14:paraId="5E1AB340" w14:textId="77777777" w:rsidR="00843970" w:rsidRDefault="00843970" w:rsidP="00843970">
      <w:pPr>
        <w:pStyle w:val="Listparagraf"/>
        <w:tabs>
          <w:tab w:val="left" w:pos="1590"/>
        </w:tabs>
        <w:spacing w:after="0" w:line="240" w:lineRule="auto"/>
        <w:jc w:val="both"/>
        <w:rPr>
          <w:rFonts w:ascii="Times New Roman" w:hAnsi="Times New Roman" w:cs="Times New Roman"/>
          <w:sz w:val="24"/>
          <w:szCs w:val="24"/>
        </w:rPr>
      </w:pPr>
    </w:p>
    <w:p w14:paraId="415B88F3" w14:textId="77777777" w:rsidR="00843970" w:rsidRPr="007338EC" w:rsidRDefault="00843970" w:rsidP="00843970"/>
    <w:p w14:paraId="6FA19EED" w14:textId="77777777" w:rsidR="00843970" w:rsidRDefault="00843970" w:rsidP="00843970">
      <w:pPr>
        <w:jc w:val="center"/>
        <w:rPr>
          <w:rFonts w:ascii="Times New Roman" w:hAnsi="Times New Roman" w:cs="Times New Roman"/>
          <w:b/>
          <w:sz w:val="28"/>
          <w:szCs w:val="28"/>
        </w:rPr>
      </w:pPr>
      <w:r>
        <w:rPr>
          <w:rFonts w:ascii="Times New Roman" w:hAnsi="Times New Roman" w:cs="Times New Roman"/>
          <w:b/>
          <w:sz w:val="28"/>
          <w:szCs w:val="28"/>
        </w:rPr>
        <w:t>Administrator</w:t>
      </w:r>
    </w:p>
    <w:p w14:paraId="265AE355" w14:textId="77777777" w:rsidR="00843970" w:rsidRDefault="00843970" w:rsidP="00843970">
      <w:pPr>
        <w:jc w:val="center"/>
      </w:pPr>
      <w:r>
        <w:rPr>
          <w:rFonts w:ascii="Times New Roman" w:hAnsi="Times New Roman" w:cs="Times New Roman"/>
          <w:b/>
          <w:sz w:val="28"/>
          <w:szCs w:val="28"/>
        </w:rPr>
        <w:t>STANCIULESCU MARIAN</w:t>
      </w:r>
    </w:p>
    <w:p w14:paraId="07D009D3" w14:textId="77777777" w:rsidR="00843970" w:rsidRPr="007338EC" w:rsidRDefault="00843970" w:rsidP="00843970">
      <w:pPr>
        <w:tabs>
          <w:tab w:val="left" w:pos="6749"/>
        </w:tabs>
        <w:jc w:val="center"/>
      </w:pPr>
    </w:p>
    <w:p w14:paraId="095DCDF5" w14:textId="77777777" w:rsidR="00843970" w:rsidRPr="004F4648" w:rsidRDefault="00843970" w:rsidP="004F4648">
      <w:pPr>
        <w:spacing w:line="360" w:lineRule="auto"/>
        <w:ind w:firstLine="720"/>
        <w:jc w:val="both"/>
        <w:rPr>
          <w:rFonts w:ascii="Times New Roman" w:hAnsi="Times New Roman" w:cs="Times New Roman"/>
          <w:sz w:val="24"/>
          <w:szCs w:val="24"/>
          <w:lang w:val="ro-RO"/>
        </w:rPr>
      </w:pPr>
    </w:p>
    <w:sectPr w:rsidR="00843970" w:rsidRPr="004F464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E47B0" w14:textId="77777777" w:rsidR="0087598E" w:rsidRDefault="0087598E" w:rsidP="00B06E2F">
      <w:pPr>
        <w:spacing w:after="0" w:line="240" w:lineRule="auto"/>
      </w:pPr>
      <w:r>
        <w:separator/>
      </w:r>
    </w:p>
  </w:endnote>
  <w:endnote w:type="continuationSeparator" w:id="0">
    <w:p w14:paraId="04DDD26D" w14:textId="77777777" w:rsidR="0087598E" w:rsidRDefault="0087598E" w:rsidP="00B06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07A95" w14:textId="77777777" w:rsidR="0087598E" w:rsidRDefault="0087598E" w:rsidP="00B06E2F">
      <w:pPr>
        <w:spacing w:after="0" w:line="240" w:lineRule="auto"/>
      </w:pPr>
      <w:r>
        <w:separator/>
      </w:r>
    </w:p>
  </w:footnote>
  <w:footnote w:type="continuationSeparator" w:id="0">
    <w:p w14:paraId="4091EE24" w14:textId="77777777" w:rsidR="0087598E" w:rsidRDefault="0087598E" w:rsidP="00B06E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6CF74" w14:textId="77777777" w:rsidR="00B06E2F" w:rsidRDefault="00B06E2F" w:rsidP="00B06E2F">
    <w:pPr>
      <w:spacing w:after="0" w:line="240" w:lineRule="auto"/>
      <w:jc w:val="center"/>
      <w:rPr>
        <w:rFonts w:ascii="Times New Roman" w:eastAsia="Times New Roman" w:hAnsi="Times New Roman" w:cs="Times New Roman"/>
        <w:lang w:val="ro-RO"/>
      </w:rPr>
    </w:pPr>
    <w:r>
      <w:rPr>
        <w:rFonts w:ascii="Times New Roman" w:eastAsia="Times New Roman" w:hAnsi="Times New Roman" w:cs="Times New Roman"/>
        <w:lang w:val="ro-RO"/>
      </w:rPr>
      <w:t>ROMANIA</w:t>
    </w:r>
  </w:p>
  <w:p w14:paraId="65C15CC5" w14:textId="77777777" w:rsidR="00B06E2F" w:rsidRDefault="00B06E2F" w:rsidP="00B06E2F">
    <w:pPr>
      <w:spacing w:after="0" w:line="240" w:lineRule="auto"/>
      <w:jc w:val="center"/>
      <w:rPr>
        <w:rFonts w:ascii="Times New Roman" w:eastAsia="Times New Roman" w:hAnsi="Times New Roman" w:cs="Times New Roman"/>
        <w:b/>
        <w:u w:val="single"/>
        <w:lang w:val="ro-RO"/>
      </w:rPr>
    </w:pPr>
    <w:r>
      <w:rPr>
        <w:rFonts w:ascii="Times New Roman" w:eastAsia="Times New Roman" w:hAnsi="Times New Roman" w:cs="Times New Roman"/>
        <w:b/>
        <w:u w:val="single"/>
        <w:lang w:val="ro-RO"/>
      </w:rPr>
      <w:t>S.C. SERVICII PUBLICE CASIMCEA S.R.L.</w:t>
    </w:r>
  </w:p>
  <w:p w14:paraId="4610E448" w14:textId="77777777" w:rsidR="00B06E2F" w:rsidRDefault="00B06E2F" w:rsidP="00B06E2F">
    <w:pPr>
      <w:spacing w:after="0" w:line="240" w:lineRule="auto"/>
      <w:jc w:val="center"/>
      <w:rPr>
        <w:rFonts w:ascii="Times New Roman" w:eastAsia="Times New Roman" w:hAnsi="Times New Roman" w:cs="Times New Roman"/>
        <w:b/>
        <w:lang w:val="ro-RO"/>
      </w:rPr>
    </w:pPr>
    <w:r>
      <w:rPr>
        <w:rFonts w:ascii="Times New Roman" w:eastAsia="Times New Roman" w:hAnsi="Times New Roman" w:cs="Times New Roman"/>
        <w:b/>
        <w:lang w:val="ro-RO"/>
      </w:rPr>
      <w:t>JUDETUL TULCEA</w:t>
    </w:r>
  </w:p>
  <w:p w14:paraId="11127B85" w14:textId="77777777" w:rsidR="00B06E2F" w:rsidRDefault="00B06E2F" w:rsidP="00B06E2F">
    <w:pPr>
      <w:spacing w:after="0" w:line="240" w:lineRule="auto"/>
      <w:jc w:val="center"/>
      <w:rPr>
        <w:rFonts w:ascii="Times New Roman" w:eastAsia="Times New Roman" w:hAnsi="Times New Roman" w:cs="Times New Roman"/>
        <w:b/>
        <w:lang w:val="ro-RO"/>
      </w:rPr>
    </w:pPr>
    <w:r>
      <w:rPr>
        <w:rFonts w:ascii="Times New Roman" w:eastAsia="Times New Roman" w:hAnsi="Times New Roman" w:cs="Times New Roman"/>
        <w:b/>
        <w:lang w:val="ro-RO"/>
      </w:rPr>
      <w:t>C.U.I. : 28260493, J36/134/2011 DIN 28.03.2011</w:t>
    </w:r>
  </w:p>
  <w:p w14:paraId="0D195D3C" w14:textId="77777777" w:rsidR="00B06E2F" w:rsidRDefault="00B06E2F" w:rsidP="00B06E2F">
    <w:pPr>
      <w:spacing w:after="0" w:line="240" w:lineRule="auto"/>
      <w:ind w:left="360"/>
      <w:jc w:val="center"/>
      <w:rPr>
        <w:rFonts w:ascii="Times New Roman" w:eastAsia="Times New Roman" w:hAnsi="Times New Roman" w:cs="Times New Roman"/>
        <w:lang w:val="ro-RO"/>
      </w:rPr>
    </w:pPr>
    <w:r>
      <w:rPr>
        <w:rFonts w:ascii="Times New Roman" w:eastAsia="Times New Roman" w:hAnsi="Times New Roman" w:cs="Times New Roman"/>
        <w:lang w:val="ro-RO"/>
      </w:rPr>
      <w:t xml:space="preserve">Adresa : Localitatea Casimcea, str. Principala, Nr. 52, </w:t>
    </w:r>
    <w:proofErr w:type="spellStart"/>
    <w:r>
      <w:rPr>
        <w:rFonts w:ascii="Times New Roman" w:eastAsia="Times New Roman" w:hAnsi="Times New Roman" w:cs="Times New Roman"/>
        <w:lang w:val="ro-RO"/>
      </w:rPr>
      <w:t>Caminul</w:t>
    </w:r>
    <w:proofErr w:type="spellEnd"/>
    <w:r>
      <w:rPr>
        <w:rFonts w:ascii="Times New Roman" w:eastAsia="Times New Roman" w:hAnsi="Times New Roman" w:cs="Times New Roman"/>
        <w:lang w:val="ro-RO"/>
      </w:rPr>
      <w:t xml:space="preserve"> Cultural, camera 1,</w:t>
    </w:r>
  </w:p>
  <w:p w14:paraId="211A77F4" w14:textId="77777777" w:rsidR="00B06E2F" w:rsidRDefault="00B06E2F" w:rsidP="00B06E2F">
    <w:pPr>
      <w:spacing w:after="0" w:line="240" w:lineRule="auto"/>
      <w:ind w:left="360"/>
      <w:jc w:val="center"/>
      <w:rPr>
        <w:rFonts w:ascii="Times New Roman" w:eastAsia="Times New Roman" w:hAnsi="Times New Roman" w:cs="Times New Roman"/>
        <w:lang w:val="ro-RO"/>
      </w:rPr>
    </w:pPr>
    <w:proofErr w:type="spellStart"/>
    <w:r>
      <w:rPr>
        <w:rFonts w:ascii="Times New Roman" w:eastAsia="Times New Roman" w:hAnsi="Times New Roman" w:cs="Times New Roman"/>
        <w:lang w:val="ro-RO"/>
      </w:rPr>
      <w:t>Judetul</w:t>
    </w:r>
    <w:proofErr w:type="spellEnd"/>
    <w:r>
      <w:rPr>
        <w:rFonts w:ascii="Times New Roman" w:eastAsia="Times New Roman" w:hAnsi="Times New Roman" w:cs="Times New Roman"/>
        <w:lang w:val="ro-RO"/>
      </w:rPr>
      <w:t xml:space="preserve"> Tulcea, cod </w:t>
    </w:r>
    <w:proofErr w:type="spellStart"/>
    <w:r>
      <w:rPr>
        <w:rFonts w:ascii="Times New Roman" w:eastAsia="Times New Roman" w:hAnsi="Times New Roman" w:cs="Times New Roman"/>
        <w:lang w:val="ro-RO"/>
      </w:rPr>
      <w:t>postal</w:t>
    </w:r>
    <w:proofErr w:type="spellEnd"/>
    <w:r>
      <w:rPr>
        <w:rFonts w:ascii="Times New Roman" w:eastAsia="Times New Roman" w:hAnsi="Times New Roman" w:cs="Times New Roman"/>
        <w:lang w:val="ro-RO"/>
      </w:rPr>
      <w:t xml:space="preserve"> 827025, </w:t>
    </w:r>
    <w:proofErr w:type="spellStart"/>
    <w:r>
      <w:rPr>
        <w:rFonts w:ascii="Times New Roman" w:eastAsia="Times New Roman" w:hAnsi="Times New Roman" w:cs="Times New Roman"/>
        <w:lang w:val="ro-RO"/>
      </w:rPr>
      <w:t>com</w:t>
    </w:r>
    <w:proofErr w:type="spellEnd"/>
    <w:r>
      <w:rPr>
        <w:rFonts w:ascii="Times New Roman" w:eastAsia="Times New Roman" w:hAnsi="Times New Roman" w:cs="Times New Roman"/>
        <w:lang w:val="ro-RO"/>
      </w:rPr>
      <w:t xml:space="preserve">. Casimcea, </w:t>
    </w:r>
    <w:proofErr w:type="spellStart"/>
    <w:r>
      <w:rPr>
        <w:rFonts w:ascii="Times New Roman" w:eastAsia="Times New Roman" w:hAnsi="Times New Roman" w:cs="Times New Roman"/>
        <w:lang w:val="ro-RO"/>
      </w:rPr>
      <w:t>Judetul</w:t>
    </w:r>
    <w:proofErr w:type="spellEnd"/>
    <w:r>
      <w:rPr>
        <w:rFonts w:ascii="Times New Roman" w:eastAsia="Times New Roman" w:hAnsi="Times New Roman" w:cs="Times New Roman"/>
        <w:lang w:val="ro-RO"/>
      </w:rPr>
      <w:t xml:space="preserve"> Tulcea,</w:t>
    </w:r>
  </w:p>
  <w:p w14:paraId="0F78851D" w14:textId="77777777" w:rsidR="00B06E2F" w:rsidRDefault="00B06E2F" w:rsidP="00B06E2F">
    <w:pPr>
      <w:spacing w:after="0" w:line="240" w:lineRule="auto"/>
      <w:ind w:left="360"/>
      <w:jc w:val="center"/>
      <w:rPr>
        <w:rFonts w:ascii="Times New Roman" w:eastAsia="Times New Roman" w:hAnsi="Times New Roman" w:cs="Times New Roman"/>
        <w:lang w:val="ro-RO"/>
      </w:rPr>
    </w:pPr>
    <w:r>
      <w:rPr>
        <w:rFonts w:ascii="Times New Roman" w:eastAsia="Times New Roman" w:hAnsi="Times New Roman" w:cs="Times New Roman"/>
        <w:lang w:val="ro-RO"/>
      </w:rPr>
      <w:t xml:space="preserve">Mail : </w:t>
    </w:r>
    <w:hyperlink r:id="rId1" w:history="1">
      <w:r>
        <w:rPr>
          <w:rStyle w:val="Hyperlink"/>
          <w:rFonts w:ascii="Times New Roman" w:eastAsia="Times New Roman" w:hAnsi="Times New Roman" w:cs="Times New Roman"/>
          <w:lang w:val="ro-RO"/>
        </w:rPr>
        <w:t>serviciipublicecasimcea@gmail.com</w:t>
      </w:r>
    </w:hyperlink>
    <w:r>
      <w:rPr>
        <w:rFonts w:ascii="Times New Roman" w:eastAsia="Times New Roman" w:hAnsi="Times New Roman" w:cs="Times New Roman"/>
        <w:color w:val="000000"/>
        <w:lang w:val="ro-RO"/>
      </w:rPr>
      <w:t xml:space="preserve">, </w:t>
    </w:r>
    <w:r>
      <w:rPr>
        <w:rFonts w:ascii="Times New Roman" w:eastAsia="Times New Roman" w:hAnsi="Times New Roman" w:cs="Times New Roman"/>
        <w:lang w:val="ro-RO"/>
      </w:rPr>
      <w:t>Tel : 0240/576717, ,Capital social:1000 lei.</w:t>
    </w:r>
  </w:p>
  <w:p w14:paraId="1D97693A" w14:textId="77777777" w:rsidR="00B06E2F" w:rsidRDefault="00B06E2F" w:rsidP="00B06E2F">
    <w:pPr>
      <w:spacing w:after="0" w:line="240" w:lineRule="auto"/>
      <w:jc w:val="center"/>
      <w:rPr>
        <w:rFonts w:ascii="Times New Roman" w:eastAsia="Times New Roman" w:hAnsi="Times New Roman" w:cs="Times New Roman"/>
        <w:lang w:val="ro-RO"/>
      </w:rPr>
    </w:pPr>
    <w:r>
      <w:rPr>
        <w:rFonts w:ascii="Times New Roman" w:eastAsia="Times New Roman" w:hAnsi="Times New Roman" w:cs="Times New Roman"/>
        <w:lang w:val="ro-RO"/>
      </w:rPr>
      <w:t>_____________________________________________________________________</w:t>
    </w:r>
  </w:p>
  <w:p w14:paraId="2DFF5257" w14:textId="77777777" w:rsidR="00B06E2F" w:rsidRDefault="00B06E2F">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8E7"/>
    <w:multiLevelType w:val="singleLevel"/>
    <w:tmpl w:val="2486A6C2"/>
    <w:lvl w:ilvl="0">
      <w:numFmt w:val="none"/>
      <w:lvlText w:val="•"/>
      <w:legacy w:legacy="1" w:legacySpace="0" w:legacyIndent="360"/>
      <w:lvlJc w:val="left"/>
      <w:pPr>
        <w:ind w:left="360" w:hanging="360"/>
      </w:pPr>
      <w:rPr>
        <w:rFonts w:ascii="Times New Roman" w:hAnsi="Times New Roman" w:hint="default"/>
        <w:sz w:val="24"/>
      </w:rPr>
    </w:lvl>
  </w:abstractNum>
  <w:abstractNum w:abstractNumId="1" w15:restartNumberingAfterBreak="0">
    <w:nsid w:val="00E5081B"/>
    <w:multiLevelType w:val="hybridMultilevel"/>
    <w:tmpl w:val="521C94D2"/>
    <w:lvl w:ilvl="0" w:tplc="04090005">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 w15:restartNumberingAfterBreak="0">
    <w:nsid w:val="0AF8091E"/>
    <w:multiLevelType w:val="hybridMultilevel"/>
    <w:tmpl w:val="D1DEC538"/>
    <w:lvl w:ilvl="0" w:tplc="8254488E">
      <w:start w:val="5"/>
      <w:numFmt w:val="bullet"/>
      <w:lvlText w:val="-"/>
      <w:lvlJc w:val="left"/>
      <w:pPr>
        <w:ind w:left="720" w:hanging="360"/>
      </w:pPr>
      <w:rPr>
        <w:rFonts w:ascii="Arial" w:eastAsiaTheme="minorEastAsia"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C085076"/>
    <w:multiLevelType w:val="singleLevel"/>
    <w:tmpl w:val="2486A6C2"/>
    <w:lvl w:ilvl="0">
      <w:numFmt w:val="none"/>
      <w:lvlText w:val="•"/>
      <w:legacy w:legacy="1" w:legacySpace="0" w:legacyIndent="360"/>
      <w:lvlJc w:val="left"/>
      <w:pPr>
        <w:ind w:left="360" w:hanging="360"/>
      </w:pPr>
      <w:rPr>
        <w:rFonts w:ascii="Times New Roman" w:hAnsi="Times New Roman" w:hint="default"/>
        <w:sz w:val="24"/>
      </w:rPr>
    </w:lvl>
  </w:abstractNum>
  <w:abstractNum w:abstractNumId="4" w15:restartNumberingAfterBreak="0">
    <w:nsid w:val="10780BC6"/>
    <w:multiLevelType w:val="hybridMultilevel"/>
    <w:tmpl w:val="A84849DC"/>
    <w:lvl w:ilvl="0" w:tplc="D2DCD134">
      <w:start w:val="8"/>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12754F4A"/>
    <w:multiLevelType w:val="hybridMultilevel"/>
    <w:tmpl w:val="4E707480"/>
    <w:lvl w:ilvl="0" w:tplc="0409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7D7DF8"/>
    <w:multiLevelType w:val="hybridMultilevel"/>
    <w:tmpl w:val="E06E93B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9E2BAF"/>
    <w:multiLevelType w:val="singleLevel"/>
    <w:tmpl w:val="2486A6C2"/>
    <w:lvl w:ilvl="0">
      <w:numFmt w:val="none"/>
      <w:lvlText w:val="•"/>
      <w:legacy w:legacy="1" w:legacySpace="0" w:legacyIndent="360"/>
      <w:lvlJc w:val="left"/>
      <w:pPr>
        <w:ind w:left="360" w:hanging="360"/>
      </w:pPr>
      <w:rPr>
        <w:rFonts w:ascii="Times New Roman" w:hAnsi="Times New Roman" w:hint="default"/>
        <w:sz w:val="24"/>
      </w:rPr>
    </w:lvl>
  </w:abstractNum>
  <w:abstractNum w:abstractNumId="8" w15:restartNumberingAfterBreak="0">
    <w:nsid w:val="17217CDC"/>
    <w:multiLevelType w:val="hybridMultilevel"/>
    <w:tmpl w:val="5F2EF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3B263F"/>
    <w:multiLevelType w:val="singleLevel"/>
    <w:tmpl w:val="2486A6C2"/>
    <w:lvl w:ilvl="0">
      <w:numFmt w:val="none"/>
      <w:lvlText w:val="•"/>
      <w:legacy w:legacy="1" w:legacySpace="0" w:legacyIndent="360"/>
      <w:lvlJc w:val="left"/>
      <w:pPr>
        <w:ind w:left="360" w:hanging="360"/>
      </w:pPr>
      <w:rPr>
        <w:rFonts w:ascii="Times New Roman" w:hAnsi="Times New Roman" w:hint="default"/>
        <w:sz w:val="24"/>
      </w:rPr>
    </w:lvl>
  </w:abstractNum>
  <w:abstractNum w:abstractNumId="10" w15:restartNumberingAfterBreak="0">
    <w:nsid w:val="1BB64638"/>
    <w:multiLevelType w:val="multilevel"/>
    <w:tmpl w:val="6686BFBE"/>
    <w:lvl w:ilvl="0">
      <w:start w:val="4"/>
      <w:numFmt w:val="lowerLetter"/>
      <w:lvlText w:val="%1."/>
      <w:lvlJc w:val="left"/>
      <w:pPr>
        <w:tabs>
          <w:tab w:val="num" w:pos="360"/>
        </w:tabs>
        <w:ind w:left="360" w:hanging="360"/>
      </w:pPr>
      <w:rPr>
        <w:rFonts w:hint="default"/>
      </w:rPr>
    </w:lvl>
    <w:lvl w:ilvl="1">
      <w:start w:val="1"/>
      <w:numFmt w:val="bullet"/>
      <w:lvlText w:val="-"/>
      <w:lvlJc w:val="left"/>
      <w:pPr>
        <w:tabs>
          <w:tab w:val="num" w:pos="2355"/>
        </w:tabs>
        <w:ind w:left="2355" w:hanging="360"/>
      </w:pPr>
      <w:rPr>
        <w:rFonts w:ascii="Times New Roman" w:eastAsia="Times New Roman" w:hAnsi="Times New Roman" w:cs="Times New Roman" w:hint="default"/>
      </w:rPr>
    </w:lvl>
    <w:lvl w:ilvl="2">
      <w:start w:val="1"/>
      <w:numFmt w:val="upperLetter"/>
      <w:lvlText w:val="%3."/>
      <w:lvlJc w:val="left"/>
      <w:pPr>
        <w:tabs>
          <w:tab w:val="num" w:pos="3255"/>
        </w:tabs>
        <w:ind w:left="3255" w:hanging="360"/>
      </w:pPr>
      <w:rPr>
        <w:rFonts w:hint="default"/>
      </w:rPr>
    </w:lvl>
    <w:lvl w:ilvl="3" w:tentative="1">
      <w:start w:val="1"/>
      <w:numFmt w:val="decimal"/>
      <w:lvlText w:val="%4."/>
      <w:lvlJc w:val="left"/>
      <w:pPr>
        <w:tabs>
          <w:tab w:val="num" w:pos="3795"/>
        </w:tabs>
        <w:ind w:left="3795" w:hanging="360"/>
      </w:pPr>
    </w:lvl>
    <w:lvl w:ilvl="4" w:tentative="1">
      <w:start w:val="1"/>
      <w:numFmt w:val="lowerLetter"/>
      <w:lvlText w:val="%5."/>
      <w:lvlJc w:val="left"/>
      <w:pPr>
        <w:tabs>
          <w:tab w:val="num" w:pos="4515"/>
        </w:tabs>
        <w:ind w:left="4515" w:hanging="360"/>
      </w:pPr>
    </w:lvl>
    <w:lvl w:ilvl="5" w:tentative="1">
      <w:start w:val="1"/>
      <w:numFmt w:val="lowerRoman"/>
      <w:lvlText w:val="%6."/>
      <w:lvlJc w:val="right"/>
      <w:pPr>
        <w:tabs>
          <w:tab w:val="num" w:pos="5235"/>
        </w:tabs>
        <w:ind w:left="5235" w:hanging="180"/>
      </w:pPr>
    </w:lvl>
    <w:lvl w:ilvl="6" w:tentative="1">
      <w:start w:val="1"/>
      <w:numFmt w:val="decimal"/>
      <w:lvlText w:val="%7."/>
      <w:lvlJc w:val="left"/>
      <w:pPr>
        <w:tabs>
          <w:tab w:val="num" w:pos="5955"/>
        </w:tabs>
        <w:ind w:left="5955" w:hanging="360"/>
      </w:pPr>
    </w:lvl>
    <w:lvl w:ilvl="7" w:tentative="1">
      <w:start w:val="1"/>
      <w:numFmt w:val="lowerLetter"/>
      <w:lvlText w:val="%8."/>
      <w:lvlJc w:val="left"/>
      <w:pPr>
        <w:tabs>
          <w:tab w:val="num" w:pos="6675"/>
        </w:tabs>
        <w:ind w:left="6675" w:hanging="360"/>
      </w:pPr>
    </w:lvl>
    <w:lvl w:ilvl="8" w:tentative="1">
      <w:start w:val="1"/>
      <w:numFmt w:val="lowerRoman"/>
      <w:lvlText w:val="%9."/>
      <w:lvlJc w:val="right"/>
      <w:pPr>
        <w:tabs>
          <w:tab w:val="num" w:pos="7395"/>
        </w:tabs>
        <w:ind w:left="7395" w:hanging="180"/>
      </w:pPr>
    </w:lvl>
  </w:abstractNum>
  <w:abstractNum w:abstractNumId="11" w15:restartNumberingAfterBreak="0">
    <w:nsid w:val="21D3454F"/>
    <w:multiLevelType w:val="hybridMultilevel"/>
    <w:tmpl w:val="C626568E"/>
    <w:lvl w:ilvl="0" w:tplc="E75408C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22042739"/>
    <w:multiLevelType w:val="hybridMultilevel"/>
    <w:tmpl w:val="4ED0F330"/>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22B95129"/>
    <w:multiLevelType w:val="singleLevel"/>
    <w:tmpl w:val="2486A6C2"/>
    <w:lvl w:ilvl="0">
      <w:numFmt w:val="none"/>
      <w:lvlText w:val="•"/>
      <w:legacy w:legacy="1" w:legacySpace="0" w:legacyIndent="360"/>
      <w:lvlJc w:val="left"/>
      <w:pPr>
        <w:ind w:left="360" w:hanging="360"/>
      </w:pPr>
      <w:rPr>
        <w:rFonts w:ascii="Times New Roman" w:hAnsi="Times New Roman" w:hint="default"/>
        <w:sz w:val="24"/>
      </w:rPr>
    </w:lvl>
  </w:abstractNum>
  <w:abstractNum w:abstractNumId="14" w15:restartNumberingAfterBreak="0">
    <w:nsid w:val="25EE5CFF"/>
    <w:multiLevelType w:val="singleLevel"/>
    <w:tmpl w:val="2486A6C2"/>
    <w:lvl w:ilvl="0">
      <w:numFmt w:val="none"/>
      <w:lvlText w:val="•"/>
      <w:legacy w:legacy="1" w:legacySpace="0" w:legacyIndent="360"/>
      <w:lvlJc w:val="left"/>
      <w:pPr>
        <w:ind w:left="360" w:hanging="360"/>
      </w:pPr>
      <w:rPr>
        <w:rFonts w:ascii="Times New Roman" w:hAnsi="Times New Roman" w:hint="default"/>
        <w:sz w:val="24"/>
      </w:rPr>
    </w:lvl>
  </w:abstractNum>
  <w:abstractNum w:abstractNumId="15" w15:restartNumberingAfterBreak="0">
    <w:nsid w:val="32FF2B79"/>
    <w:multiLevelType w:val="hybridMultilevel"/>
    <w:tmpl w:val="068811E8"/>
    <w:lvl w:ilvl="0" w:tplc="8254488E">
      <w:start w:val="5"/>
      <w:numFmt w:val="bullet"/>
      <w:lvlText w:val="-"/>
      <w:lvlJc w:val="left"/>
      <w:pPr>
        <w:ind w:left="1800" w:hanging="360"/>
      </w:pPr>
      <w:rPr>
        <w:rFonts w:ascii="Arial" w:eastAsiaTheme="minorEastAsia" w:hAnsi="Arial" w:cs="Aria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6" w15:restartNumberingAfterBreak="0">
    <w:nsid w:val="39D975CA"/>
    <w:multiLevelType w:val="hybridMultilevel"/>
    <w:tmpl w:val="262609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4E70CA"/>
    <w:multiLevelType w:val="multilevel"/>
    <w:tmpl w:val="7562A570"/>
    <w:lvl w:ilvl="0">
      <w:start w:val="8"/>
      <w:numFmt w:val="decimal"/>
      <w:lvlText w:val="%1."/>
      <w:lvlJc w:val="left"/>
      <w:pPr>
        <w:ind w:left="585" w:hanging="585"/>
      </w:pPr>
      <w:rPr>
        <w:rFonts w:eastAsia="Times New Roman" w:hint="default"/>
      </w:rPr>
    </w:lvl>
    <w:lvl w:ilvl="1">
      <w:start w:val="4"/>
      <w:numFmt w:val="decimal"/>
      <w:lvlText w:val="%1.%2."/>
      <w:lvlJc w:val="left"/>
      <w:pPr>
        <w:ind w:left="900" w:hanging="720"/>
      </w:pPr>
      <w:rPr>
        <w:rFonts w:eastAsia="Times New Roman" w:hint="default"/>
      </w:rPr>
    </w:lvl>
    <w:lvl w:ilvl="2">
      <w:start w:val="2"/>
      <w:numFmt w:val="decimal"/>
      <w:lvlText w:val="%1.%2.%3."/>
      <w:lvlJc w:val="left"/>
      <w:pPr>
        <w:ind w:left="1080" w:hanging="720"/>
      </w:pPr>
      <w:rPr>
        <w:rFonts w:eastAsia="Times New Roman" w:hint="default"/>
      </w:rPr>
    </w:lvl>
    <w:lvl w:ilvl="3">
      <w:start w:val="1"/>
      <w:numFmt w:val="decimal"/>
      <w:lvlText w:val="%1.%2.%3.%4."/>
      <w:lvlJc w:val="left"/>
      <w:pPr>
        <w:ind w:left="1620" w:hanging="108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2340" w:hanging="144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3060" w:hanging="1800"/>
      </w:pPr>
      <w:rPr>
        <w:rFonts w:eastAsia="Times New Roman" w:hint="default"/>
      </w:rPr>
    </w:lvl>
    <w:lvl w:ilvl="8">
      <w:start w:val="1"/>
      <w:numFmt w:val="decimal"/>
      <w:lvlText w:val="%1.%2.%3.%4.%5.%6.%7.%8.%9."/>
      <w:lvlJc w:val="left"/>
      <w:pPr>
        <w:ind w:left="3600" w:hanging="2160"/>
      </w:pPr>
      <w:rPr>
        <w:rFonts w:eastAsia="Times New Roman" w:hint="default"/>
      </w:rPr>
    </w:lvl>
  </w:abstractNum>
  <w:abstractNum w:abstractNumId="18" w15:restartNumberingAfterBreak="0">
    <w:nsid w:val="3E0A5880"/>
    <w:multiLevelType w:val="singleLevel"/>
    <w:tmpl w:val="2486A6C2"/>
    <w:lvl w:ilvl="0">
      <w:numFmt w:val="none"/>
      <w:lvlText w:val="•"/>
      <w:legacy w:legacy="1" w:legacySpace="0" w:legacyIndent="360"/>
      <w:lvlJc w:val="left"/>
      <w:pPr>
        <w:ind w:left="360" w:hanging="360"/>
      </w:pPr>
      <w:rPr>
        <w:rFonts w:ascii="Times New Roman" w:hAnsi="Times New Roman" w:hint="default"/>
        <w:sz w:val="24"/>
      </w:rPr>
    </w:lvl>
  </w:abstractNum>
  <w:abstractNum w:abstractNumId="19" w15:restartNumberingAfterBreak="0">
    <w:nsid w:val="3FA731CC"/>
    <w:multiLevelType w:val="hybridMultilevel"/>
    <w:tmpl w:val="53A2F808"/>
    <w:lvl w:ilvl="0" w:tplc="E22E881E">
      <w:start w:val="15"/>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2322E7D"/>
    <w:multiLevelType w:val="hybridMultilevel"/>
    <w:tmpl w:val="FE7C60A6"/>
    <w:lvl w:ilvl="0" w:tplc="91A00CB0">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1" w15:restartNumberingAfterBreak="0">
    <w:nsid w:val="456445A6"/>
    <w:multiLevelType w:val="hybridMultilevel"/>
    <w:tmpl w:val="B624FC2A"/>
    <w:lvl w:ilvl="0" w:tplc="262A9306">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2" w15:restartNumberingAfterBreak="0">
    <w:nsid w:val="47D21823"/>
    <w:multiLevelType w:val="singleLevel"/>
    <w:tmpl w:val="2486A6C2"/>
    <w:lvl w:ilvl="0">
      <w:numFmt w:val="none"/>
      <w:lvlText w:val="•"/>
      <w:legacy w:legacy="1" w:legacySpace="0" w:legacyIndent="360"/>
      <w:lvlJc w:val="left"/>
      <w:pPr>
        <w:ind w:left="360" w:hanging="360"/>
      </w:pPr>
      <w:rPr>
        <w:rFonts w:ascii="Times New Roman" w:hAnsi="Times New Roman" w:hint="default"/>
        <w:sz w:val="24"/>
      </w:rPr>
    </w:lvl>
  </w:abstractNum>
  <w:abstractNum w:abstractNumId="23" w15:restartNumberingAfterBreak="0">
    <w:nsid w:val="4FA4180E"/>
    <w:multiLevelType w:val="hybridMultilevel"/>
    <w:tmpl w:val="64569C6A"/>
    <w:lvl w:ilvl="0" w:tplc="04090005">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535D6929"/>
    <w:multiLevelType w:val="singleLevel"/>
    <w:tmpl w:val="2486A6C2"/>
    <w:lvl w:ilvl="0">
      <w:numFmt w:val="none"/>
      <w:lvlText w:val="•"/>
      <w:legacy w:legacy="1" w:legacySpace="0" w:legacyIndent="360"/>
      <w:lvlJc w:val="left"/>
      <w:pPr>
        <w:ind w:left="360" w:hanging="360"/>
      </w:pPr>
      <w:rPr>
        <w:rFonts w:ascii="Times New Roman" w:hAnsi="Times New Roman" w:hint="default"/>
        <w:sz w:val="24"/>
      </w:rPr>
    </w:lvl>
  </w:abstractNum>
  <w:abstractNum w:abstractNumId="25" w15:restartNumberingAfterBreak="0">
    <w:nsid w:val="55240C74"/>
    <w:multiLevelType w:val="multilevel"/>
    <w:tmpl w:val="B77ED85C"/>
    <w:lvl w:ilvl="0">
      <w:start w:val="6"/>
      <w:numFmt w:val="decimal"/>
      <w:lvlText w:val="%1."/>
      <w:lvlJc w:val="left"/>
      <w:pPr>
        <w:ind w:left="390" w:hanging="390"/>
      </w:pPr>
      <w:rPr>
        <w:rFonts w:hint="default"/>
        <w:b/>
      </w:rPr>
    </w:lvl>
    <w:lvl w:ilvl="1">
      <w:start w:val="3"/>
      <w:numFmt w:val="decimal"/>
      <w:lvlText w:val="%1.%2."/>
      <w:lvlJc w:val="left"/>
      <w:pPr>
        <w:ind w:left="1080" w:hanging="720"/>
      </w:pPr>
      <w:rPr>
        <w:rFonts w:hint="default"/>
        <w:b/>
        <w:i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5D0B2614"/>
    <w:multiLevelType w:val="hybridMultilevel"/>
    <w:tmpl w:val="0B52B2B0"/>
    <w:lvl w:ilvl="0" w:tplc="04090005">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7" w15:restartNumberingAfterBreak="0">
    <w:nsid w:val="62325FC8"/>
    <w:multiLevelType w:val="hybridMultilevel"/>
    <w:tmpl w:val="7DD0F4C0"/>
    <w:lvl w:ilvl="0" w:tplc="2486A6C2">
      <w:numFmt w:val="none"/>
      <w:lvlText w:val="•"/>
      <w:lvlJc w:val="left"/>
      <w:pPr>
        <w:ind w:left="1859" w:hanging="360"/>
      </w:pPr>
      <w:rPr>
        <w:rFonts w:ascii="Times New Roman" w:hAnsi="Times New Roman" w:hint="default"/>
        <w:sz w:val="24"/>
      </w:rPr>
    </w:lvl>
    <w:lvl w:ilvl="1" w:tplc="04180019" w:tentative="1">
      <w:start w:val="1"/>
      <w:numFmt w:val="lowerLetter"/>
      <w:lvlText w:val="%2."/>
      <w:lvlJc w:val="left"/>
      <w:pPr>
        <w:ind w:left="2579" w:hanging="360"/>
      </w:pPr>
    </w:lvl>
    <w:lvl w:ilvl="2" w:tplc="0418001B" w:tentative="1">
      <w:start w:val="1"/>
      <w:numFmt w:val="lowerRoman"/>
      <w:lvlText w:val="%3."/>
      <w:lvlJc w:val="right"/>
      <w:pPr>
        <w:ind w:left="3299" w:hanging="180"/>
      </w:pPr>
    </w:lvl>
    <w:lvl w:ilvl="3" w:tplc="0418000F" w:tentative="1">
      <w:start w:val="1"/>
      <w:numFmt w:val="decimal"/>
      <w:lvlText w:val="%4."/>
      <w:lvlJc w:val="left"/>
      <w:pPr>
        <w:ind w:left="4019" w:hanging="360"/>
      </w:pPr>
    </w:lvl>
    <w:lvl w:ilvl="4" w:tplc="04180019" w:tentative="1">
      <w:start w:val="1"/>
      <w:numFmt w:val="lowerLetter"/>
      <w:lvlText w:val="%5."/>
      <w:lvlJc w:val="left"/>
      <w:pPr>
        <w:ind w:left="4739" w:hanging="360"/>
      </w:pPr>
    </w:lvl>
    <w:lvl w:ilvl="5" w:tplc="0418001B" w:tentative="1">
      <w:start w:val="1"/>
      <w:numFmt w:val="lowerRoman"/>
      <w:lvlText w:val="%6."/>
      <w:lvlJc w:val="right"/>
      <w:pPr>
        <w:ind w:left="5459" w:hanging="180"/>
      </w:pPr>
    </w:lvl>
    <w:lvl w:ilvl="6" w:tplc="0418000F" w:tentative="1">
      <w:start w:val="1"/>
      <w:numFmt w:val="decimal"/>
      <w:lvlText w:val="%7."/>
      <w:lvlJc w:val="left"/>
      <w:pPr>
        <w:ind w:left="6179" w:hanging="360"/>
      </w:pPr>
    </w:lvl>
    <w:lvl w:ilvl="7" w:tplc="04180019" w:tentative="1">
      <w:start w:val="1"/>
      <w:numFmt w:val="lowerLetter"/>
      <w:lvlText w:val="%8."/>
      <w:lvlJc w:val="left"/>
      <w:pPr>
        <w:ind w:left="6899" w:hanging="360"/>
      </w:pPr>
    </w:lvl>
    <w:lvl w:ilvl="8" w:tplc="0418001B" w:tentative="1">
      <w:start w:val="1"/>
      <w:numFmt w:val="lowerRoman"/>
      <w:lvlText w:val="%9."/>
      <w:lvlJc w:val="right"/>
      <w:pPr>
        <w:ind w:left="7619" w:hanging="180"/>
      </w:pPr>
    </w:lvl>
  </w:abstractNum>
  <w:abstractNum w:abstractNumId="28" w15:restartNumberingAfterBreak="0">
    <w:nsid w:val="63C26778"/>
    <w:multiLevelType w:val="multilevel"/>
    <w:tmpl w:val="CA26AC10"/>
    <w:lvl w:ilvl="0">
      <w:start w:val="8"/>
      <w:numFmt w:val="decimal"/>
      <w:lvlText w:val="%1."/>
      <w:lvlJc w:val="left"/>
      <w:pPr>
        <w:ind w:left="450" w:hanging="450"/>
      </w:pPr>
      <w:rPr>
        <w:rFonts w:hint="default"/>
      </w:rPr>
    </w:lvl>
    <w:lvl w:ilvl="1">
      <w:start w:val="3"/>
      <w:numFmt w:val="decimal"/>
      <w:lvlText w:val="%1.%2."/>
      <w:lvlJc w:val="left"/>
      <w:pPr>
        <w:ind w:left="810" w:hanging="45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CB102E4"/>
    <w:multiLevelType w:val="hybridMultilevel"/>
    <w:tmpl w:val="0738390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3443F9F"/>
    <w:multiLevelType w:val="singleLevel"/>
    <w:tmpl w:val="2486A6C2"/>
    <w:lvl w:ilvl="0">
      <w:numFmt w:val="none"/>
      <w:lvlText w:val="•"/>
      <w:legacy w:legacy="1" w:legacySpace="0" w:legacyIndent="360"/>
      <w:lvlJc w:val="left"/>
      <w:pPr>
        <w:ind w:left="360" w:hanging="360"/>
      </w:pPr>
      <w:rPr>
        <w:rFonts w:ascii="Times New Roman" w:hAnsi="Times New Roman" w:hint="default"/>
        <w:sz w:val="24"/>
      </w:rPr>
    </w:lvl>
  </w:abstractNum>
  <w:abstractNum w:abstractNumId="31" w15:restartNumberingAfterBreak="0">
    <w:nsid w:val="78547AE2"/>
    <w:multiLevelType w:val="multilevel"/>
    <w:tmpl w:val="78189A7A"/>
    <w:lvl w:ilvl="0">
      <w:start w:val="7"/>
      <w:numFmt w:val="decimal"/>
      <w:lvlText w:val="%1."/>
      <w:lvlJc w:val="left"/>
      <w:pPr>
        <w:ind w:left="390" w:hanging="390"/>
      </w:pPr>
      <w:rPr>
        <w:rFonts w:hint="default"/>
        <w:b/>
      </w:rPr>
    </w:lvl>
    <w:lvl w:ilvl="1">
      <w:start w:val="1"/>
      <w:numFmt w:val="decimal"/>
      <w:lvlText w:val="%1.%2."/>
      <w:lvlJc w:val="left"/>
      <w:pPr>
        <w:ind w:left="1288"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7A4B70F0"/>
    <w:multiLevelType w:val="multilevel"/>
    <w:tmpl w:val="9B489BE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i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F5230BA"/>
    <w:multiLevelType w:val="singleLevel"/>
    <w:tmpl w:val="2486A6C2"/>
    <w:lvl w:ilvl="0">
      <w:numFmt w:val="none"/>
      <w:lvlText w:val="•"/>
      <w:legacy w:legacy="1" w:legacySpace="0" w:legacyIndent="360"/>
      <w:lvlJc w:val="left"/>
      <w:pPr>
        <w:ind w:left="360" w:hanging="360"/>
      </w:pPr>
      <w:rPr>
        <w:rFonts w:ascii="Times New Roman" w:hAnsi="Times New Roman" w:hint="default"/>
        <w:sz w:val="24"/>
      </w:rPr>
    </w:lvl>
  </w:abstractNum>
  <w:num w:numId="1" w16cid:durableId="1644122684">
    <w:abstractNumId w:val="32"/>
  </w:num>
  <w:num w:numId="2" w16cid:durableId="124977936">
    <w:abstractNumId w:val="5"/>
  </w:num>
  <w:num w:numId="3" w16cid:durableId="505172679">
    <w:abstractNumId w:val="8"/>
  </w:num>
  <w:num w:numId="4" w16cid:durableId="1753158381">
    <w:abstractNumId w:val="28"/>
  </w:num>
  <w:num w:numId="5" w16cid:durableId="1149788093">
    <w:abstractNumId w:val="12"/>
  </w:num>
  <w:num w:numId="6" w16cid:durableId="807554040">
    <w:abstractNumId w:val="1"/>
  </w:num>
  <w:num w:numId="7" w16cid:durableId="998801227">
    <w:abstractNumId w:val="26"/>
  </w:num>
  <w:num w:numId="8" w16cid:durableId="1648824671">
    <w:abstractNumId w:val="29"/>
  </w:num>
  <w:num w:numId="9" w16cid:durableId="1857767594">
    <w:abstractNumId w:val="23"/>
  </w:num>
  <w:num w:numId="10" w16cid:durableId="1256012427">
    <w:abstractNumId w:val="16"/>
  </w:num>
  <w:num w:numId="11" w16cid:durableId="2008751274">
    <w:abstractNumId w:val="6"/>
  </w:num>
  <w:num w:numId="12" w16cid:durableId="1553883859">
    <w:abstractNumId w:val="10"/>
  </w:num>
  <w:num w:numId="13" w16cid:durableId="982582108">
    <w:abstractNumId w:val="33"/>
  </w:num>
  <w:num w:numId="14" w16cid:durableId="211500246">
    <w:abstractNumId w:val="18"/>
  </w:num>
  <w:num w:numId="15" w16cid:durableId="459691054">
    <w:abstractNumId w:val="13"/>
  </w:num>
  <w:num w:numId="16" w16cid:durableId="1609310423">
    <w:abstractNumId w:val="14"/>
  </w:num>
  <w:num w:numId="17" w16cid:durableId="2069454754">
    <w:abstractNumId w:val="9"/>
  </w:num>
  <w:num w:numId="18" w16cid:durableId="1100758066">
    <w:abstractNumId w:val="24"/>
  </w:num>
  <w:num w:numId="19" w16cid:durableId="1247573016">
    <w:abstractNumId w:val="0"/>
  </w:num>
  <w:num w:numId="20" w16cid:durableId="148013011">
    <w:abstractNumId w:val="22"/>
  </w:num>
  <w:num w:numId="21" w16cid:durableId="499390315">
    <w:abstractNumId w:val="30"/>
  </w:num>
  <w:num w:numId="22" w16cid:durableId="1445226274">
    <w:abstractNumId w:val="7"/>
  </w:num>
  <w:num w:numId="23" w16cid:durableId="281496202">
    <w:abstractNumId w:val="3"/>
  </w:num>
  <w:num w:numId="24" w16cid:durableId="1851262971">
    <w:abstractNumId w:val="19"/>
  </w:num>
  <w:num w:numId="25" w16cid:durableId="1019967842">
    <w:abstractNumId w:val="2"/>
  </w:num>
  <w:num w:numId="26" w16cid:durableId="1970745246">
    <w:abstractNumId w:val="4"/>
  </w:num>
  <w:num w:numId="27" w16cid:durableId="137302170">
    <w:abstractNumId w:val="25"/>
  </w:num>
  <w:num w:numId="28" w16cid:durableId="1754203763">
    <w:abstractNumId w:val="31"/>
  </w:num>
  <w:num w:numId="29" w16cid:durableId="923343510">
    <w:abstractNumId w:val="17"/>
  </w:num>
  <w:num w:numId="30" w16cid:durableId="1401101674">
    <w:abstractNumId w:val="11"/>
  </w:num>
  <w:num w:numId="31" w16cid:durableId="777064020">
    <w:abstractNumId w:val="21"/>
  </w:num>
  <w:num w:numId="32" w16cid:durableId="517087840">
    <w:abstractNumId w:val="15"/>
  </w:num>
  <w:num w:numId="33" w16cid:durableId="1905021865">
    <w:abstractNumId w:val="20"/>
  </w:num>
  <w:num w:numId="34" w16cid:durableId="193451082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8FB"/>
    <w:rsid w:val="003071B6"/>
    <w:rsid w:val="00346F31"/>
    <w:rsid w:val="004F4648"/>
    <w:rsid w:val="0066200C"/>
    <w:rsid w:val="00843970"/>
    <w:rsid w:val="008573DD"/>
    <w:rsid w:val="0087598E"/>
    <w:rsid w:val="00896B57"/>
    <w:rsid w:val="0093787D"/>
    <w:rsid w:val="00A3132A"/>
    <w:rsid w:val="00B06E2F"/>
    <w:rsid w:val="00C018D2"/>
    <w:rsid w:val="00D342E0"/>
    <w:rsid w:val="00E66ABE"/>
    <w:rsid w:val="00EF78FB"/>
    <w:rsid w:val="00FD57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4FD6F"/>
  <w15:docId w15:val="{6B452C2C-77BA-4F0E-90A2-68ECF22D2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3787D"/>
    <w:pPr>
      <w:ind w:left="720"/>
      <w:contextualSpacing/>
    </w:pPr>
  </w:style>
  <w:style w:type="paragraph" w:styleId="Antet">
    <w:name w:val="header"/>
    <w:aliases w:val="Header1"/>
    <w:basedOn w:val="Normal"/>
    <w:link w:val="AntetCaracter"/>
    <w:unhideWhenUsed/>
    <w:rsid w:val="00B06E2F"/>
    <w:pPr>
      <w:tabs>
        <w:tab w:val="center" w:pos="4513"/>
        <w:tab w:val="right" w:pos="9026"/>
      </w:tabs>
      <w:spacing w:after="0" w:line="240" w:lineRule="auto"/>
    </w:pPr>
  </w:style>
  <w:style w:type="character" w:customStyle="1" w:styleId="AntetCaracter">
    <w:name w:val="Antet Caracter"/>
    <w:aliases w:val="Header1 Caracter"/>
    <w:basedOn w:val="Fontdeparagrafimplicit"/>
    <w:link w:val="Antet"/>
    <w:rsid w:val="00B06E2F"/>
  </w:style>
  <w:style w:type="paragraph" w:styleId="Subsol">
    <w:name w:val="footer"/>
    <w:basedOn w:val="Normal"/>
    <w:link w:val="SubsolCaracter"/>
    <w:uiPriority w:val="99"/>
    <w:unhideWhenUsed/>
    <w:rsid w:val="00B06E2F"/>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B06E2F"/>
  </w:style>
  <w:style w:type="character" w:styleId="Hyperlink">
    <w:name w:val="Hyperlink"/>
    <w:basedOn w:val="Fontdeparagrafimplicit"/>
    <w:uiPriority w:val="99"/>
    <w:semiHidden/>
    <w:unhideWhenUsed/>
    <w:rsid w:val="00B06E2F"/>
    <w:rPr>
      <w:color w:val="0000FF"/>
      <w:u w:val="single"/>
    </w:rPr>
  </w:style>
  <w:style w:type="paragraph" w:customStyle="1" w:styleId="Default">
    <w:name w:val="Default"/>
    <w:rsid w:val="00843970"/>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ro-RO" w:eastAsia="ro-RO"/>
    </w:rPr>
  </w:style>
  <w:style w:type="paragraph" w:styleId="TextnBalon">
    <w:name w:val="Balloon Text"/>
    <w:basedOn w:val="Normal"/>
    <w:link w:val="TextnBalonCaracter"/>
    <w:uiPriority w:val="99"/>
    <w:semiHidden/>
    <w:unhideWhenUsed/>
    <w:rsid w:val="00843970"/>
    <w:pPr>
      <w:spacing w:after="0" w:line="240" w:lineRule="auto"/>
    </w:pPr>
    <w:rPr>
      <w:rFonts w:ascii="Tahoma" w:eastAsiaTheme="minorEastAsia" w:hAnsi="Tahoma" w:cs="Tahoma"/>
      <w:sz w:val="16"/>
      <w:szCs w:val="16"/>
      <w:lang w:val="ro-RO" w:eastAsia="ro-RO"/>
    </w:rPr>
  </w:style>
  <w:style w:type="character" w:customStyle="1" w:styleId="TextnBalonCaracter">
    <w:name w:val="Text în Balon Caracter"/>
    <w:basedOn w:val="Fontdeparagrafimplicit"/>
    <w:link w:val="TextnBalon"/>
    <w:uiPriority w:val="99"/>
    <w:semiHidden/>
    <w:rsid w:val="00843970"/>
    <w:rPr>
      <w:rFonts w:ascii="Tahoma" w:eastAsiaTheme="minorEastAsia" w:hAnsi="Tahoma" w:cs="Tahoma"/>
      <w:sz w:val="16"/>
      <w:szCs w:val="16"/>
      <w:lang w:val="ro-RO" w:eastAsia="ro-RO"/>
    </w:rPr>
  </w:style>
  <w:style w:type="paragraph" w:customStyle="1" w:styleId="CM32">
    <w:name w:val="CM32"/>
    <w:basedOn w:val="Default"/>
    <w:next w:val="Default"/>
    <w:uiPriority w:val="99"/>
    <w:rsid w:val="00843970"/>
    <w:rPr>
      <w:color w:val="auto"/>
    </w:rPr>
  </w:style>
  <w:style w:type="table" w:styleId="Tabelgril">
    <w:name w:val="Table Grid"/>
    <w:basedOn w:val="TabelNormal"/>
    <w:uiPriority w:val="59"/>
    <w:rsid w:val="00843970"/>
    <w:pPr>
      <w:spacing w:after="0" w:line="240" w:lineRule="auto"/>
    </w:pPr>
    <w:rPr>
      <w:rFonts w:eastAsiaTheme="minorEastAsia"/>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M29">
    <w:name w:val="CM29"/>
    <w:basedOn w:val="Default"/>
    <w:next w:val="Default"/>
    <w:uiPriority w:val="99"/>
    <w:rsid w:val="00843970"/>
    <w:rPr>
      <w:color w:val="auto"/>
    </w:rPr>
  </w:style>
  <w:style w:type="paragraph" w:customStyle="1" w:styleId="CM7">
    <w:name w:val="CM7"/>
    <w:basedOn w:val="Default"/>
    <w:next w:val="Default"/>
    <w:uiPriority w:val="99"/>
    <w:rsid w:val="00843970"/>
    <w:pPr>
      <w:spacing w:line="300" w:lineRule="atLeast"/>
    </w:pPr>
    <w:rPr>
      <w:color w:val="auto"/>
    </w:rPr>
  </w:style>
  <w:style w:type="paragraph" w:customStyle="1" w:styleId="WW-BodyText2">
    <w:name w:val="WW-Body Text 2"/>
    <w:basedOn w:val="Normal"/>
    <w:rsid w:val="00843970"/>
    <w:pPr>
      <w:spacing w:after="0" w:line="240" w:lineRule="auto"/>
      <w:jc w:val="both"/>
    </w:pPr>
    <w:rPr>
      <w:rFonts w:ascii="Times New Roman" w:eastAsia="Times New Roman" w:hAnsi="Times New Roman" w:cs="Times New Roman"/>
      <w:sz w:val="20"/>
      <w:szCs w:val="20"/>
      <w:lang w:val="ro-RO" w:eastAsia="ro-RO"/>
    </w:rPr>
  </w:style>
  <w:style w:type="paragraph" w:customStyle="1" w:styleId="CM18">
    <w:name w:val="CM18"/>
    <w:basedOn w:val="Default"/>
    <w:next w:val="Default"/>
    <w:uiPriority w:val="99"/>
    <w:rsid w:val="00843970"/>
    <w:pPr>
      <w:spacing w:line="263" w:lineRule="atLeast"/>
    </w:pPr>
    <w:rPr>
      <w:color w:val="auto"/>
    </w:rPr>
  </w:style>
  <w:style w:type="paragraph" w:customStyle="1" w:styleId="CM19">
    <w:name w:val="CM19"/>
    <w:basedOn w:val="Default"/>
    <w:next w:val="Default"/>
    <w:uiPriority w:val="99"/>
    <w:rsid w:val="00843970"/>
    <w:pPr>
      <w:spacing w:line="263" w:lineRule="atLeast"/>
    </w:pPr>
    <w:rPr>
      <w:color w:val="auto"/>
    </w:rPr>
  </w:style>
  <w:style w:type="paragraph" w:customStyle="1" w:styleId="CM17">
    <w:name w:val="CM17"/>
    <w:basedOn w:val="Default"/>
    <w:next w:val="Default"/>
    <w:uiPriority w:val="99"/>
    <w:rsid w:val="00843970"/>
    <w:pPr>
      <w:spacing w:line="263" w:lineRule="atLeast"/>
    </w:pPr>
    <w:rPr>
      <w:color w:val="auto"/>
    </w:rPr>
  </w:style>
  <w:style w:type="paragraph" w:styleId="Corptext3">
    <w:name w:val="Body Text 3"/>
    <w:basedOn w:val="Normal"/>
    <w:link w:val="Corptext3Caracter"/>
    <w:rsid w:val="00843970"/>
    <w:pPr>
      <w:spacing w:after="0" w:line="240" w:lineRule="auto"/>
      <w:jc w:val="center"/>
    </w:pPr>
    <w:rPr>
      <w:rFonts w:ascii="Times New Roman" w:eastAsia="Times New Roman" w:hAnsi="Times New Roman" w:cs="Times New Roman"/>
      <w:szCs w:val="20"/>
      <w:lang w:val="ro-RO" w:eastAsia="ro-RO"/>
    </w:rPr>
  </w:style>
  <w:style w:type="character" w:customStyle="1" w:styleId="Corptext3Caracter">
    <w:name w:val="Corp text 3 Caracter"/>
    <w:basedOn w:val="Fontdeparagrafimplicit"/>
    <w:link w:val="Corptext3"/>
    <w:rsid w:val="00843970"/>
    <w:rPr>
      <w:rFonts w:ascii="Times New Roman" w:eastAsia="Times New Roman" w:hAnsi="Times New Roman" w:cs="Times New Roman"/>
      <w:szCs w:val="20"/>
      <w:lang w:val="ro-RO" w:eastAsia="ro-RO"/>
    </w:rPr>
  </w:style>
  <w:style w:type="paragraph" w:customStyle="1" w:styleId="CM38">
    <w:name w:val="CM38"/>
    <w:basedOn w:val="Default"/>
    <w:next w:val="Default"/>
    <w:uiPriority w:val="99"/>
    <w:rsid w:val="00843970"/>
    <w:pPr>
      <w:spacing w:line="276" w:lineRule="atLeast"/>
    </w:pPr>
    <w:rPr>
      <w:color w:val="auto"/>
    </w:rPr>
  </w:style>
  <w:style w:type="paragraph" w:customStyle="1" w:styleId="CM12">
    <w:name w:val="CM12"/>
    <w:basedOn w:val="Default"/>
    <w:next w:val="Default"/>
    <w:uiPriority w:val="99"/>
    <w:rsid w:val="00843970"/>
    <w:pPr>
      <w:spacing w:line="276" w:lineRule="atLeast"/>
    </w:pPr>
    <w:rPr>
      <w:color w:val="auto"/>
    </w:rPr>
  </w:style>
  <w:style w:type="paragraph" w:customStyle="1" w:styleId="CM99">
    <w:name w:val="CM99"/>
    <w:basedOn w:val="Default"/>
    <w:next w:val="Default"/>
    <w:uiPriority w:val="99"/>
    <w:rsid w:val="00843970"/>
    <w:rPr>
      <w:color w:val="auto"/>
    </w:rPr>
  </w:style>
  <w:style w:type="paragraph" w:customStyle="1" w:styleId="CM20">
    <w:name w:val="CM20"/>
    <w:basedOn w:val="Default"/>
    <w:next w:val="Default"/>
    <w:uiPriority w:val="99"/>
    <w:rsid w:val="00843970"/>
    <w:pPr>
      <w:spacing w:line="276" w:lineRule="atLeast"/>
    </w:pPr>
    <w:rPr>
      <w:color w:val="auto"/>
    </w:rPr>
  </w:style>
  <w:style w:type="paragraph" w:customStyle="1" w:styleId="CM79">
    <w:name w:val="CM79"/>
    <w:basedOn w:val="Default"/>
    <w:next w:val="Default"/>
    <w:uiPriority w:val="99"/>
    <w:rsid w:val="00843970"/>
    <w:pPr>
      <w:spacing w:line="276" w:lineRule="atLeast"/>
    </w:pPr>
    <w:rPr>
      <w:color w:val="auto"/>
    </w:rPr>
  </w:style>
  <w:style w:type="paragraph" w:customStyle="1" w:styleId="DefaultText">
    <w:name w:val="Default Text"/>
    <w:basedOn w:val="Normal"/>
    <w:rsid w:val="00843970"/>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customStyle="1" w:styleId="TableText">
    <w:name w:val="Table Text"/>
    <w:basedOn w:val="Normal"/>
    <w:rsid w:val="00843970"/>
    <w:pPr>
      <w:widowControl w:val="0"/>
      <w:tabs>
        <w:tab w:val="decimal" w:pos="0"/>
      </w:tabs>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styleId="Corptext2">
    <w:name w:val="Body Text 2"/>
    <w:basedOn w:val="Normal"/>
    <w:link w:val="Corptext2Caracter"/>
    <w:rsid w:val="00843970"/>
    <w:pPr>
      <w:spacing w:after="120" w:line="480" w:lineRule="auto"/>
    </w:pPr>
    <w:rPr>
      <w:rFonts w:ascii="Times New Roman" w:eastAsia="Times New Roman" w:hAnsi="Times New Roman" w:cs="Times New Roman"/>
      <w:sz w:val="24"/>
      <w:szCs w:val="24"/>
      <w:lang w:val="ro-RO" w:eastAsia="ro-RO"/>
    </w:rPr>
  </w:style>
  <w:style w:type="character" w:customStyle="1" w:styleId="Corptext2Caracter">
    <w:name w:val="Corp text 2 Caracter"/>
    <w:basedOn w:val="Fontdeparagrafimplicit"/>
    <w:link w:val="Corptext2"/>
    <w:rsid w:val="00843970"/>
    <w:rPr>
      <w:rFonts w:ascii="Times New Roman" w:eastAsia="Times New Roman" w:hAnsi="Times New Roman" w:cs="Times New Roman"/>
      <w:sz w:val="24"/>
      <w:szCs w:val="24"/>
      <w:lang w:val="ro-RO" w:eastAsia="ro-RO"/>
    </w:rPr>
  </w:style>
  <w:style w:type="paragraph" w:styleId="Corptext">
    <w:name w:val="Body Text"/>
    <w:basedOn w:val="Normal"/>
    <w:link w:val="CorptextCaracter"/>
    <w:rsid w:val="00843970"/>
    <w:pPr>
      <w:widowControl w:val="0"/>
      <w:adjustRightInd w:val="0"/>
      <w:spacing w:after="0" w:line="360" w:lineRule="atLeast"/>
      <w:jc w:val="both"/>
      <w:textAlignment w:val="baseline"/>
    </w:pPr>
    <w:rPr>
      <w:rFonts w:ascii="Arial" w:eastAsia="Times New Roman" w:hAnsi="Arial" w:cs="Arial"/>
      <w:szCs w:val="20"/>
      <w:lang w:val="ro-RO" w:eastAsia="ro-RO"/>
    </w:rPr>
  </w:style>
  <w:style w:type="character" w:customStyle="1" w:styleId="CorptextCaracter">
    <w:name w:val="Corp text Caracter"/>
    <w:basedOn w:val="Fontdeparagrafimplicit"/>
    <w:link w:val="Corptext"/>
    <w:rsid w:val="00843970"/>
    <w:rPr>
      <w:rFonts w:ascii="Arial" w:eastAsia="Times New Roman" w:hAnsi="Arial" w:cs="Arial"/>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serviciipublicecasimce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5305</Words>
  <Characters>30245</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Nita georgeta</cp:lastModifiedBy>
  <cp:revision>6</cp:revision>
  <cp:lastPrinted>2026-01-29T10:37:00Z</cp:lastPrinted>
  <dcterms:created xsi:type="dcterms:W3CDTF">2026-01-29T09:07:00Z</dcterms:created>
  <dcterms:modified xsi:type="dcterms:W3CDTF">2026-02-02T09:38:00Z</dcterms:modified>
</cp:coreProperties>
</file>